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CB42B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874FC0">
            <w:t>Kiskomplex</w:t>
          </w:r>
        </w:sdtContent>
      </w:sdt>
      <w:r w:rsidR="003B4A6C">
        <w:rPr>
          <w:lang w:val="en-GB"/>
        </w:rPr>
        <w:t xml:space="preserve"> </w:t>
      </w:r>
      <w:r w:rsidR="00874FC0">
        <w:rPr>
          <w:lang w:val="en-GB"/>
        </w:rPr>
        <w:t xml:space="preserve">S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EC3E5B">
            <w:t>Complex Design S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951F94" w:rsidRDefault="00874FC0" w:rsidP="00951F94">
      <w:pPr>
        <w:ind w:left="567" w:firstLine="141"/>
        <w:rPr>
          <w:rFonts w:ascii="Segoe UI" w:hAnsi="Segoe UI" w:cs="Segoe UI"/>
        </w:rPr>
      </w:pPr>
      <w:r w:rsidRPr="00951F94">
        <w:rPr>
          <w:rFonts w:ascii="Segoe UI" w:hAnsi="Segoe UI" w:cs="Segoe UI"/>
        </w:rPr>
        <w:t>BMEEP</w:t>
      </w:r>
      <w:r w:rsidR="007330F8" w:rsidRPr="00951F94">
        <w:rPr>
          <w:rFonts w:ascii="Segoe UI" w:hAnsi="Segoe UI" w:cs="Segoe UI"/>
        </w:rPr>
        <w:t>UI</w:t>
      </w:r>
      <w:r w:rsidRPr="00951F94">
        <w:rPr>
          <w:rFonts w:ascii="Segoe UI" w:hAnsi="Segoe UI" w:cs="Segoe UI"/>
        </w:rPr>
        <w:t>S711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CB42B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951F94" w:rsidP="00F67750">
            <w:pPr>
              <w:pStyle w:val="adat"/>
            </w:pPr>
            <w:r>
              <w:t>–</w:t>
            </w:r>
          </w:p>
        </w:tc>
        <w:tc>
          <w:tcPr>
            <w:tcW w:w="3399" w:type="dxa"/>
            <w:vAlign w:val="center"/>
          </w:tcPr>
          <w:p w:rsidR="00C621EB" w:rsidRPr="0023236F" w:rsidRDefault="00EC3E5B" w:rsidP="0023236F">
            <w:pPr>
              <w:pStyle w:val="adat"/>
            </w:pPr>
            <w:r>
              <w:t>-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74FC0" w:rsidP="0023236F">
            <w:pPr>
              <w:pStyle w:val="adat"/>
            </w:pPr>
            <w:r>
              <w:t>6</w:t>
            </w:r>
          </w:p>
        </w:tc>
        <w:tc>
          <w:tcPr>
            <w:tcW w:w="3399" w:type="dxa"/>
            <w:vAlign w:val="center"/>
          </w:tcPr>
          <w:p w:rsidR="00C621EB" w:rsidRPr="00F67750" w:rsidRDefault="00EC3E5B" w:rsidP="0084442B">
            <w:pPr>
              <w:pStyle w:val="adat"/>
            </w:pPr>
            <w:r>
              <w:t>önálló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51F94" w:rsidP="00F67750">
            <w:pPr>
              <w:pStyle w:val="adat"/>
            </w:pPr>
            <w:r>
              <w:t>–</w:t>
            </w:r>
            <w:bookmarkStart w:id="0" w:name="_GoBack"/>
            <w:bookmarkEnd w:id="0"/>
          </w:p>
        </w:tc>
        <w:tc>
          <w:tcPr>
            <w:tcW w:w="3399" w:type="dxa"/>
            <w:vAlign w:val="center"/>
          </w:tcPr>
          <w:p w:rsidR="00C621EB" w:rsidRPr="0023236F" w:rsidRDefault="00EC3E5B" w:rsidP="0023236F">
            <w:pPr>
              <w:pStyle w:val="adat"/>
            </w:pPr>
            <w:r>
              <w:t>-</w:t>
            </w: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CB42B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874FC0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74FC0" w:rsidP="008B7B2B">
      <w:pPr>
        <w:pStyle w:val="adat"/>
      </w:pPr>
      <w:r>
        <w:t>6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7330F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Content>
                <w:r>
                  <w:t>Wettstein Domonkos</w:t>
                </w:r>
              </w:sdtContent>
            </w:sdt>
          </w:p>
          <w:p w:rsidR="00A06CB9" w:rsidRPr="0023236F" w:rsidRDefault="00CB42B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7330F8">
                  <w:t>tanársegéd</w:t>
                </w:r>
              </w:sdtContent>
            </w:sdt>
          </w:p>
          <w:p w:rsidR="00A06CB9" w:rsidRPr="00A06CB9" w:rsidRDefault="007330F8" w:rsidP="007330F8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Content>
                <w:r>
                  <w:t>wettstein</w:t>
                </w:r>
                <w:r>
                  <w:t>@</w:t>
                </w:r>
                <w:r>
                  <w:t>urb.bme.hu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CB42B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951F94">
            <w:t>Urbanisztika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951F94" w:rsidP="001F46EB">
          <w:pPr>
            <w:pStyle w:val="adat"/>
          </w:pPr>
          <w:r w:rsidRPr="00951F94">
            <w:t>http://www.urbanisztika.bme.hu/oktatas/osztatlan-oteves-es-bsc-kepzes-kotelezo-tantargyai/kiskomplex-muszaki-szakirany/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CB42B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874FC0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EC3E5B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EC3E5B">
            <w:t>7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514853078"/>
            <w:placeholder>
              <w:docPart w:val="483FD210B3BD40DBAA527646A31CB100"/>
            </w:placeholder>
          </w:sdtPr>
          <w:sdtEndPr/>
          <w:sdtContent>
            <w:p w:rsidR="001B798D" w:rsidRPr="001B798D" w:rsidRDefault="00443A69" w:rsidP="00EC3E5B">
              <w:pPr>
                <w:pStyle w:val="Cmsor4"/>
                <w:ind w:left="992"/>
                <w:rPr>
                  <w:rFonts w:eastAsiaTheme="minorHAnsi" w:cstheme="minorHAnsi"/>
                  <w:i/>
                  <w:iCs w:val="0"/>
                </w:rPr>
              </w:pPr>
              <w:r w:rsidRPr="0084280B">
                <w:rPr>
                  <w:rStyle w:val="adatC"/>
                </w:rPr>
                <w:t>BME</w:t>
              </w:r>
              <w:r>
                <w:rPr>
                  <w:rStyle w:val="adatC"/>
                </w:rPr>
                <w:t>EP</w:t>
              </w:r>
              <w:r w:rsidR="004A5719">
                <w:rPr>
                  <w:rStyle w:val="adatC"/>
                </w:rPr>
                <w:t>KOA599</w:t>
              </w:r>
              <w:r>
                <w:t xml:space="preserve"> ● </w:t>
              </w:r>
              <w:r w:rsidR="001B798D">
                <w:t>Tervezési szigorlat</w:t>
              </w:r>
            </w:p>
            <w:p w:rsidR="001B798D" w:rsidRPr="001B798D" w:rsidRDefault="00443A69" w:rsidP="00EC3E5B">
              <w:pPr>
                <w:pStyle w:val="Cmsor4"/>
                <w:ind w:left="992"/>
                <w:rPr>
                  <w:rFonts w:eastAsiaTheme="minorHAnsi" w:cstheme="minorHAnsi"/>
                  <w:i/>
                  <w:iCs w:val="0"/>
                </w:rPr>
              </w:pPr>
              <w:r w:rsidRPr="0084280B">
                <w:rPr>
                  <w:rStyle w:val="adatC"/>
                </w:rPr>
                <w:t>BME</w:t>
              </w:r>
              <w:r>
                <w:rPr>
                  <w:rStyle w:val="adatC"/>
                </w:rPr>
                <w:t>EPUIA601</w:t>
              </w:r>
              <w:r>
                <w:t xml:space="preserve"> ● </w:t>
              </w:r>
              <w:r w:rsidR="001B798D">
                <w:t>Városépítészet 2</w:t>
              </w:r>
            </w:p>
            <w:p w:rsidR="00F7708A" w:rsidRPr="00EC3E5B" w:rsidRDefault="001B798D" w:rsidP="00EC3E5B">
              <w:pPr>
                <w:pStyle w:val="Cmsor4"/>
                <w:ind w:left="992"/>
                <w:rPr>
                  <w:rFonts w:eastAsiaTheme="minorHAnsi" w:cstheme="minorHAnsi"/>
                  <w:i/>
                  <w:iCs w:val="0"/>
                </w:rPr>
              </w:pPr>
              <w:r>
                <w:t>Szakirányválasztás</w:t>
              </w:r>
            </w:p>
          </w:sdtContent>
        </w:sdt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951F94">
            <w:t>2018. január 24.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7330F8" w:rsidRPr="001A05D6" w:rsidRDefault="007330F8" w:rsidP="007330F8">
          <w:pPr>
            <w:pStyle w:val="adatlapszamozottsor"/>
            <w:numPr>
              <w:ilvl w:val="0"/>
              <w:numId w:val="0"/>
            </w:numPr>
            <w:spacing w:before="0"/>
            <w:ind w:left="425"/>
            <w:jc w:val="both"/>
            <w:rPr>
              <w:rStyle w:val="Kiemels2"/>
              <w:rFonts w:asciiTheme="minorHAnsi" w:hAnsiTheme="minorHAnsi"/>
              <w:color w:val="000000"/>
              <w:sz w:val="22"/>
            </w:rPr>
          </w:pP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 xml:space="preserve">A </w:t>
          </w:r>
          <w:r>
            <w:rPr>
              <w:rStyle w:val="Kiemels2"/>
              <w:rFonts w:asciiTheme="minorHAnsi" w:hAnsiTheme="minorHAnsi"/>
              <w:color w:val="000000"/>
              <w:sz w:val="22"/>
            </w:rPr>
            <w:t>Kiskomplex tárgyban a T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anszék több évtizedes tapasztalatainak továbbfejlesztésével alakítottunk ki egy olyan építészeti tervezési tárgyat, melyben a természeti környezettel, településszerkezettel, tel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e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pülé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s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képpel való ismerkedés során szerzett tapasztalatok jelentik a félév során javasolt beavatkozások kiindul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ó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pontját.</w:t>
          </w:r>
        </w:p>
        <w:p w:rsidR="00AE4AF5" w:rsidRPr="007330F8" w:rsidRDefault="007330F8" w:rsidP="007330F8">
          <w:pPr>
            <w:pStyle w:val="adatlapszamozottsor"/>
            <w:numPr>
              <w:ilvl w:val="0"/>
              <w:numId w:val="0"/>
            </w:numPr>
            <w:spacing w:before="0"/>
            <w:ind w:left="425"/>
            <w:jc w:val="both"/>
            <w:rPr>
              <w:rFonts w:asciiTheme="minorHAnsi" w:hAnsiTheme="minorHAnsi"/>
              <w:b w:val="0"/>
              <w:bCs/>
              <w:color w:val="000000"/>
              <w:sz w:val="22"/>
            </w:rPr>
          </w:pP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A településszerkezet épületekre gyakorolt hatása mellett a félév során vizsgáljuk még az épületeknek a városi terek formáira és használatára gyakorolt hatását. A félév folyamatában nagy szerepet kap a település meglévő potenciáljainak és erőforrásainak felmérése, és cél az ehhez építészetileg és kö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r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nyezettudatossági szempontból is illeszkedő beavatkozás megtalálása, miközben kiemelten foglalk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o</w:t>
          </w:r>
          <w:r w:rsidRPr="001A05D6">
            <w:rPr>
              <w:rStyle w:val="Kiemels2"/>
              <w:rFonts w:asciiTheme="minorHAnsi" w:hAnsiTheme="minorHAnsi"/>
              <w:color w:val="000000"/>
              <w:sz w:val="22"/>
            </w:rPr>
            <w:t>zunk a fenntarthatóság, a hagyományos anyaghasználat és a korszerű építészet, valamint a köz</w:t>
          </w:r>
          <w:r>
            <w:rPr>
              <w:rStyle w:val="Kiemels2"/>
              <w:rFonts w:asciiTheme="minorHAnsi" w:hAnsiTheme="minorHAnsi"/>
              <w:color w:val="000000"/>
              <w:sz w:val="22"/>
            </w:rPr>
            <w:t>össégi építészet kérdéseivel is</w:t>
          </w:r>
          <w:r w:rsidR="00874FC0" w:rsidRPr="00874FC0">
            <w:rPr>
              <w:color w:val="222222"/>
              <w:shd w:val="clear" w:color="auto" w:fill="FFFFFF"/>
            </w:rPr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5D5F9A" w:rsidRPr="007A6738" w:rsidRDefault="005D5F9A" w:rsidP="005D5F9A">
          <w:pPr>
            <w:pStyle w:val="Cmsor4"/>
          </w:pPr>
          <w:r>
            <w:t>I</w:t>
          </w:r>
          <w:r w:rsidRPr="007A6738">
            <w:t>smeri az építészeti tervezés alapelveit és az építési tevékenység minőségbiztosítási módsz</w:t>
          </w:r>
          <w:r w:rsidRPr="007A6738">
            <w:t>e</w:t>
          </w:r>
          <w:r w:rsidRPr="007A6738">
            <w:t xml:space="preserve">reit, rálátása van a minősítési rendszerekre; </w:t>
          </w:r>
        </w:p>
        <w:p w:rsidR="005D5F9A" w:rsidRPr="007A6738" w:rsidRDefault="005D5F9A" w:rsidP="005D5F9A">
          <w:pPr>
            <w:pStyle w:val="Cmsor4"/>
          </w:pPr>
          <w:r w:rsidRPr="007A6738">
            <w:t>átlátja az építészmérnök szakma társadalmi kötelezettségeit, annak szociológiai, műszaki, gazdasági, jogi és etikai tényezőit;</w:t>
          </w:r>
        </w:p>
        <w:p w:rsidR="005D5F9A" w:rsidRPr="00F36F0F" w:rsidRDefault="005D5F9A" w:rsidP="005D5F9A">
          <w:pPr>
            <w:pStyle w:val="Cmsor4"/>
          </w:pPr>
          <w:r>
            <w:t>ismeri az építészeti prezentáció legfontosabb kortárs technikáit;</w:t>
          </w:r>
        </w:p>
        <w:p w:rsidR="00424163" w:rsidRDefault="005D5F9A" w:rsidP="006465D6">
          <w:pPr>
            <w:pStyle w:val="Cmsor4"/>
          </w:pPr>
          <w:r>
            <w:t>ismeri a kortárs városépítészet jellemző tendenciáit és azok példáit</w:t>
          </w:r>
          <w:r w:rsidR="0055137C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5D5F9A" w:rsidRPr="007A6738" w:rsidRDefault="005D5F9A" w:rsidP="005D5F9A">
          <w:pPr>
            <w:pStyle w:val="Cmsor4"/>
          </w:pPr>
          <w:r w:rsidRPr="007A6738">
            <w:t xml:space="preserve">Képes </w:t>
          </w:r>
          <w:r>
            <w:t>ö</w:t>
          </w:r>
          <w:r w:rsidRPr="007A6738">
            <w:t>nállóan felismerni környezetének építészeti problémáit;</w:t>
          </w:r>
        </w:p>
        <w:p w:rsidR="005D5F9A" w:rsidRPr="007A6738" w:rsidRDefault="005D5F9A" w:rsidP="005D5F9A">
          <w:pPr>
            <w:pStyle w:val="Cmsor4"/>
          </w:pPr>
          <w:r w:rsidRPr="007A6738">
            <w:t>képes az építészeti problémákkal és feladatokkal kapcsolatban helyes koncepciót alkotni;</w:t>
          </w:r>
        </w:p>
        <w:p w:rsidR="005D5F9A" w:rsidRPr="007A6738" w:rsidRDefault="005D5F9A" w:rsidP="005D5F9A">
          <w:pPr>
            <w:pStyle w:val="Cmsor4"/>
          </w:pPr>
          <w:r w:rsidRPr="007A6738">
            <w:t>képes építészeti válaszokat adni a tervezési feladatban foglaltakra vázlattervi és engedélyez</w:t>
          </w:r>
          <w:r w:rsidRPr="007A6738">
            <w:t>é</w:t>
          </w:r>
          <w:r w:rsidRPr="007A6738">
            <w:t>si tervi léptékben;</w:t>
          </w:r>
        </w:p>
        <w:p w:rsidR="005D5F9A" w:rsidRPr="007A6738" w:rsidRDefault="005D5F9A" w:rsidP="005D5F9A">
          <w:pPr>
            <w:pStyle w:val="Cmsor4"/>
            <w:tabs>
              <w:tab w:val="num" w:pos="1702"/>
            </w:tabs>
          </w:pPr>
          <w:r w:rsidRPr="007A6738">
            <w:t>képes a települések szabályozási tervek és az építésügyi szabályzások értelmezésére, alkalm</w:t>
          </w:r>
          <w:r w:rsidRPr="007A6738">
            <w:t>a</w:t>
          </w:r>
          <w:r w:rsidRPr="007A6738">
            <w:t>zására;</w:t>
          </w:r>
        </w:p>
        <w:p w:rsidR="005D5F9A" w:rsidRDefault="005D5F9A" w:rsidP="005D5F9A">
          <w:pPr>
            <w:pStyle w:val="Cmsor4"/>
          </w:pPr>
          <w:r>
            <w:t>k</w:t>
          </w:r>
          <w:r w:rsidRPr="00331AC0">
            <w:t xml:space="preserve">épes </w:t>
          </w:r>
          <w:r>
            <w:t>önállóan ismeretekre szert tenni a kortárs városépítészet területén;</w:t>
          </w:r>
        </w:p>
        <w:p w:rsidR="00E73573" w:rsidRPr="005F4563" w:rsidRDefault="005D5F9A" w:rsidP="006465D6">
          <w:pPr>
            <w:pStyle w:val="Cmsor4"/>
          </w:pPr>
          <w:r>
            <w:t>képes egyedi koncepció alapján egy fejlesztési terv elkészítésére és bemutatására</w:t>
          </w:r>
          <w:r w:rsidR="0055137C"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5D5F9A" w:rsidRPr="007A6738" w:rsidRDefault="005D5F9A" w:rsidP="005D5F9A">
          <w:pPr>
            <w:pStyle w:val="Cmsor4"/>
          </w:pPr>
          <w:r w:rsidRPr="007A6738">
            <w:t>Együttműködik az ismeretek bővítése során az oktatóval és hallgatótársaival,</w:t>
          </w:r>
        </w:p>
        <w:p w:rsidR="005D5F9A" w:rsidRPr="007A6738" w:rsidRDefault="005D5F9A" w:rsidP="005D5F9A">
          <w:pPr>
            <w:pStyle w:val="Cmsor4"/>
          </w:pPr>
          <w:r w:rsidRPr="007A6738">
            <w:t>folyamatos ismeretszerzéssel bővíti tudását;</w:t>
          </w:r>
        </w:p>
        <w:p w:rsidR="005D5F9A" w:rsidRPr="007A6738" w:rsidRDefault="005D5F9A" w:rsidP="005D5F9A">
          <w:pPr>
            <w:pStyle w:val="Cmsor4"/>
          </w:pPr>
          <w:r w:rsidRPr="007A6738">
            <w:t>nyitott az új információk befogadására, törekszik szakmai és általános műveltségének foly</w:t>
          </w:r>
          <w:r w:rsidRPr="007A6738">
            <w:t>a</w:t>
          </w:r>
          <w:r w:rsidRPr="007A6738">
            <w:t>matos fejlesztésére;</w:t>
          </w:r>
        </w:p>
        <w:p w:rsidR="005D5F9A" w:rsidRPr="007A6738" w:rsidRDefault="005D5F9A" w:rsidP="005D5F9A">
          <w:pPr>
            <w:pStyle w:val="Cmsor4"/>
          </w:pPr>
          <w:r w:rsidRPr="007A6738">
            <w:t>törekszik az építészetben előforduló problémák megoldásához szükséges tervezői ismeretek elsajátítására és alkalmazására;</w:t>
          </w:r>
        </w:p>
        <w:p w:rsidR="005D5F9A" w:rsidRPr="007A6738" w:rsidRDefault="005D5F9A" w:rsidP="005D5F9A">
          <w:pPr>
            <w:pStyle w:val="Cmsor4"/>
          </w:pPr>
          <w:r w:rsidRPr="007A6738">
            <w:t>törekszik a pontos és hibamentes feladatmegoldásra;</w:t>
          </w:r>
        </w:p>
        <w:p w:rsidR="005D5F9A" w:rsidRDefault="005D5F9A" w:rsidP="005D5F9A">
          <w:pPr>
            <w:pStyle w:val="Cmsor4"/>
          </w:pPr>
          <w:r w:rsidRPr="007A6738">
            <w:t>törekszik az esztétikai szempontokat és műszaki követelményeket egyaránt kielégítő, magas minőségű, harmonikus építészeti produktumok megvalósítására</w:t>
          </w:r>
        </w:p>
        <w:p w:rsidR="005D5F9A" w:rsidRPr="00C63CEE" w:rsidRDefault="005D5F9A" w:rsidP="005D5F9A">
          <w:pPr>
            <w:pStyle w:val="Cmsor4"/>
          </w:pPr>
          <w:r>
            <w:t>törekszik a társadalmi kérdésekre reflektáló építészeti felfogás kialakítására;</w:t>
          </w:r>
        </w:p>
        <w:p w:rsidR="00E73573" w:rsidRPr="00483C0F" w:rsidRDefault="005D5F9A" w:rsidP="005D5F9A">
          <w:pPr>
            <w:pStyle w:val="Cmsor4"/>
          </w:pPr>
          <w:r w:rsidRPr="00C63CEE">
            <w:t>a munkája során előforduló minden helyzetben törekszik a jogszabályok és etikai normák b</w:t>
          </w:r>
          <w:r w:rsidRPr="00C63CEE">
            <w:t>e</w:t>
          </w:r>
          <w:r w:rsidRPr="00C63CEE">
            <w:t>tartására</w:t>
          </w:r>
          <w:r w:rsidR="00483C0F" w:rsidRPr="00C63CEE">
            <w:t>.</w:t>
          </w:r>
        </w:p>
      </w:sdtContent>
    </w:sdt>
    <w:p w:rsidR="007A4E2E" w:rsidRPr="00FC3F94" w:rsidRDefault="007A4E2E" w:rsidP="004C2D6E">
      <w:pPr>
        <w:pStyle w:val="Cmsor3"/>
      </w:pPr>
      <w:r w:rsidRPr="00FC3F94">
        <w:lastRenderedPageBreak/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5D5F9A" w:rsidRPr="007A6738" w:rsidRDefault="005D5F9A" w:rsidP="005D5F9A">
          <w:pPr>
            <w:pStyle w:val="Cmsor4"/>
          </w:pPr>
          <w:r w:rsidRPr="007A6738">
            <w:t>Önállóan végzi az alapvető tervezési lépések és feladatok valamint problémák végiggondol</w:t>
          </w:r>
          <w:r w:rsidRPr="007A6738">
            <w:t>á</w:t>
          </w:r>
          <w:r w:rsidRPr="007A6738">
            <w:t>sát és azok megoldását;</w:t>
          </w:r>
        </w:p>
        <w:p w:rsidR="005D5F9A" w:rsidRPr="007A6738" w:rsidRDefault="005D5F9A" w:rsidP="005D5F9A">
          <w:pPr>
            <w:pStyle w:val="Cmsor4"/>
          </w:pPr>
          <w:r w:rsidRPr="007A6738">
            <w:t>nyitottan fogadja a megalapozott kritikai észrevételeket</w:t>
          </w:r>
          <w:r>
            <w:t>,</w:t>
          </w:r>
          <w:r w:rsidRPr="006D7E4B">
            <w:t xml:space="preserve"> </w:t>
          </w:r>
          <w:r>
            <w:t>és maga is képes építő kritika me</w:t>
          </w:r>
          <w:r>
            <w:t>g</w:t>
          </w:r>
          <w:r>
            <w:t>fogalmazására</w:t>
          </w:r>
          <w:r w:rsidRPr="007A6738">
            <w:t>;</w:t>
          </w:r>
        </w:p>
        <w:p w:rsidR="005D5F9A" w:rsidRPr="007A6738" w:rsidRDefault="005D5F9A" w:rsidP="005D5F9A">
          <w:pPr>
            <w:pStyle w:val="Cmsor4"/>
          </w:pPr>
          <w:r w:rsidRPr="007A6738">
            <w:t>a fellépő problémákhoz való hozzáállását az együttműködés és az önálló munka helyes egyensúlya jellemzi;</w:t>
          </w:r>
        </w:p>
        <w:p w:rsidR="005D5F9A" w:rsidRPr="007A6738" w:rsidRDefault="005D5F9A" w:rsidP="005D5F9A">
          <w:pPr>
            <w:pStyle w:val="Cmsor4"/>
            <w:rPr>
              <w:rFonts w:eastAsiaTheme="minorHAnsi" w:cstheme="minorHAnsi"/>
            </w:rPr>
          </w:pPr>
          <w:r w:rsidRPr="007A6738">
            <w:t>az elkészített munkájáért, valamint az esetleges csoportmunka során létrehozott alkotásokért felelősséget vállal;</w:t>
          </w:r>
        </w:p>
        <w:p w:rsidR="00E73573" w:rsidRPr="00483C0F" w:rsidRDefault="005D5F9A" w:rsidP="005D5F9A">
          <w:pPr>
            <w:pStyle w:val="Cmsor4"/>
          </w:pPr>
          <w:r w:rsidRPr="007A6738">
            <w:t>felelősséggel irányít szakmai gyakorlatának megfelelő méretű munkacsoportot, ugyanakkor képes irányítás mellett dolgoz</w:t>
          </w:r>
          <w:r>
            <w:t>ni egy adott csoport tagjaként</w:t>
          </w:r>
          <w:r w:rsidR="00483C0F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sdt>
          <w:sdtPr>
            <w:id w:val="-1446071834"/>
            <w:placeholder>
              <w:docPart w:val="ACF1807CEFF7454998ABBB72C770DE01"/>
            </w:placeholder>
          </w:sdtPr>
          <w:sdtEndPr/>
          <w:sdtContent>
            <w:p w:rsidR="00CD3A57" w:rsidRDefault="00951F94" w:rsidP="00483C0F">
              <w:pPr>
                <w:pStyle w:val="adat"/>
              </w:pPr>
              <w:r w:rsidRPr="00C21022">
                <w:rPr>
                  <w:rFonts w:ascii="Segoe UI" w:hAnsi="Segoe UI" w:cs="Segoe UI"/>
                </w:rPr>
                <w:t>Műtermi tervezési gyakorlatok, szemináriumok, nyitó és értékelő előadások</w:t>
              </w:r>
              <w:r>
                <w:rPr>
                  <w:rFonts w:ascii="Segoe UI" w:hAnsi="Segoe UI" w:cs="Segoe UI"/>
                </w:rPr>
                <w:t>.</w:t>
              </w:r>
              <w:r w:rsidRPr="004A56DC">
                <w:t xml:space="preserve"> </w:t>
              </w:r>
              <w:r w:rsidR="00483C0F">
                <w:t>Csoportmunkában és egyénileg végzett anyaggyűjtés, forrásfeldolgozás, és értékelés. Egyénileg és csapatmunk</w:t>
              </w:r>
              <w:r w:rsidR="00483C0F">
                <w:t>á</w:t>
              </w:r>
              <w:r w:rsidR="00483C0F">
                <w:t>ban végzett tervezési gyakorlat oktatói konzultációval, prezentációkkal.</w:t>
              </w:r>
            </w:p>
          </w:sdtContent>
        </w:sdt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384994588"/>
            <w:placeholder>
              <w:docPart w:val="255B8E55374E4D32A3A99ADC97ECB1B8"/>
            </w:placeholder>
          </w:sdtPr>
          <w:sdtContent>
            <w:sdt>
              <w:sdtPr>
                <w:id w:val="-563332806"/>
                <w:placeholder>
                  <w:docPart w:val="4DBAB378833749E38E6E004FED8FE8BE"/>
                </w:placeholder>
              </w:sdtPr>
              <w:sdtContent>
                <w:sdt>
                  <w:sdtPr>
                    <w:id w:val="-625848883"/>
                    <w:placeholder>
                      <w:docPart w:val="46BD4D0D66794068BC0A099A7B555090"/>
                    </w:placeholder>
                  </w:sdtPr>
                  <w:sdtContent>
                    <w:p w:rsidR="001120FF" w:rsidRDefault="001120FF" w:rsidP="001120FF">
                      <w:pPr>
                        <w:pStyle w:val="adat"/>
                      </w:pPr>
                      <w:r w:rsidRPr="002E11F4">
                        <w:t>Szabó Julianna (szerk.) (2016) URB.0 - urbanisztika kezdőknek, e-book.</w:t>
                      </w:r>
                      <w:r>
                        <w:t xml:space="preserve"> </w:t>
                      </w:r>
                      <w:r w:rsidRPr="002029D3">
                        <w:t>http://urb.bme.hu/konyvtar/urbanisztika/URB.0-URBANISZTIKA-KEZD%C5%90KNEK.pdf</w:t>
                      </w:r>
                    </w:p>
                    <w:sdt>
                      <w:sdtPr>
                        <w:id w:val="1783605097"/>
                        <w:placeholder>
                          <w:docPart w:val="741D5D907F7149CCB138B95233C48743"/>
                        </w:placeholder>
                      </w:sdtPr>
                      <w:sdtEndPr>
                        <w:rPr>
                          <w:color w:val="ED7D31" w:themeColor="accent2"/>
                        </w:rPr>
                      </w:sdtEndPr>
                      <w:sdtContent>
                        <w:p w:rsidR="00872296" w:rsidRPr="0098383B" w:rsidRDefault="001120FF" w:rsidP="001120FF">
                          <w:pPr>
                            <w:pStyle w:val="adat"/>
                          </w:pPr>
                          <w:r>
                            <w:t>Körner Zsuzsa PhD - Varga Imre (2012) : Tömbrehabilitáció és környezetalakítás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2044656327"/>
            <w:placeholder>
              <w:docPart w:val="2503E8120EA3479F95B12F3698A416C3"/>
            </w:placeholder>
          </w:sdtPr>
          <w:sdtEndPr/>
          <w:sdtContent>
            <w:sdt>
              <w:sdtPr>
                <w:id w:val="-915390794"/>
                <w:placeholder>
                  <w:docPart w:val="66F66CA4D2AE408BAA3C3AC876BC2BFA"/>
                </w:placeholder>
              </w:sdtPr>
              <w:sdtContent>
                <w:p w:rsidR="00872296" w:rsidRPr="00872296" w:rsidRDefault="001120FF" w:rsidP="001120FF">
                  <w:pPr>
                    <w:ind w:left="709"/>
                    <w:rPr>
                      <w:rStyle w:val="Hiperhivatkozs"/>
                    </w:rPr>
                  </w:pPr>
                  <w:hyperlink r:id="rId10" w:history="1">
                    <w:r w:rsidRPr="00A5426B">
                      <w:rPr>
                        <w:rStyle w:val="Hiperhivatkozs"/>
                      </w:rPr>
                      <w:t xml:space="preserve">Szabó Árpád </w:t>
                    </w:r>
                    <w:r w:rsidRPr="00A5426B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 a t</w:t>
          </w:r>
          <w:r w:rsidR="00146897">
            <w:t>ant</w:t>
          </w:r>
          <w:r w:rsidRPr="00872296">
            <w:t>árgy</w:t>
          </w:r>
          <w:r w:rsidR="00146897">
            <w:t>, illetve a tanszék</w:t>
          </w:r>
          <w:r w:rsidRPr="00872296">
            <w:t xml:space="preserve"> honlapján</w:t>
          </w:r>
        </w:p>
      </w:sdtContent>
    </w:sdt>
    <w:p w:rsidR="001B4DB4" w:rsidRDefault="001B4DB4">
      <w:pPr>
        <w:spacing w:after="160" w:line="259" w:lineRule="auto"/>
        <w:jc w:val="left"/>
      </w:pPr>
    </w:p>
    <w:p w:rsidR="001B4DB4" w:rsidRDefault="001B4DB4" w:rsidP="001B4DB4">
      <w:pPr>
        <w:pStyle w:val="Cmsor1"/>
      </w:pPr>
      <w:r>
        <w:t>Tantárgy tematikája</w:t>
      </w:r>
    </w:p>
    <w:p w:rsidR="001B4DB4" w:rsidRDefault="001B4DB4" w:rsidP="001B4DB4">
      <w:pPr>
        <w:pStyle w:val="Cmsor2"/>
      </w:pPr>
      <w:r>
        <w:t>Előadások tematikája</w:t>
      </w:r>
    </w:p>
    <w:p w:rsidR="001B4DB4" w:rsidRPr="0070154B" w:rsidRDefault="001B4DB4" w:rsidP="001B4DB4">
      <w:pPr>
        <w:pStyle w:val="Listaszerbekezds"/>
        <w:numPr>
          <w:ilvl w:val="0"/>
          <w:numId w:val="42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Pr="0070154B">
        <w:rPr>
          <w:i/>
        </w:rPr>
        <w:t xml:space="preserve"> </w:t>
      </w:r>
    </w:p>
    <w:p w:rsidR="001B4DB4" w:rsidRDefault="001B4DB4" w:rsidP="001B4DB4">
      <w:pPr>
        <w:pStyle w:val="Cmsor2"/>
      </w:pPr>
      <w:r>
        <w:t>Gyakorlati órák tematikája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>Félévindító – a félév programjának, metodikájának, vizsgálatok és megismerés szempontja</w:t>
      </w:r>
      <w:r w:rsidRPr="00315B52">
        <w:t>i</w:t>
      </w:r>
      <w:r w:rsidRPr="00315B52">
        <w:t>nak ismertetése, kiadott anyagok – csoportok alakítása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 xml:space="preserve">A tervezési helyszín megismerése, előadások, helyszínbejárás 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>Helyzetelemzés / csoportmunka, prezentációk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>Értékelés, jövőkép / csoportmunka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>Városfejlesztési stratégia, program / csoportmunka, prezentációk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>Egyéni feladatok koncepciója / egyéni konzultáció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 xml:space="preserve">Tervbemutatás: közös vizsgálatok, program, beépítési terv bemutatása // egyéni feladatok / értékelés, konzultáció 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>
        <w:t>Egyéni feladatok</w:t>
      </w:r>
      <w:r w:rsidRPr="00315B52">
        <w:t xml:space="preserve"> / konzultáció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 w:rsidRPr="00315B52">
        <w:t>Tervbemutatás: épület / az épület vázlatterve, közös bemutatás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>
        <w:t>Egyéni feladatok</w:t>
      </w:r>
      <w:r w:rsidRPr="00315B52">
        <w:t xml:space="preserve"> / konzultáció</w:t>
      </w:r>
    </w:p>
    <w:p w:rsidR="001B4DB4" w:rsidRPr="00315B52" w:rsidRDefault="001B4DB4" w:rsidP="001B4DB4">
      <w:pPr>
        <w:pStyle w:val="Listaszerbekezds"/>
        <w:numPr>
          <w:ilvl w:val="0"/>
          <w:numId w:val="42"/>
        </w:numPr>
        <w:spacing w:line="259" w:lineRule="auto"/>
        <w:ind w:left="1281" w:hanging="357"/>
        <w:contextualSpacing w:val="0"/>
        <w:jc w:val="left"/>
      </w:pPr>
      <w:r>
        <w:t>Egyéni feladatok</w:t>
      </w:r>
      <w:r w:rsidRPr="00315B52">
        <w:t xml:space="preserve"> / konzultáció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>
        <w:rPr>
          <w:rFonts w:eastAsiaTheme="minorHAnsi" w:cstheme="minorHAnsi"/>
          <w:szCs w:val="22"/>
        </w:rPr>
      </w:sdtEndPr>
      <w:sdtContent>
        <w:sdt>
          <w:sdtPr>
            <w:id w:val="-573038966"/>
            <w:placeholder>
              <w:docPart w:val="CB4BABB57367496BA76A24BDB4CD5D36"/>
            </w:placeholder>
          </w:sdtPr>
          <w:sdtEndPr>
            <w:rPr>
              <w:rFonts w:eastAsiaTheme="minorHAnsi" w:cstheme="minorHAnsi"/>
              <w:szCs w:val="22"/>
            </w:rPr>
          </w:sdtEndPr>
          <w:sdtContent>
            <w:p w:rsidR="00483C0F" w:rsidRPr="009C6FB5" w:rsidRDefault="007330F8" w:rsidP="007330F8">
              <w:pPr>
                <w:pStyle w:val="Cmsor3"/>
              </w:pPr>
              <w:r w:rsidRPr="00D17A66">
                <w:rPr>
                  <w:rFonts w:ascii="Segoe UI" w:hAnsi="Segoe UI" w:cs="Segoe UI"/>
                </w:rPr>
                <w:t>A műtermi gyakorlatok 70%-án a részvétel kötelező.</w:t>
              </w:r>
              <w:r w:rsidRPr="009C6FB5">
                <w:t xml:space="preserve"> A megengedett hiányzások számát a hat</w:t>
              </w:r>
              <w:r w:rsidRPr="009C6FB5">
                <w:t>á</w:t>
              </w:r>
              <w:r w:rsidRPr="009C6FB5">
                <w:t>lyos Tanulmányi- és Vizsgaszabályzat írja elő. A teljesítményértékelések alapját a gyakorlatokon elhangzott ismeretek összessége képezi.</w:t>
              </w:r>
            </w:p>
            <w:p w:rsidR="007330F8" w:rsidRDefault="00483C0F" w:rsidP="00483C0F">
              <w:pPr>
                <w:pStyle w:val="Cmsor3"/>
              </w:pPr>
              <w:r w:rsidRPr="009C6FB5">
                <w:t>Vitás esetekben a hatályos Tanulmányi- és Vizsgaszabályzat, továbbá a hatályos Etikai Kódex sz</w:t>
              </w:r>
              <w:r w:rsidRPr="009C6FB5">
                <w:t>a</w:t>
              </w:r>
              <w:r w:rsidRPr="009C6FB5">
                <w:t>bályrendszere az irányadó.</w:t>
              </w:r>
            </w:p>
            <w:p w:rsidR="00126AC7" w:rsidRPr="007330F8" w:rsidRDefault="00CB42BC" w:rsidP="007330F8"/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483C0F" w:rsidRPr="00483C0F" w:rsidRDefault="00EC509A" w:rsidP="00483C0F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483C0F" w:rsidRPr="00EC509A" w:rsidRDefault="00814BF4" w:rsidP="00483C0F">
          <w:pPr>
            <w:pStyle w:val="Cmsor4"/>
            <w:jc w:val="both"/>
            <w:rPr>
              <w:rFonts w:cs="Times New Roman"/>
            </w:rPr>
          </w:pPr>
          <w:r w:rsidRPr="00D17A66">
            <w:rPr>
              <w:rFonts w:ascii="Segoe UI" w:hAnsi="Segoe UI" w:cs="Segoe UI"/>
              <w:i/>
            </w:rPr>
            <w:t>Összegző tanulmányi teljesítményértékelés</w:t>
          </w:r>
          <w:r w:rsidRPr="00D17A66">
            <w:rPr>
              <w:rFonts w:ascii="Segoe UI" w:hAnsi="Segoe UI" w:cs="Segoe UI"/>
            </w:rPr>
            <w:t xml:space="preserve"> (a továbbiakban féléves terv): a tantárgy tudás, k</w:t>
          </w:r>
          <w:r w:rsidRPr="00D17A66">
            <w:rPr>
              <w:rFonts w:ascii="Segoe UI" w:hAnsi="Segoe UI" w:cs="Segoe UI"/>
            </w:rPr>
            <w:t>é</w:t>
          </w:r>
          <w:r w:rsidRPr="00D17A66">
            <w:rPr>
              <w:rFonts w:ascii="Segoe UI" w:hAnsi="Segoe UI" w:cs="Segoe UI"/>
            </w:rPr>
            <w:t>pesség, attitűd, valamint önállóság és felelősség típusú kompetenciaelemeinek komplex ért</w:t>
          </w:r>
          <w:r w:rsidRPr="00D17A66">
            <w:rPr>
              <w:rFonts w:ascii="Segoe UI" w:hAnsi="Segoe UI" w:cs="Segoe UI"/>
            </w:rPr>
            <w:t>é</w:t>
          </w:r>
          <w:r w:rsidRPr="00D17A66">
            <w:rPr>
              <w:rFonts w:ascii="Segoe UI" w:hAnsi="Segoe UI" w:cs="Segoe UI"/>
            </w:rPr>
            <w:t>kelési módja: a félév folyamán folyamatos, oktatói témavezetéssel, konzultációval segített fé</w:t>
          </w:r>
          <w:r w:rsidRPr="00D17A66">
            <w:rPr>
              <w:rFonts w:ascii="Segoe UI" w:hAnsi="Segoe UI" w:cs="Segoe UI"/>
            </w:rPr>
            <w:t>l</w:t>
          </w:r>
          <w:r w:rsidRPr="00D17A66">
            <w:rPr>
              <w:rFonts w:ascii="Segoe UI" w:hAnsi="Segoe UI" w:cs="Segoe UI"/>
            </w:rPr>
            <w:t>éves terv készül</w:t>
          </w:r>
          <w:r>
            <w:rPr>
              <w:rFonts w:ascii="Segoe UI" w:hAnsi="Segoe UI" w:cs="Segoe UI"/>
            </w:rPr>
            <w:t>.</w:t>
          </w:r>
        </w:p>
        <w:p w:rsidR="00483C0F" w:rsidRPr="00814BF4" w:rsidRDefault="00814BF4" w:rsidP="00814BF4">
          <w:pPr>
            <w:pStyle w:val="Cmsor4"/>
            <w:jc w:val="both"/>
            <w:rPr>
              <w:rFonts w:cs="Times New Roman"/>
            </w:rPr>
          </w:pPr>
          <w:r w:rsidRPr="00D17A66">
            <w:rPr>
              <w:rFonts w:ascii="Segoe UI" w:hAnsi="Segoe UI" w:cs="Segoe UI"/>
              <w:i/>
            </w:rPr>
            <w:t>Részteljesítmény-értékelés</w:t>
          </w:r>
          <w:r w:rsidRPr="00D17A66">
            <w:rPr>
              <w:rFonts w:ascii="Segoe UI" w:hAnsi="Segoe UI" w:cs="Segoe UI"/>
            </w:rPr>
            <w:t xml:space="preserve"> (a továbbiakban vázlatterv): a </w:t>
          </w:r>
          <w:r w:rsidRPr="00D17A66">
            <w:rPr>
              <w:rFonts w:ascii="Segoe UI" w:hAnsi="Segoe UI" w:cs="Segoe UI"/>
              <w:sz w:val="23"/>
              <w:szCs w:val="23"/>
            </w:rPr>
            <w:t>félévközi haladás regisztrálása f</w:t>
          </w:r>
          <w:r w:rsidRPr="00D17A66">
            <w:rPr>
              <w:rFonts w:ascii="Segoe UI" w:hAnsi="Segoe UI" w:cs="Segoe UI"/>
              <w:sz w:val="23"/>
              <w:szCs w:val="23"/>
            </w:rPr>
            <w:t>o</w:t>
          </w:r>
          <w:r w:rsidRPr="00D17A66">
            <w:rPr>
              <w:rFonts w:ascii="Segoe UI" w:hAnsi="Segoe UI" w:cs="Segoe UI"/>
              <w:sz w:val="23"/>
              <w:szCs w:val="23"/>
            </w:rPr>
            <w:t>lyamatos oktatói visszajelzés melletti részteljesítmény értékelése a vázlatterv</w:t>
          </w:r>
          <w:r w:rsidRPr="00D17A66">
            <w:rPr>
              <w:rFonts w:ascii="Segoe UI" w:hAnsi="Segoe UI" w:cs="Segoe UI"/>
            </w:rPr>
            <w:t>. Mindeme</w:t>
          </w:r>
          <w:r w:rsidRPr="00D17A66">
            <w:rPr>
              <w:rFonts w:ascii="Segoe UI" w:hAnsi="Segoe UI" w:cs="Segoe UI"/>
            </w:rPr>
            <w:t>l</w:t>
          </w:r>
          <w:r w:rsidRPr="00D17A66">
            <w:rPr>
              <w:rFonts w:ascii="Segoe UI" w:hAnsi="Segoe UI" w:cs="Segoe UI"/>
            </w:rPr>
            <w:t>lett a tantárgy tanulmányi foglalkozásain tanúsított folyamatos, magas szintű teljesítmény és aktivitás (aktív részvétel, gondolatok felvetése, részvétel a szervezett csoport-munkában, vit</w:t>
          </w:r>
          <w:r w:rsidRPr="00D17A66">
            <w:rPr>
              <w:rFonts w:ascii="Segoe UI" w:hAnsi="Segoe UI" w:cs="Segoe UI"/>
            </w:rPr>
            <w:t>á</w:t>
          </w:r>
          <w:r w:rsidRPr="00D17A66">
            <w:rPr>
              <w:rFonts w:ascii="Segoe UI" w:hAnsi="Segoe UI" w:cs="Segoe UI"/>
            </w:rPr>
            <w:t>ban stb.) a félévközi jegy kialakításánál figyelembe vehető.</w:t>
          </w:r>
        </w:p>
        <w:p w:rsidR="00814BF4" w:rsidRPr="00D17A66" w:rsidRDefault="00814BF4" w:rsidP="00814BF4">
          <w:pPr>
            <w:pStyle w:val="Cmsor3"/>
            <w:rPr>
              <w:rFonts w:ascii="Segoe UI" w:hAnsi="Segoe UI" w:cs="Segoe UI"/>
              <w:i/>
            </w:rPr>
          </w:pPr>
          <w:r w:rsidRPr="00D17A66">
            <w:rPr>
              <w:rFonts w:ascii="Segoe UI" w:hAnsi="Segoe UI" w:cs="Segoe UI"/>
              <w:i/>
            </w:rPr>
            <w:t>Vizsgaidőszakban végzett teljesítményértékelések:</w:t>
          </w:r>
        </w:p>
        <w:p w:rsidR="00261FF6" w:rsidRPr="00814BF4" w:rsidRDefault="00814BF4" w:rsidP="00814BF4">
          <w:pPr>
            <w:pStyle w:val="Cmsor4"/>
            <w:ind w:left="1135"/>
            <w:rPr>
              <w:rFonts w:ascii="Segoe UI" w:hAnsi="Segoe UI" w:cs="Segoe UI"/>
            </w:rPr>
          </w:pPr>
          <w:r w:rsidRPr="00D17A66">
            <w:rPr>
              <w:rFonts w:ascii="Segoe UI" w:hAnsi="Segoe UI" w:cs="Segoe UI"/>
              <w:i/>
            </w:rPr>
            <w:t>–</w:t>
          </w:r>
        </w:p>
      </w:sdtContent>
    </w:sdt>
    <w:p w:rsidR="007330F8" w:rsidRDefault="007330F8" w:rsidP="007330F8">
      <w:bookmarkStart w:id="2" w:name="_Ref466272077"/>
    </w:p>
    <w:p w:rsidR="002505B1" w:rsidRPr="008632C4" w:rsidRDefault="00447B09" w:rsidP="00686448">
      <w:pPr>
        <w:pStyle w:val="Cmsor2"/>
      </w:pPr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sdt>
          <w:sdtPr>
            <w:id w:val="-1674020473"/>
            <w:placeholder>
              <w:docPart w:val="5B2E18A7B158474D8E3062B0B71BF7FB"/>
            </w:placeholder>
          </w:sdtPr>
          <w:sdtEndPr/>
          <w:sdtContent>
            <w:p w:rsidR="007330F8" w:rsidRDefault="007330F8" w:rsidP="007330F8">
              <w:pPr>
                <w:pStyle w:val="Cmsor3"/>
              </w:pPr>
              <w:r w:rsidRPr="009C6FB5">
                <w:t>A</w:t>
              </w:r>
              <w:r>
                <w:t>z</w:t>
              </w:r>
              <w:r w:rsidRPr="008632C4">
                <w:t xml:space="preserve"> aláírás megszerzésének</w:t>
              </w:r>
              <w:r>
                <w:t xml:space="preserve"> feltétele </w:t>
              </w:r>
              <w:r w:rsidRPr="008632C4">
                <w:t xml:space="preserve">a szorgalmi időszakban végzett </w:t>
              </w:r>
              <w:r>
                <w:t>egyenletes munkavégzés, a terv folyamatos fejlesztése, a vázlattervi prezentáció eredményes teljesítése.</w:t>
              </w:r>
            </w:p>
            <w:p w:rsidR="00483C0F" w:rsidRDefault="00483C0F" w:rsidP="00483C0F">
              <w:pPr>
                <w:pStyle w:val="Cmsor3"/>
              </w:pPr>
              <w:r>
                <w:t>A</w:t>
              </w:r>
              <w:r w:rsidRPr="009C6FB5">
                <w:t xml:space="preserve"> </w:t>
              </w:r>
              <w:r w:rsidRPr="008632C4">
                <w:t xml:space="preserve">szorgalmi időszakban végzett teljesítményértékelések </w:t>
              </w:r>
              <w:r>
                <w:t>részaránya a minősítésben:</w:t>
              </w:r>
            </w:p>
            <w:tbl>
              <w:tblPr>
                <w:tblStyle w:val="Rcsostblzat"/>
                <w:tblW w:w="10206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6804"/>
                <w:gridCol w:w="3402"/>
              </w:tblGrid>
              <w:tr w:rsidR="00065C41" w:rsidRPr="003968BE" w:rsidTr="00437B30">
                <w:trPr>
                  <w:cantSplit/>
                  <w:tblHeader/>
                </w:trPr>
                <w:tc>
                  <w:tcPr>
                    <w:tcW w:w="6804" w:type="dxa"/>
                    <w:vAlign w:val="center"/>
                  </w:tcPr>
                  <w:p w:rsidR="00065C41" w:rsidRPr="00D17A66" w:rsidRDefault="00065C41" w:rsidP="00072D4F">
                    <w:pPr>
                      <w:pStyle w:val="adatB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szorgalmi időszakban végzett teljesítményértékelések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065C41" w:rsidRPr="00D17A66" w:rsidRDefault="00065C41" w:rsidP="00072D4F">
                    <w:pPr>
                      <w:pStyle w:val="adatB"/>
                      <w:jc w:val="center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részarány</w:t>
                    </w:r>
                  </w:p>
                </w:tc>
              </w:tr>
              <w:tr w:rsidR="00065C41" w:rsidRPr="003968BE" w:rsidTr="00437B30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:rsidR="00065C41" w:rsidRPr="00D17A66" w:rsidRDefault="00065C41" w:rsidP="00072D4F">
                    <w:pPr>
                      <w:pStyle w:val="adat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vázlatterv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065C41" w:rsidRPr="00D17A66" w:rsidRDefault="00065C41" w:rsidP="00072D4F">
                    <w:pPr>
                      <w:pStyle w:val="adat"/>
                      <w:jc w:val="center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25%</w:t>
                    </w:r>
                  </w:p>
                </w:tc>
              </w:tr>
              <w:tr w:rsidR="00065C41" w:rsidRPr="003968BE" w:rsidTr="00437B30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:rsidR="00065C41" w:rsidRPr="00D17A66" w:rsidRDefault="00065C41" w:rsidP="00072D4F">
                    <w:pPr>
                      <w:pStyle w:val="adat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féléves tervezési feladat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065C41" w:rsidRPr="00D17A66" w:rsidRDefault="00065C41" w:rsidP="00072D4F">
                    <w:pPr>
                      <w:pStyle w:val="adat"/>
                      <w:jc w:val="center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75%</w:t>
                    </w:r>
                  </w:p>
                </w:tc>
              </w:tr>
              <w:tr w:rsidR="00065C41" w:rsidRPr="003968BE" w:rsidTr="00437B30">
                <w:trPr>
                  <w:cantSplit/>
                </w:trPr>
                <w:tc>
                  <w:tcPr>
                    <w:tcW w:w="6804" w:type="dxa"/>
                    <w:vAlign w:val="center"/>
                  </w:tcPr>
                  <w:p w:rsidR="00065C41" w:rsidRPr="00D17A66" w:rsidRDefault="00065C41" w:rsidP="00072D4F">
                    <w:pPr>
                      <w:pStyle w:val="adatB"/>
                      <w:jc w:val="right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összesen:</w:t>
                    </w:r>
                  </w:p>
                </w:tc>
                <w:tc>
                  <w:tcPr>
                    <w:tcW w:w="3402" w:type="dxa"/>
                    <w:vAlign w:val="center"/>
                  </w:tcPr>
                  <w:p w:rsidR="00065C41" w:rsidRPr="00D17A66" w:rsidRDefault="00065C41" w:rsidP="00072D4F">
                    <w:pPr>
                      <w:pStyle w:val="adatB"/>
                      <w:jc w:val="center"/>
                      <w:rPr>
                        <w:rFonts w:ascii="Segoe UI" w:hAnsi="Segoe UI" w:cs="Segoe UI"/>
                      </w:rPr>
                    </w:pPr>
                    <w:r w:rsidRPr="00D17A66">
                      <w:rPr>
                        <w:rFonts w:ascii="Segoe UI" w:hAnsi="Segoe UI" w:cs="Segoe UI"/>
                      </w:rPr>
                      <w:t>∑ 100%</w:t>
                    </w:r>
                  </w:p>
                </w:tc>
              </w:tr>
            </w:tbl>
            <w:p w:rsidR="00483C0F" w:rsidRPr="00C15960" w:rsidRDefault="00483C0F" w:rsidP="00483C0F">
              <w:pPr>
                <w:pStyle w:val="Cmsor3"/>
              </w:pPr>
              <w:r>
                <w:t>A féléves érdemjegyet a szorgalmi időszakban végzett három teljesítményértékelés átlaga adja.</w:t>
              </w:r>
            </w:p>
          </w:sdtContent>
        </w:sdt>
        <w:p w:rsidR="0014720E" w:rsidRPr="00483C0F" w:rsidRDefault="00CB42BC" w:rsidP="00483C0F">
          <w:pPr>
            <w:pStyle w:val="Cmsor3"/>
            <w:numPr>
              <w:ilvl w:val="0"/>
              <w:numId w:val="0"/>
            </w:numPr>
            <w:ind w:left="709" w:hanging="142"/>
            <w:rPr>
              <w:iCs/>
            </w:rPr>
          </w:pP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3968BE" w:rsidP="00B40910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7330F8" w:rsidRDefault="007330F8" w:rsidP="007330F8"/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2F23CE" w:rsidRPr="00507257" w:rsidRDefault="00065C41" w:rsidP="00065C41">
          <w:pPr>
            <w:pStyle w:val="Cmsor3"/>
          </w:pPr>
          <w:r w:rsidRPr="00D17A66">
            <w:rPr>
              <w:rFonts w:ascii="Segoe UI" w:hAnsi="Segoe UI" w:cs="Segoe UI"/>
            </w:rPr>
            <w:t>A vázlatterv és a féléves terv javítása és pótlása a TVSZ és a kari munkarend szerint.</w:t>
          </w:r>
        </w:p>
      </w:sdtContent>
    </w:sdt>
    <w:p w:rsidR="007330F8" w:rsidRDefault="007330F8" w:rsidP="007330F8"/>
    <w:p w:rsidR="001E632A" w:rsidRPr="005309BC" w:rsidRDefault="001E632A" w:rsidP="001B7A60">
      <w:pPr>
        <w:pStyle w:val="Cmsor2"/>
      </w:pPr>
      <w:r w:rsidRPr="005309BC">
        <w:lastRenderedPageBreak/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065C41" w:rsidRPr="003968BE" w:rsidTr="00A3270B">
        <w:trPr>
          <w:cantSplit/>
        </w:trPr>
        <w:tc>
          <w:tcPr>
            <w:tcW w:w="6804" w:type="dxa"/>
            <w:vAlign w:val="center"/>
          </w:tcPr>
          <w:p w:rsidR="00065C41" w:rsidRPr="00D17A66" w:rsidRDefault="00065C41" w:rsidP="00072D4F">
            <w:pPr>
              <w:pStyle w:val="adat"/>
              <w:rPr>
                <w:rFonts w:ascii="Segoe UI" w:hAnsi="Segoe UI" w:cs="Segoe UI"/>
              </w:rPr>
            </w:pPr>
            <w:r w:rsidRPr="00D17A66">
              <w:rPr>
                <w:rFonts w:ascii="Segoe UI" w:hAnsi="Segoe UI" w:cs="Segoe UI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:rsidR="00065C41" w:rsidRPr="00D17A66" w:rsidRDefault="00065C41" w:rsidP="00072D4F">
            <w:pPr>
              <w:pStyle w:val="adat"/>
              <w:jc w:val="center"/>
              <w:rPr>
                <w:rFonts w:ascii="Segoe UI" w:hAnsi="Segoe UI" w:cs="Segoe UI"/>
              </w:rPr>
            </w:pPr>
            <w:r w:rsidRPr="00D17A66">
              <w:rPr>
                <w:rFonts w:ascii="Segoe UI" w:hAnsi="Segoe UI" w:cs="Segoe UI"/>
              </w:rPr>
              <w:t>12x6=72</w:t>
            </w:r>
          </w:p>
        </w:tc>
      </w:tr>
      <w:tr w:rsidR="00065C41" w:rsidRPr="00F6675C" w:rsidTr="00A3270B">
        <w:trPr>
          <w:cantSplit/>
        </w:trPr>
        <w:tc>
          <w:tcPr>
            <w:tcW w:w="6804" w:type="dxa"/>
            <w:vAlign w:val="center"/>
          </w:tcPr>
          <w:p w:rsidR="00065C41" w:rsidRPr="00D17A66" w:rsidRDefault="00065C41" w:rsidP="00072D4F">
            <w:pPr>
              <w:pStyle w:val="adat"/>
              <w:rPr>
                <w:rFonts w:ascii="Segoe UI" w:hAnsi="Segoe UI" w:cs="Segoe UI"/>
              </w:rPr>
            </w:pPr>
            <w:r w:rsidRPr="00D17A66">
              <w:rPr>
                <w:rFonts w:ascii="Segoe UI" w:hAnsi="Segoe UI" w:cs="Segoe UI"/>
              </w:rPr>
              <w:t>felkészülés kontakt tanórákra</w:t>
            </w:r>
          </w:p>
        </w:tc>
        <w:tc>
          <w:tcPr>
            <w:tcW w:w="3402" w:type="dxa"/>
            <w:vAlign w:val="center"/>
          </w:tcPr>
          <w:p w:rsidR="00065C41" w:rsidRPr="00D17A66" w:rsidRDefault="00065C41" w:rsidP="00072D4F">
            <w:pPr>
              <w:pStyle w:val="adat"/>
              <w:jc w:val="center"/>
              <w:rPr>
                <w:rFonts w:ascii="Segoe UI" w:hAnsi="Segoe UI" w:cs="Segoe UI"/>
              </w:rPr>
            </w:pPr>
            <w:r w:rsidRPr="00D17A66">
              <w:rPr>
                <w:rFonts w:ascii="Segoe UI" w:hAnsi="Segoe UI" w:cs="Segoe UI"/>
              </w:rPr>
              <w:t>12x</w:t>
            </w:r>
            <w:r>
              <w:rPr>
                <w:rFonts w:ascii="Segoe UI" w:hAnsi="Segoe UI" w:cs="Segoe UI"/>
              </w:rPr>
              <w:t>4</w:t>
            </w:r>
            <w:r w:rsidRPr="00D17A66">
              <w:rPr>
                <w:rFonts w:ascii="Segoe UI" w:hAnsi="Segoe UI" w:cs="Segoe UI"/>
              </w:rPr>
              <w:t>=</w:t>
            </w:r>
            <w:r>
              <w:rPr>
                <w:rFonts w:ascii="Segoe UI" w:hAnsi="Segoe UI" w:cs="Segoe UI"/>
              </w:rPr>
              <w:t>48</w:t>
            </w:r>
          </w:p>
        </w:tc>
      </w:tr>
      <w:tr w:rsidR="00065C41" w:rsidRPr="00F6675C" w:rsidTr="00A3270B">
        <w:trPr>
          <w:cantSplit/>
        </w:trPr>
        <w:tc>
          <w:tcPr>
            <w:tcW w:w="6804" w:type="dxa"/>
            <w:vAlign w:val="center"/>
          </w:tcPr>
          <w:p w:rsidR="00065C41" w:rsidRPr="00D17A66" w:rsidRDefault="00065C41" w:rsidP="001B5F48">
            <w:pPr>
              <w:pStyle w:val="adat"/>
              <w:rPr>
                <w:rFonts w:ascii="Segoe UI" w:hAnsi="Segoe UI" w:cs="Segoe UI"/>
              </w:rPr>
            </w:pPr>
            <w:r w:rsidRPr="00D17A66">
              <w:rPr>
                <w:rFonts w:ascii="Segoe UI" w:hAnsi="Segoe UI" w:cs="Segoe UI"/>
              </w:rPr>
              <w:t>felkészülés a részteljesítményértékelésre</w:t>
            </w:r>
          </w:p>
        </w:tc>
        <w:tc>
          <w:tcPr>
            <w:tcW w:w="3402" w:type="dxa"/>
            <w:vAlign w:val="center"/>
          </w:tcPr>
          <w:p w:rsidR="00065C41" w:rsidRPr="00D17A66" w:rsidRDefault="00065C41" w:rsidP="00072D4F">
            <w:pPr>
              <w:pStyle w:val="ada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1x20=20</w:t>
            </w:r>
          </w:p>
        </w:tc>
      </w:tr>
      <w:tr w:rsidR="00065C41" w:rsidRPr="00F6675C" w:rsidTr="00A3270B">
        <w:trPr>
          <w:cantSplit/>
        </w:trPr>
        <w:tc>
          <w:tcPr>
            <w:tcW w:w="6804" w:type="dxa"/>
            <w:vAlign w:val="center"/>
          </w:tcPr>
          <w:p w:rsidR="00065C41" w:rsidRPr="00D17A66" w:rsidRDefault="001B5F48" w:rsidP="00072D4F">
            <w:pPr>
              <w:pStyle w:val="adat"/>
              <w:rPr>
                <w:rFonts w:ascii="Segoe UI" w:hAnsi="Segoe UI" w:cs="Segoe UI"/>
              </w:rPr>
            </w:pPr>
            <w:r w:rsidRPr="00B12832">
              <w:rPr>
                <w:rFonts w:ascii="Segoe UI" w:hAnsi="Segoe UI" w:cs="Segoe UI"/>
              </w:rPr>
              <w:t>féléves tervfeladat elkészítése</w:t>
            </w:r>
          </w:p>
        </w:tc>
        <w:tc>
          <w:tcPr>
            <w:tcW w:w="3402" w:type="dxa"/>
            <w:vAlign w:val="center"/>
          </w:tcPr>
          <w:p w:rsidR="00065C41" w:rsidRPr="00D17A66" w:rsidRDefault="00065C41" w:rsidP="00072D4F">
            <w:pPr>
              <w:pStyle w:val="adat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1x40=40</w:t>
            </w:r>
          </w:p>
        </w:tc>
      </w:tr>
      <w:tr w:rsidR="00065C41" w:rsidRPr="00F6675C" w:rsidTr="00A3270B">
        <w:trPr>
          <w:cantSplit/>
        </w:trPr>
        <w:tc>
          <w:tcPr>
            <w:tcW w:w="6804" w:type="dxa"/>
            <w:vAlign w:val="center"/>
          </w:tcPr>
          <w:p w:rsidR="00065C41" w:rsidRPr="00D17A66" w:rsidRDefault="00065C41" w:rsidP="00072D4F">
            <w:pPr>
              <w:pStyle w:val="adatB"/>
              <w:jc w:val="right"/>
              <w:rPr>
                <w:rFonts w:ascii="Segoe UI" w:hAnsi="Segoe UI" w:cs="Segoe UI"/>
              </w:rPr>
            </w:pPr>
            <w:r w:rsidRPr="00D17A66">
              <w:rPr>
                <w:rFonts w:ascii="Segoe UI" w:hAnsi="Segoe UI" w:cs="Segoe UI"/>
              </w:rPr>
              <w:t>összesen:</w:t>
            </w:r>
          </w:p>
        </w:tc>
        <w:tc>
          <w:tcPr>
            <w:tcW w:w="3402" w:type="dxa"/>
            <w:vAlign w:val="center"/>
          </w:tcPr>
          <w:p w:rsidR="00065C41" w:rsidRPr="00D17A66" w:rsidRDefault="00065C41" w:rsidP="00072D4F">
            <w:pPr>
              <w:pStyle w:val="adatB"/>
              <w:jc w:val="center"/>
              <w:rPr>
                <w:rFonts w:ascii="Segoe UI" w:hAnsi="Segoe UI" w:cs="Segoe UI"/>
              </w:rPr>
            </w:pPr>
            <w:r w:rsidRPr="00D17A66">
              <w:rPr>
                <w:rFonts w:ascii="Segoe UI" w:hAnsi="Segoe UI" w:cs="Segoe UI"/>
              </w:rPr>
              <w:t>∑ 180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1-24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330F8">
            <w:t>2018. január 24.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BC" w:rsidRDefault="00CB42BC" w:rsidP="00492416">
      <w:pPr>
        <w:spacing w:after="0"/>
      </w:pPr>
      <w:r>
        <w:separator/>
      </w:r>
    </w:p>
  </w:endnote>
  <w:endnote w:type="continuationSeparator" w:id="0">
    <w:p w:rsidR="00CB42BC" w:rsidRDefault="00CB42B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51F94">
          <w:rPr>
            <w:noProof/>
          </w:rPr>
          <w:t>3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BC" w:rsidRDefault="00CB42BC" w:rsidP="00492416">
      <w:pPr>
        <w:spacing w:after="0"/>
      </w:pPr>
      <w:r>
        <w:separator/>
      </w:r>
    </w:p>
  </w:footnote>
  <w:footnote w:type="continuationSeparator" w:id="0">
    <w:p w:rsidR="00CB42BC" w:rsidRDefault="00CB42B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6A47FC1"/>
    <w:multiLevelType w:val="hybridMultilevel"/>
    <w:tmpl w:val="EC18DCAC"/>
    <w:lvl w:ilvl="0" w:tplc="33C80F68">
      <w:start w:val="3"/>
      <w:numFmt w:val="decimal"/>
      <w:pStyle w:val="adatlapszamozottsor"/>
      <w:lvlText w:val="%1."/>
      <w:lvlJc w:val="left"/>
      <w:pPr>
        <w:ind w:left="70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EB29E30">
      <w:start w:val="1"/>
      <w:numFmt w:val="lowerLetter"/>
      <w:lvlText w:val="%2."/>
      <w:lvlJc w:val="left"/>
      <w:pPr>
        <w:ind w:left="1401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413874E8">
      <w:start w:val="1"/>
      <w:numFmt w:val="bullet"/>
      <w:lvlText w:val="•"/>
      <w:lvlJc w:val="left"/>
      <w:pPr>
        <w:ind w:left="2386" w:hanging="567"/>
      </w:pPr>
      <w:rPr>
        <w:rFonts w:hint="default"/>
      </w:rPr>
    </w:lvl>
    <w:lvl w:ilvl="3" w:tplc="8B20EB14">
      <w:start w:val="1"/>
      <w:numFmt w:val="bullet"/>
      <w:lvlText w:val="•"/>
      <w:lvlJc w:val="left"/>
      <w:pPr>
        <w:ind w:left="3371" w:hanging="567"/>
      </w:pPr>
      <w:rPr>
        <w:rFonts w:hint="default"/>
      </w:rPr>
    </w:lvl>
    <w:lvl w:ilvl="4" w:tplc="21A406C8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82F2FDD2">
      <w:start w:val="1"/>
      <w:numFmt w:val="bullet"/>
      <w:lvlText w:val="•"/>
      <w:lvlJc w:val="left"/>
      <w:pPr>
        <w:ind w:left="5342" w:hanging="567"/>
      </w:pPr>
      <w:rPr>
        <w:rFonts w:hint="default"/>
      </w:rPr>
    </w:lvl>
    <w:lvl w:ilvl="6" w:tplc="2A1A8A66">
      <w:start w:val="1"/>
      <w:numFmt w:val="bullet"/>
      <w:lvlText w:val="•"/>
      <w:lvlJc w:val="left"/>
      <w:pPr>
        <w:ind w:left="6327" w:hanging="567"/>
      </w:pPr>
      <w:rPr>
        <w:rFonts w:hint="default"/>
      </w:rPr>
    </w:lvl>
    <w:lvl w:ilvl="7" w:tplc="153619EA">
      <w:start w:val="1"/>
      <w:numFmt w:val="bullet"/>
      <w:lvlText w:val="•"/>
      <w:lvlJc w:val="left"/>
      <w:pPr>
        <w:ind w:left="7312" w:hanging="567"/>
      </w:pPr>
      <w:rPr>
        <w:rFonts w:hint="default"/>
      </w:rPr>
    </w:lvl>
    <w:lvl w:ilvl="8" w:tplc="6438207C">
      <w:start w:val="1"/>
      <w:numFmt w:val="bullet"/>
      <w:lvlText w:val="•"/>
      <w:lvlJc w:val="left"/>
      <w:pPr>
        <w:ind w:left="8298" w:hanging="567"/>
      </w:pPr>
      <w:rPr>
        <w:rFonts w:hint="default"/>
      </w:rPr>
    </w:lvl>
  </w:abstractNum>
  <w:abstractNum w:abstractNumId="18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45973"/>
    <w:rsid w:val="00047B41"/>
    <w:rsid w:val="00065C41"/>
    <w:rsid w:val="000670A3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B7F22"/>
    <w:rsid w:val="000C7717"/>
    <w:rsid w:val="000D01B8"/>
    <w:rsid w:val="000D3610"/>
    <w:rsid w:val="000D63D0"/>
    <w:rsid w:val="000E278A"/>
    <w:rsid w:val="000E3BB2"/>
    <w:rsid w:val="000F2EDA"/>
    <w:rsid w:val="000F36B3"/>
    <w:rsid w:val="000F55F0"/>
    <w:rsid w:val="00105234"/>
    <w:rsid w:val="001120FF"/>
    <w:rsid w:val="00112784"/>
    <w:rsid w:val="00126AC7"/>
    <w:rsid w:val="0013373D"/>
    <w:rsid w:val="00137E62"/>
    <w:rsid w:val="001407C5"/>
    <w:rsid w:val="001448D0"/>
    <w:rsid w:val="00146897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4DB4"/>
    <w:rsid w:val="001B5F48"/>
    <w:rsid w:val="001B798D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36569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37078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3F7238"/>
    <w:rsid w:val="004020CF"/>
    <w:rsid w:val="00402A80"/>
    <w:rsid w:val="00412111"/>
    <w:rsid w:val="00421657"/>
    <w:rsid w:val="00424163"/>
    <w:rsid w:val="00437EA0"/>
    <w:rsid w:val="00443A69"/>
    <w:rsid w:val="00447B09"/>
    <w:rsid w:val="004543C3"/>
    <w:rsid w:val="00473BFE"/>
    <w:rsid w:val="00474A72"/>
    <w:rsid w:val="00481FEE"/>
    <w:rsid w:val="0048369E"/>
    <w:rsid w:val="00483C0F"/>
    <w:rsid w:val="00483E01"/>
    <w:rsid w:val="00484F1F"/>
    <w:rsid w:val="00485EBA"/>
    <w:rsid w:val="00486F30"/>
    <w:rsid w:val="00492416"/>
    <w:rsid w:val="004A15E4"/>
    <w:rsid w:val="004A28BD"/>
    <w:rsid w:val="004A5719"/>
    <w:rsid w:val="004B6796"/>
    <w:rsid w:val="004C0CAC"/>
    <w:rsid w:val="004C2D6E"/>
    <w:rsid w:val="004C59FA"/>
    <w:rsid w:val="004F0A51"/>
    <w:rsid w:val="004F5BF5"/>
    <w:rsid w:val="00507257"/>
    <w:rsid w:val="00507A7F"/>
    <w:rsid w:val="005148AD"/>
    <w:rsid w:val="005161D3"/>
    <w:rsid w:val="0052268B"/>
    <w:rsid w:val="005309BC"/>
    <w:rsid w:val="005334E2"/>
    <w:rsid w:val="00535B35"/>
    <w:rsid w:val="005375CB"/>
    <w:rsid w:val="0055137C"/>
    <w:rsid w:val="00551B59"/>
    <w:rsid w:val="00551C61"/>
    <w:rsid w:val="00557F34"/>
    <w:rsid w:val="0056339D"/>
    <w:rsid w:val="0057283A"/>
    <w:rsid w:val="005760A0"/>
    <w:rsid w:val="0059608F"/>
    <w:rsid w:val="00597E89"/>
    <w:rsid w:val="005A1AA0"/>
    <w:rsid w:val="005A2ACF"/>
    <w:rsid w:val="005A325C"/>
    <w:rsid w:val="005B11D0"/>
    <w:rsid w:val="005B1AF9"/>
    <w:rsid w:val="005B5FBD"/>
    <w:rsid w:val="005B7920"/>
    <w:rsid w:val="005C03C7"/>
    <w:rsid w:val="005C1E75"/>
    <w:rsid w:val="005C228B"/>
    <w:rsid w:val="005C3239"/>
    <w:rsid w:val="005C43FC"/>
    <w:rsid w:val="005D5F9A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465D6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0F8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7F278A"/>
    <w:rsid w:val="008004E8"/>
    <w:rsid w:val="00804C40"/>
    <w:rsid w:val="00814BF4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74FC0"/>
    <w:rsid w:val="00881D0D"/>
    <w:rsid w:val="00885AD8"/>
    <w:rsid w:val="008A32CA"/>
    <w:rsid w:val="008B7B2B"/>
    <w:rsid w:val="008C0476"/>
    <w:rsid w:val="008E6E8B"/>
    <w:rsid w:val="008F7DCD"/>
    <w:rsid w:val="00904DF7"/>
    <w:rsid w:val="00906BB1"/>
    <w:rsid w:val="00910915"/>
    <w:rsid w:val="009222B8"/>
    <w:rsid w:val="0094506E"/>
    <w:rsid w:val="00945834"/>
    <w:rsid w:val="00951F9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E7839"/>
    <w:rsid w:val="009F6B22"/>
    <w:rsid w:val="009F6FB1"/>
    <w:rsid w:val="009F731D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4C8E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0910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30AE7"/>
    <w:rsid w:val="00C555BC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B42BC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84557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210B9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3E5B"/>
    <w:rsid w:val="00EC509A"/>
    <w:rsid w:val="00EF257C"/>
    <w:rsid w:val="00EF6BD6"/>
    <w:rsid w:val="00F10260"/>
    <w:rsid w:val="00F13885"/>
    <w:rsid w:val="00F27250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48B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9F6B22"/>
    <w:pPr>
      <w:widowControl w:val="0"/>
      <w:numPr>
        <w:numId w:val="41"/>
      </w:numPr>
      <w:spacing w:before="81" w:after="0" w:line="240" w:lineRule="auto"/>
      <w:ind w:left="426" w:hanging="280"/>
    </w:pPr>
    <w:rPr>
      <w:rFonts w:ascii="Times New Roman" w:hAnsi="Times New Roman" w:cstheme="minorHAnsi"/>
      <w:b/>
      <w:spacing w:val="-1"/>
      <w:sz w:val="24"/>
    </w:rPr>
  </w:style>
  <w:style w:type="character" w:styleId="Kiemels2">
    <w:name w:val="Strong"/>
    <w:basedOn w:val="Bekezdsalapbettpusa"/>
    <w:uiPriority w:val="22"/>
    <w:qFormat/>
    <w:rsid w:val="007330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9F6B22"/>
    <w:pPr>
      <w:widowControl w:val="0"/>
      <w:numPr>
        <w:numId w:val="41"/>
      </w:numPr>
      <w:spacing w:before="81" w:after="0" w:line="240" w:lineRule="auto"/>
      <w:ind w:left="426" w:hanging="280"/>
    </w:pPr>
    <w:rPr>
      <w:rFonts w:ascii="Times New Roman" w:hAnsi="Times New Roman" w:cstheme="minorHAnsi"/>
      <w:b/>
      <w:spacing w:val="-1"/>
      <w:sz w:val="24"/>
    </w:rPr>
  </w:style>
  <w:style w:type="character" w:styleId="Kiemels2">
    <w:name w:val="Strong"/>
    <w:basedOn w:val="Bekezdsalapbettpusa"/>
    <w:uiPriority w:val="22"/>
    <w:qFormat/>
    <w:rsid w:val="00733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83FD210B3BD40DBAA527646A31CB1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903A8-EB06-4B21-94B7-8934B9557B28}"/>
      </w:docPartPr>
      <w:docPartBody>
        <w:p w:rsidR="00F708C9" w:rsidRDefault="00027F99" w:rsidP="00027F99">
          <w:pPr>
            <w:pStyle w:val="483FD210B3BD40DBAA527646A31CB10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CF1807CEFF7454998ABBB72C770DE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71ED7B-D2A5-4D09-9E1C-552C3B405657}"/>
      </w:docPartPr>
      <w:docPartBody>
        <w:p w:rsidR="00F708C9" w:rsidRDefault="00027F99" w:rsidP="00027F99">
          <w:pPr>
            <w:pStyle w:val="ACF1807CEFF7454998ABBB72C770DE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03E8120EA3479F95B12F3698A416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368727-E2CF-4231-9733-A7CE73562DBC}"/>
      </w:docPartPr>
      <w:docPartBody>
        <w:p w:rsidR="00F708C9" w:rsidRDefault="00027F99" w:rsidP="00027F99">
          <w:pPr>
            <w:pStyle w:val="2503E8120EA3479F95B12F3698A416C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B4BABB57367496BA76A24BDB4CD5D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7BBE3-5EB5-4C46-A2BC-9B691BB72D71}"/>
      </w:docPartPr>
      <w:docPartBody>
        <w:p w:rsidR="00F708C9" w:rsidRDefault="00027F99" w:rsidP="00027F99">
          <w:pPr>
            <w:pStyle w:val="CB4BABB57367496BA76A24BDB4CD5D3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2E18A7B158474D8E3062B0B71BF7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603E7B-8545-4762-AC96-3E0432B2FF0C}"/>
      </w:docPartPr>
      <w:docPartBody>
        <w:p w:rsidR="00F708C9" w:rsidRDefault="00027F99" w:rsidP="00027F99">
          <w:pPr>
            <w:pStyle w:val="5B2E18A7B158474D8E3062B0B71BF7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5B8E55374E4D32A3A99ADC97ECB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F060AB-B3A3-429C-A5BF-53F8467D9A12}"/>
      </w:docPartPr>
      <w:docPartBody>
        <w:p w:rsidR="00000000" w:rsidRDefault="003819E1" w:rsidP="003819E1">
          <w:pPr>
            <w:pStyle w:val="255B8E55374E4D32A3A99ADC97ECB1B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BAB378833749E38E6E004FED8FE8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FD0353-FA27-421E-A549-C1F4B61304CE}"/>
      </w:docPartPr>
      <w:docPartBody>
        <w:p w:rsidR="00000000" w:rsidRDefault="003819E1" w:rsidP="003819E1">
          <w:pPr>
            <w:pStyle w:val="4DBAB378833749E38E6E004FED8FE8B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BD4D0D66794068BC0A099A7B5550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71935E-1AA2-464D-B74B-1082DA83CDEE}"/>
      </w:docPartPr>
      <w:docPartBody>
        <w:p w:rsidR="00000000" w:rsidRDefault="003819E1" w:rsidP="003819E1">
          <w:pPr>
            <w:pStyle w:val="46BD4D0D66794068BC0A099A7B55509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1D5D907F7149CCB138B95233C4874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BF0737-E7AF-45FF-81FC-1CEF9F30AFF5}"/>
      </w:docPartPr>
      <w:docPartBody>
        <w:p w:rsidR="00000000" w:rsidRDefault="003819E1" w:rsidP="003819E1">
          <w:pPr>
            <w:pStyle w:val="741D5D907F7149CCB138B95233C4874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6F66CA4D2AE408BAA3C3AC876BC2B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DE02F5-0943-4A29-BF49-F55CC4ADA0F5}"/>
      </w:docPartPr>
      <w:docPartBody>
        <w:p w:rsidR="00000000" w:rsidRDefault="003819E1" w:rsidP="003819E1">
          <w:pPr>
            <w:pStyle w:val="66F66CA4D2AE408BAA3C3AC876BC2BFA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27F99"/>
    <w:rsid w:val="0014050D"/>
    <w:rsid w:val="00172FB2"/>
    <w:rsid w:val="00263A9B"/>
    <w:rsid w:val="002A10FC"/>
    <w:rsid w:val="0033077A"/>
    <w:rsid w:val="00374C42"/>
    <w:rsid w:val="003819E1"/>
    <w:rsid w:val="004432A1"/>
    <w:rsid w:val="004D1D97"/>
    <w:rsid w:val="00537B38"/>
    <w:rsid w:val="0062074E"/>
    <w:rsid w:val="006C7FC6"/>
    <w:rsid w:val="0073742A"/>
    <w:rsid w:val="00782458"/>
    <w:rsid w:val="007C1FDC"/>
    <w:rsid w:val="00856078"/>
    <w:rsid w:val="00860DA6"/>
    <w:rsid w:val="008A0B5E"/>
    <w:rsid w:val="0096674B"/>
    <w:rsid w:val="00982473"/>
    <w:rsid w:val="00A6731A"/>
    <w:rsid w:val="00BE0993"/>
    <w:rsid w:val="00BE0A3B"/>
    <w:rsid w:val="00C85F4C"/>
    <w:rsid w:val="00CA2311"/>
    <w:rsid w:val="00EC5953"/>
    <w:rsid w:val="00F708C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19E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483FD210B3BD40DBAA527646A31CB100">
    <w:name w:val="483FD210B3BD40DBAA527646A31CB100"/>
    <w:rsid w:val="00027F99"/>
    <w:rPr>
      <w:lang w:val="hu-HU" w:eastAsia="hu-HU"/>
    </w:rPr>
  </w:style>
  <w:style w:type="paragraph" w:customStyle="1" w:styleId="ACF1807CEFF7454998ABBB72C770DE01">
    <w:name w:val="ACF1807CEFF7454998ABBB72C770DE01"/>
    <w:rsid w:val="00027F99"/>
    <w:rPr>
      <w:lang w:val="hu-HU" w:eastAsia="hu-HU"/>
    </w:rPr>
  </w:style>
  <w:style w:type="paragraph" w:customStyle="1" w:styleId="2503E8120EA3479F95B12F3698A416C3">
    <w:name w:val="2503E8120EA3479F95B12F3698A416C3"/>
    <w:rsid w:val="00027F99"/>
    <w:rPr>
      <w:lang w:val="hu-HU" w:eastAsia="hu-HU"/>
    </w:rPr>
  </w:style>
  <w:style w:type="paragraph" w:customStyle="1" w:styleId="CB4BABB57367496BA76A24BDB4CD5D36">
    <w:name w:val="CB4BABB57367496BA76A24BDB4CD5D36"/>
    <w:rsid w:val="00027F99"/>
    <w:rPr>
      <w:lang w:val="hu-HU" w:eastAsia="hu-HU"/>
    </w:rPr>
  </w:style>
  <w:style w:type="paragraph" w:customStyle="1" w:styleId="5B2E18A7B158474D8E3062B0B71BF7FB">
    <w:name w:val="5B2E18A7B158474D8E3062B0B71BF7FB"/>
    <w:rsid w:val="00027F99"/>
    <w:rPr>
      <w:lang w:val="hu-HU" w:eastAsia="hu-HU"/>
    </w:rPr>
  </w:style>
  <w:style w:type="paragraph" w:customStyle="1" w:styleId="7AD0B66F6F36440A9C2300EF63F2AE4D">
    <w:name w:val="7AD0B66F6F36440A9C2300EF63F2AE4D"/>
    <w:rsid w:val="00027F99"/>
    <w:rPr>
      <w:lang w:val="hu-HU" w:eastAsia="hu-HU"/>
    </w:rPr>
  </w:style>
  <w:style w:type="paragraph" w:customStyle="1" w:styleId="255B8E55374E4D32A3A99ADC97ECB1B8">
    <w:name w:val="255B8E55374E4D32A3A99ADC97ECB1B8"/>
    <w:rsid w:val="003819E1"/>
    <w:pPr>
      <w:spacing w:after="200" w:line="276" w:lineRule="auto"/>
    </w:pPr>
    <w:rPr>
      <w:lang w:val="hu-HU" w:eastAsia="hu-HU"/>
    </w:rPr>
  </w:style>
  <w:style w:type="paragraph" w:customStyle="1" w:styleId="4DBAB378833749E38E6E004FED8FE8BE">
    <w:name w:val="4DBAB378833749E38E6E004FED8FE8BE"/>
    <w:rsid w:val="003819E1"/>
    <w:pPr>
      <w:spacing w:after="200" w:line="276" w:lineRule="auto"/>
    </w:pPr>
    <w:rPr>
      <w:lang w:val="hu-HU" w:eastAsia="hu-HU"/>
    </w:rPr>
  </w:style>
  <w:style w:type="paragraph" w:customStyle="1" w:styleId="46BD4D0D66794068BC0A099A7B555090">
    <w:name w:val="46BD4D0D66794068BC0A099A7B555090"/>
    <w:rsid w:val="003819E1"/>
    <w:pPr>
      <w:spacing w:after="200" w:line="276" w:lineRule="auto"/>
    </w:pPr>
    <w:rPr>
      <w:lang w:val="hu-HU" w:eastAsia="hu-HU"/>
    </w:rPr>
  </w:style>
  <w:style w:type="paragraph" w:customStyle="1" w:styleId="741D5D907F7149CCB138B95233C48743">
    <w:name w:val="741D5D907F7149CCB138B95233C48743"/>
    <w:rsid w:val="003819E1"/>
    <w:pPr>
      <w:spacing w:after="200" w:line="276" w:lineRule="auto"/>
    </w:pPr>
    <w:rPr>
      <w:lang w:val="hu-HU" w:eastAsia="hu-HU"/>
    </w:rPr>
  </w:style>
  <w:style w:type="paragraph" w:customStyle="1" w:styleId="66F66CA4D2AE408BAA3C3AC876BC2BFA">
    <w:name w:val="66F66CA4D2AE408BAA3C3AC876BC2BFA"/>
    <w:rsid w:val="003819E1"/>
    <w:pPr>
      <w:spacing w:after="200" w:line="276" w:lineRule="auto"/>
    </w:pPr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19E1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483FD210B3BD40DBAA527646A31CB100">
    <w:name w:val="483FD210B3BD40DBAA527646A31CB100"/>
    <w:rsid w:val="00027F99"/>
    <w:rPr>
      <w:lang w:val="hu-HU" w:eastAsia="hu-HU"/>
    </w:rPr>
  </w:style>
  <w:style w:type="paragraph" w:customStyle="1" w:styleId="ACF1807CEFF7454998ABBB72C770DE01">
    <w:name w:val="ACF1807CEFF7454998ABBB72C770DE01"/>
    <w:rsid w:val="00027F99"/>
    <w:rPr>
      <w:lang w:val="hu-HU" w:eastAsia="hu-HU"/>
    </w:rPr>
  </w:style>
  <w:style w:type="paragraph" w:customStyle="1" w:styleId="2503E8120EA3479F95B12F3698A416C3">
    <w:name w:val="2503E8120EA3479F95B12F3698A416C3"/>
    <w:rsid w:val="00027F99"/>
    <w:rPr>
      <w:lang w:val="hu-HU" w:eastAsia="hu-HU"/>
    </w:rPr>
  </w:style>
  <w:style w:type="paragraph" w:customStyle="1" w:styleId="CB4BABB57367496BA76A24BDB4CD5D36">
    <w:name w:val="CB4BABB57367496BA76A24BDB4CD5D36"/>
    <w:rsid w:val="00027F99"/>
    <w:rPr>
      <w:lang w:val="hu-HU" w:eastAsia="hu-HU"/>
    </w:rPr>
  </w:style>
  <w:style w:type="paragraph" w:customStyle="1" w:styleId="5B2E18A7B158474D8E3062B0B71BF7FB">
    <w:name w:val="5B2E18A7B158474D8E3062B0B71BF7FB"/>
    <w:rsid w:val="00027F99"/>
    <w:rPr>
      <w:lang w:val="hu-HU" w:eastAsia="hu-HU"/>
    </w:rPr>
  </w:style>
  <w:style w:type="paragraph" w:customStyle="1" w:styleId="7AD0B66F6F36440A9C2300EF63F2AE4D">
    <w:name w:val="7AD0B66F6F36440A9C2300EF63F2AE4D"/>
    <w:rsid w:val="00027F99"/>
    <w:rPr>
      <w:lang w:val="hu-HU" w:eastAsia="hu-HU"/>
    </w:rPr>
  </w:style>
  <w:style w:type="paragraph" w:customStyle="1" w:styleId="255B8E55374E4D32A3A99ADC97ECB1B8">
    <w:name w:val="255B8E55374E4D32A3A99ADC97ECB1B8"/>
    <w:rsid w:val="003819E1"/>
    <w:pPr>
      <w:spacing w:after="200" w:line="276" w:lineRule="auto"/>
    </w:pPr>
    <w:rPr>
      <w:lang w:val="hu-HU" w:eastAsia="hu-HU"/>
    </w:rPr>
  </w:style>
  <w:style w:type="paragraph" w:customStyle="1" w:styleId="4DBAB378833749E38E6E004FED8FE8BE">
    <w:name w:val="4DBAB378833749E38E6E004FED8FE8BE"/>
    <w:rsid w:val="003819E1"/>
    <w:pPr>
      <w:spacing w:after="200" w:line="276" w:lineRule="auto"/>
    </w:pPr>
    <w:rPr>
      <w:lang w:val="hu-HU" w:eastAsia="hu-HU"/>
    </w:rPr>
  </w:style>
  <w:style w:type="paragraph" w:customStyle="1" w:styleId="46BD4D0D66794068BC0A099A7B555090">
    <w:name w:val="46BD4D0D66794068BC0A099A7B555090"/>
    <w:rsid w:val="003819E1"/>
    <w:pPr>
      <w:spacing w:after="200" w:line="276" w:lineRule="auto"/>
    </w:pPr>
    <w:rPr>
      <w:lang w:val="hu-HU" w:eastAsia="hu-HU"/>
    </w:rPr>
  </w:style>
  <w:style w:type="paragraph" w:customStyle="1" w:styleId="741D5D907F7149CCB138B95233C48743">
    <w:name w:val="741D5D907F7149CCB138B95233C48743"/>
    <w:rsid w:val="003819E1"/>
    <w:pPr>
      <w:spacing w:after="200" w:line="276" w:lineRule="auto"/>
    </w:pPr>
    <w:rPr>
      <w:lang w:val="hu-HU" w:eastAsia="hu-HU"/>
    </w:rPr>
  </w:style>
  <w:style w:type="paragraph" w:customStyle="1" w:styleId="66F66CA4D2AE408BAA3C3AC876BC2BFA">
    <w:name w:val="66F66CA4D2AE408BAA3C3AC876BC2BFA"/>
    <w:rsid w:val="003819E1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6BF16-02B1-4703-90B3-B4A3A722B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1157</Words>
  <Characters>7988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21</cp:revision>
  <cp:lastPrinted>2016-04-18T11:21:00Z</cp:lastPrinted>
  <dcterms:created xsi:type="dcterms:W3CDTF">2017-05-29T08:45:00Z</dcterms:created>
  <dcterms:modified xsi:type="dcterms:W3CDTF">2018-01-11T01:23:00Z</dcterms:modified>
</cp:coreProperties>
</file>