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:rsidR="00A91CB2" w:rsidRPr="008B7B2B" w:rsidRDefault="009641F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783E21">
            <w:t xml:space="preserve">Bevezetés a </w:t>
          </w:r>
          <w:r w:rsidR="00C92BFF">
            <w:t>t</w:t>
          </w:r>
          <w:r w:rsidR="00783E21">
            <w:t>artószerkezet-tervezésbe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783E21">
            <w:t>Introduction</w:t>
          </w:r>
          <w:r w:rsidR="00BF3402">
            <w:t xml:space="preserve"> </w:t>
          </w:r>
          <w:r w:rsidR="00783E21">
            <w:t>to</w:t>
          </w:r>
          <w:r w:rsidR="00BF3402">
            <w:t xml:space="preserve"> </w:t>
          </w:r>
          <w:r w:rsidR="00783E21">
            <w:t>Structural Design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83E21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783E21">
            <w:rPr>
              <w:rStyle w:val="adatC"/>
            </w:rPr>
            <w:t>101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641F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641F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83E2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762954" w:rsidP="0023236F">
            <w:pPr>
              <w:pStyle w:val="adat"/>
            </w:pPr>
            <w:r>
              <w:t>önálló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641F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83E2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641F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83E21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641F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641F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641F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:rsidR="00CC58FA" w:rsidRPr="008B7B2B" w:rsidRDefault="009641F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83E21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641F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21628A">
                  <w:t>Dr. Sipos András Árpád</w:t>
                </w:r>
              </w:sdtContent>
            </w:sdt>
          </w:p>
          <w:p w:rsidR="00A06CB9" w:rsidRPr="0023236F" w:rsidRDefault="009641F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96ACE">
                  <w:t>egyetemi docens</w:t>
                </w:r>
              </w:sdtContent>
            </w:sdt>
          </w:p>
          <w:p w:rsidR="00A06CB9" w:rsidRPr="00A06CB9" w:rsidRDefault="009641FA" w:rsidP="00296AC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96ACE">
                  <w:t>siposa@eik.bme.hu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641F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783E21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062451" w:rsidP="001F46EB">
          <w:pPr>
            <w:pStyle w:val="adat"/>
          </w:pPr>
          <w:r w:rsidRPr="00062451">
            <w:t>http://szt.bme.hu/index.php/oktatas/165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641F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906BB1">
            <w:t xml:space="preserve">● </w:t>
          </w:r>
          <w:r w:rsidR="00783E21">
            <w:t>1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 xml:space="preserve">mesterképzés angol nyelven● </w:t>
          </w:r>
          <w:r w:rsidR="00783E21">
            <w:t>1</w:t>
          </w:r>
          <w:r w:rsidR="000F55F0">
            <w:t>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3N-A0</w:t>
          </w:r>
          <w:r w:rsidR="00225FAA">
            <w:rPr>
              <w:rStyle w:val="adatC"/>
            </w:rPr>
            <w:t>,</w:t>
          </w:r>
          <w:r w:rsidR="00225FAA" w:rsidRPr="00225FAA">
            <w:rPr>
              <w:rStyle w:val="adatC"/>
            </w:rPr>
            <w:t xml:space="preserve"> </w:t>
          </w:r>
          <w:r w:rsidR="00225FAA" w:rsidRPr="004B6796">
            <w:rPr>
              <w:rStyle w:val="adatC"/>
            </w:rPr>
            <w:t>3N-A</w:t>
          </w:r>
          <w:r w:rsidR="00225FAA">
            <w:rPr>
              <w:rStyle w:val="adatC"/>
            </w:rPr>
            <w:t>1</w:t>
          </w:r>
          <w:r>
            <w:t xml:space="preserve">● </w:t>
          </w:r>
          <w:r w:rsidRPr="00B83161">
            <w:t xml:space="preserve">Építészmérnöki nappali alapképzés </w:t>
          </w:r>
          <w:r w:rsidR="000F55F0">
            <w:t xml:space="preserve">magyar nyelven● </w:t>
          </w:r>
          <w:r w:rsidR="00783E21">
            <w:t>1</w:t>
          </w:r>
          <w:r w:rsidR="000F55F0">
            <w:t>. félév</w:t>
          </w:r>
        </w:p>
        <w:p w:rsidR="00330053" w:rsidRPr="00AE4AF5" w:rsidRDefault="000F55F0" w:rsidP="000F55F0">
          <w:pPr>
            <w:pStyle w:val="Cmsor4"/>
          </w:pPr>
          <w:r w:rsidRPr="004B6796">
            <w:rPr>
              <w:rStyle w:val="adatC"/>
            </w:rPr>
            <w:t>3NAA0</w:t>
          </w:r>
          <w:r w:rsidR="00225FAA">
            <w:rPr>
              <w:rStyle w:val="adatC"/>
            </w:rPr>
            <w:t>,</w:t>
          </w:r>
          <w:r w:rsidR="00225FAA" w:rsidRPr="00225FAA">
            <w:rPr>
              <w:rStyle w:val="adatC"/>
            </w:rPr>
            <w:t xml:space="preserve"> </w:t>
          </w:r>
          <w:r w:rsidR="00225FAA">
            <w:rPr>
              <w:rStyle w:val="adatC"/>
            </w:rPr>
            <w:t>3NA</w:t>
          </w:r>
          <w:r w:rsidR="00225FAA" w:rsidRPr="004B6796">
            <w:rPr>
              <w:rStyle w:val="adatC"/>
            </w:rPr>
            <w:t>A</w:t>
          </w:r>
          <w:r w:rsidR="00225FAA">
            <w:rPr>
              <w:rStyle w:val="adatC"/>
            </w:rPr>
            <w:t>1</w:t>
          </w:r>
          <w:r>
            <w:t xml:space="preserve">● </w:t>
          </w:r>
          <w:r w:rsidRPr="00B83161">
            <w:t xml:space="preserve">Építészmérnöki nappali alapképzés </w:t>
          </w:r>
          <w:r>
            <w:t xml:space="preserve">angol nyelven● </w:t>
          </w:r>
          <w:r w:rsidR="00783E21">
            <w:t>1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>lőkövetelmények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F907BF">
        <w:t xml:space="preserve"> </w:t>
      </w:r>
      <w:r w:rsidR="001A48BA" w:rsidRPr="00F7708A">
        <w:t>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783E21" w:rsidRDefault="00783E21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>
            <w:rPr>
              <w:rStyle w:val="adatC"/>
            </w:rP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F34D8E">
        <w:t xml:space="preserve">i </w:t>
      </w:r>
      <w:r>
        <w:t>Tanács</w:t>
      </w:r>
      <w:r w:rsidR="00A27F2C">
        <w:t>a</w:t>
      </w:r>
      <w:r>
        <w:t>,</w:t>
      </w:r>
      <w:r w:rsidR="0021628A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1628A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73BC9" w:rsidRPr="00A73BC9" w:rsidRDefault="00A73BC9" w:rsidP="00A73BC9">
          <w:pPr>
            <w:spacing w:after="0"/>
            <w:ind w:left="709"/>
          </w:pPr>
          <w:r w:rsidRPr="00A73BC9">
            <w:t xml:space="preserve">A tárgy célja, hogy a középiskolában elsajátított matematikai és fizikai ismeretekre építve bemutassa a statika érdekességét, szépségét, sokrétű alkalmazhatóságát. Cél egyes, a tartószerkezetek tervezésben központi szerepet játszó jelenségek és fogalmak megértése.  Utóbbit szemléletes, </w:t>
          </w:r>
          <w:r w:rsidR="00296ACE">
            <w:t>síkbeli</w:t>
          </w:r>
          <w:r w:rsidRPr="00A73BC9">
            <w:t xml:space="preserve"> példákkal valamint a már ismert matematikai és fizikai fogalmakkal való kapcsolatra történő rávilágítással segítjük. Célunk a mérnöki gondolkozás és a tartószerkezet-tervezés alapjainak megismertetése.</w:t>
          </w:r>
        </w:p>
        <w:p w:rsidR="00AE4AF5" w:rsidRPr="00AE4AF5" w:rsidRDefault="009641FA" w:rsidP="00AE4AF5">
          <w:pPr>
            <w:pStyle w:val="adat"/>
            <w:rPr>
              <w:iCs/>
            </w:rPr>
          </w:pP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755083" w:rsidRPr="004543C3" w:rsidRDefault="00746FA5" w:rsidP="002E6B9C">
      <w:pPr>
        <w:ind w:left="709"/>
      </w:pPr>
      <w:r w:rsidRPr="004543C3">
        <w:t>A tantárgy sikeres teljesítés</w:t>
      </w:r>
      <w:r w:rsidR="007A4E2E" w:rsidRPr="004543C3">
        <w:t>ével</w:t>
      </w:r>
      <w:r w:rsidR="0089479B">
        <w:t xml:space="preserve"> </w:t>
      </w:r>
      <w:r w:rsidR="007A4E2E" w:rsidRPr="004543C3">
        <w:t>elsajátítható kompetenciák</w:t>
      </w:r>
      <w:r w:rsidR="0021628A">
        <w:t xml:space="preserve"> </w:t>
      </w:r>
      <w:r w:rsidR="002E6B9C" w:rsidRPr="00B46983">
        <w:t>(zárójelben mindig az 18/2016. (VIII. 5.) EMMI rendeletben meghatározott KKK vonatkozó pontjaira való hivatkozás szerepel)</w:t>
      </w:r>
    </w:p>
    <w:p w:rsidR="00746FA5" w:rsidRPr="004C2D6E" w:rsidRDefault="007A4E2E" w:rsidP="00755083">
      <w:pPr>
        <w:pStyle w:val="Cmsor3"/>
      </w:pPr>
      <w:r w:rsidRPr="004C2D6E">
        <w:t>Tudás</w:t>
      </w:r>
      <w:r w:rsidR="0021628A">
        <w:t xml:space="preserve"> </w:t>
      </w:r>
      <w:r w:rsidR="00755083">
        <w:rPr>
          <w:i/>
        </w:rPr>
        <w:t>(7.1.1</w:t>
      </w:r>
      <w:r w:rsidR="002E6B9C">
        <w:rPr>
          <w:i/>
        </w:rPr>
        <w:t>. a</w:t>
      </w:r>
      <w:r w:rsidR="00755083">
        <w:rPr>
          <w:i/>
        </w:rPr>
        <w:t>)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</w:sdtPr>
      <w:sdtEndPr>
        <w:rPr>
          <w:color w:val="auto"/>
        </w:rPr>
      </w:sdtEndPr>
      <w:sdtContent>
        <w:sdt>
          <w:sdtPr>
            <w:rPr>
              <w:color w:val="FF0000"/>
            </w:rPr>
            <w:id w:val="1768894068"/>
            <w:placeholder>
              <w:docPart w:val="E2733ACA235A4197B6F2B85874E0AEC3"/>
            </w:placeholder>
          </w:sdtPr>
          <w:sdtEndPr>
            <w:rPr>
              <w:color w:val="auto"/>
            </w:rPr>
          </w:sdtEndPr>
          <w:sdtContent>
            <w:p w:rsidR="001B0C4A" w:rsidRPr="00296ACE" w:rsidRDefault="001B0C4A" w:rsidP="001B0C4A">
              <w:pPr>
                <w:pStyle w:val="Cmsor4"/>
              </w:pPr>
              <w:r w:rsidRPr="00296ACE">
                <w:t xml:space="preserve">Ismeri az egyensúly fogalmának geometriai és mechanikai értelmezését </w:t>
              </w:r>
            </w:p>
            <w:p w:rsidR="001B0C4A" w:rsidRPr="00296ACE" w:rsidRDefault="001B0C4A" w:rsidP="001B0C4A">
              <w:pPr>
                <w:pStyle w:val="Cmsor4"/>
              </w:pPr>
              <w:r w:rsidRPr="00296ACE">
                <w:t>Ismeri a szerkezeti egyensúly feltételeit</w:t>
              </w:r>
            </w:p>
            <w:p w:rsidR="001B0C4A" w:rsidRPr="00296ACE" w:rsidRDefault="001B0C4A" w:rsidP="00755083">
              <w:pPr>
                <w:pStyle w:val="Cmsor4"/>
              </w:pPr>
              <w:r w:rsidRPr="00296ACE">
                <w:t>Rálátása van a szerkezetek és a szerkezeteket érő hatások modellezésére, a méretezéshez szükséges egyszerűsítésekre (statikai modellalkotás)</w:t>
              </w:r>
            </w:p>
          </w:sdtContent>
        </w:sdt>
        <w:p w:rsidR="00424163" w:rsidRPr="00296ACE" w:rsidRDefault="009641FA" w:rsidP="001B0C4A">
          <w:pPr>
            <w:pStyle w:val="Cmsor4"/>
            <w:numPr>
              <w:ilvl w:val="0"/>
              <w:numId w:val="0"/>
            </w:numPr>
            <w:ind w:left="1134"/>
            <w:rPr>
              <w:iCs w:val="0"/>
            </w:rPr>
          </w:pPr>
        </w:p>
      </w:sdtContent>
    </w:sdt>
    <w:p w:rsidR="007A4E2E" w:rsidRPr="00296ACE" w:rsidRDefault="007A4E2E" w:rsidP="004C2D6E">
      <w:pPr>
        <w:pStyle w:val="Cmsor3"/>
      </w:pPr>
      <w:r w:rsidRPr="00296ACE">
        <w:t>Képesség</w:t>
      </w:r>
      <w:r w:rsidR="0021628A">
        <w:t xml:space="preserve"> </w:t>
      </w:r>
      <w:r w:rsidR="00755083">
        <w:rPr>
          <w:i/>
        </w:rPr>
        <w:t>(7.1.</w:t>
      </w:r>
      <w:r w:rsidR="002E6B9C">
        <w:rPr>
          <w:i/>
        </w:rPr>
        <w:t>1. b</w:t>
      </w:r>
      <w:r w:rsidR="00755083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sdt>
          <w:sdtPr>
            <w:id w:val="-1321723116"/>
            <w:placeholder>
              <w:docPart w:val="265277B9B23A4B04BFEEA421EE64F79B"/>
            </w:placeholder>
          </w:sdtPr>
          <w:sdtEndPr/>
          <w:sdtContent>
            <w:p w:rsidR="001B0C4A" w:rsidRPr="00296ACE" w:rsidRDefault="001B0C4A" w:rsidP="001B0C4A">
              <w:pPr>
                <w:pStyle w:val="Cmsor4"/>
                <w:numPr>
                  <w:ilvl w:val="0"/>
                  <w:numId w:val="0"/>
                </w:numPr>
              </w:pPr>
            </w:p>
            <w:p w:rsidR="001B0C4A" w:rsidRPr="00296ACE" w:rsidRDefault="001B0C4A" w:rsidP="001B0C4A">
              <w:pPr>
                <w:pStyle w:val="Cmsor4"/>
              </w:pPr>
              <w:r w:rsidRPr="00296ACE">
                <w:t>Képes egyszerű szerkezeti elemek statikai modelljét megalkotni</w:t>
              </w:r>
            </w:p>
            <w:p w:rsidR="00E73573" w:rsidRPr="00296ACE" w:rsidRDefault="001B0C4A" w:rsidP="001B0C4A">
              <w:pPr>
                <w:pStyle w:val="Cmsor4"/>
                <w:rPr>
                  <w:lang w:eastAsia="en-GB"/>
                </w:rPr>
              </w:pPr>
              <w:r w:rsidRPr="00296ACE">
                <w:t xml:space="preserve">A tanult alapvető egyensúlyi feltételekre alapozva képes önállóan megoldani egyszerű, statikailag határozott </w:t>
              </w:r>
              <w:r w:rsidR="00296ACE">
                <w:t xml:space="preserve">síkbeli </w:t>
              </w:r>
              <w:r w:rsidRPr="00296ACE">
                <w:t>szerkezetek egyensúlyozási feladatait</w:t>
              </w:r>
            </w:p>
          </w:sdtContent>
        </w:sdt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21628A">
        <w:t xml:space="preserve"> </w:t>
      </w:r>
      <w:r w:rsidR="00755083">
        <w:rPr>
          <w:i/>
        </w:rPr>
        <w:t>(7.1.</w:t>
      </w:r>
      <w:r w:rsidR="002E6B9C">
        <w:rPr>
          <w:i/>
        </w:rPr>
        <w:t>1. c</w:t>
      </w:r>
      <w:r w:rsidR="00755083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6C2076">
            <w:t>elemi szerkezeti és matematikai/logikai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21628A">
        <w:t xml:space="preserve"> </w:t>
      </w:r>
      <w:r w:rsidR="00755083" w:rsidRPr="0051543D">
        <w:rPr>
          <w:i/>
        </w:rPr>
        <w:t>(</w:t>
      </w:r>
      <w:r w:rsidR="00755083">
        <w:rPr>
          <w:i/>
        </w:rPr>
        <w:t>7.1.</w:t>
      </w:r>
      <w:r w:rsidR="002E6B9C">
        <w:rPr>
          <w:i/>
        </w:rPr>
        <w:t>1. d</w:t>
      </w:r>
      <w:r w:rsidR="00755083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</w:t>
          </w:r>
          <w:r w:rsidR="006C2076">
            <w:t>alapvető tartószerkezeti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</w:t>
          </w:r>
          <w:r w:rsidR="004833ED">
            <w:t xml:space="preserve">gyüttműködés és az önálló munka </w:t>
          </w:r>
          <w:r w:rsidRPr="00C63CEE">
            <w:t>helyes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CD3A57" w:rsidP="00CD3A57">
          <w:pPr>
            <w:pStyle w:val="adat"/>
          </w:pPr>
          <w:r w:rsidRPr="00421657">
            <w:t>Előadások</w:t>
          </w:r>
          <w:r w:rsidR="00A73BC9">
            <w:t xml:space="preserve">, </w:t>
          </w:r>
          <w:r w:rsidR="00234057" w:rsidRPr="00234057">
            <w:t>kommunikáció írásban és szóban, IT eszközök és technikák használata</w:t>
          </w:r>
          <w:r w:rsidR="00A73BC9">
            <w:t xml:space="preserve">, önállóan </w:t>
          </w:r>
          <w:r w:rsidR="006C2076">
            <w:t>feldolgozandó gyakorlati anyagok</w:t>
          </w: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A73BC9" w:rsidRPr="00A73BC9" w:rsidRDefault="00A73BC9" w:rsidP="00B75BFF">
          <w:pPr>
            <w:spacing w:after="0"/>
            <w:ind w:left="709"/>
          </w:pPr>
          <w:r w:rsidRPr="00A73BC9">
            <w:t xml:space="preserve">Kollár László: Statika  </w:t>
          </w:r>
        </w:p>
        <w:p w:rsidR="00A73BC9" w:rsidRPr="00A73BC9" w:rsidRDefault="00A73BC9" w:rsidP="00B75BFF">
          <w:pPr>
            <w:spacing w:after="0"/>
            <w:ind w:left="709"/>
          </w:pPr>
          <w:r w:rsidRPr="00A73BC9">
            <w:t>Deák, Erdélyi, Kollár, Visnovitz: Terhek és hatások. Tervezés az Eurocode alapján.</w:t>
          </w:r>
        </w:p>
        <w:p w:rsidR="00872296" w:rsidRPr="0098383B" w:rsidRDefault="009641FA" w:rsidP="00A73BC9">
          <w:pPr>
            <w:pStyle w:val="adat"/>
          </w:pP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BF3402" w:rsidRDefault="00296ACE" w:rsidP="00296ACE">
          <w:pPr>
            <w:spacing w:after="0"/>
            <w:ind w:left="709"/>
          </w:pPr>
          <w:r w:rsidRPr="00A73BC9">
            <w:t xml:space="preserve">Kollár László: Bevezetés a tartószerkezetek tervezésébe </w:t>
          </w:r>
        </w:p>
        <w:p w:rsidR="00872296" w:rsidRPr="00872296" w:rsidRDefault="009641FA" w:rsidP="00296ACE">
          <w:pPr>
            <w:spacing w:after="0"/>
            <w:ind w:left="709"/>
            <w:rPr>
              <w:rStyle w:val="Hiperhivatkozs"/>
            </w:rPr>
          </w:pP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r>
            <w:t>t</w:t>
          </w:r>
          <w:r w:rsidRPr="00872296">
            <w:t>ovábbi ele</w:t>
          </w:r>
          <w:r w:rsidR="00A73BC9">
            <w:t>ktronikus segédanyagok a tárgy évente megújuló piazza</w:t>
          </w:r>
          <w:r w:rsidR="00296ACE">
            <w:t>.com</w:t>
          </w:r>
          <w:r w:rsidR="00A73BC9">
            <w:t xml:space="preserve"> felületén</w:t>
          </w:r>
        </w:p>
      </w:sdtContent>
    </w:sdt>
    <w:p w:rsidR="00BD1CD1" w:rsidRDefault="00F80430" w:rsidP="00BD1CD1">
      <w:pPr>
        <w:pStyle w:val="Cmsor1"/>
      </w:pPr>
      <w:r>
        <w:br w:type="page"/>
      </w:r>
      <w:r w:rsidR="00BD1CD1">
        <w:lastRenderedPageBreak/>
        <w:t>Tantárgy tematikája</w:t>
      </w:r>
    </w:p>
    <w:p w:rsidR="00BD1CD1" w:rsidRDefault="00BD1CD1" w:rsidP="00BD1CD1">
      <w:pPr>
        <w:pStyle w:val="Cmsor2"/>
      </w:pPr>
      <w:r>
        <w:t>Előadások tematikája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Vektorok, vektorműveletek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Síkbeli tömegpont egyensúlyi egyenletei, egyensúlyozási feladatok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Síkbeli merev test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Rúdszerkezetek egyensúlyozási feladatai. Megtámasztások, kényszerek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Eredő erő, súlypont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Helyzeti állékonyság. Terhek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Összetett szerkezetek egyensúlya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394309">
        <w:t>Természeti formák és egyensúlyok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Háromcsuklós tartó számítása </w:t>
      </w:r>
    </w:p>
    <w:p w:rsid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Lineáris szuperpozíció </w:t>
      </w:r>
    </w:p>
    <w:p w:rsidR="00BD1CD1" w:rsidRDefault="00BD1CD1" w:rsidP="00BD1CD1">
      <w:pPr>
        <w:pStyle w:val="Cmsor2"/>
      </w:pPr>
      <w:r>
        <w:t>Gyakorlati órák tematikája</w:t>
      </w:r>
    </w:p>
    <w:p w:rsidR="00BD1CD1" w:rsidRPr="00BD1CD1" w:rsidRDefault="00BD1CD1" w:rsidP="00BD1CD1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BD1CD1" w:rsidRDefault="00BD1CD1">
      <w:pPr>
        <w:spacing w:after="160" w:line="259" w:lineRule="auto"/>
        <w:jc w:val="left"/>
      </w:pPr>
      <w:r>
        <w:br w:type="page"/>
      </w:r>
    </w:p>
    <w:p w:rsidR="00F80430" w:rsidRDefault="00F80430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B75BFF" w:rsidP="009C6FB5">
          <w:pPr>
            <w:pStyle w:val="Cmsor3"/>
          </w:pPr>
          <w:r>
            <w:t xml:space="preserve">Az előadás látogatása ajánlott. </w:t>
          </w:r>
          <w:r w:rsidR="009C6FB5" w:rsidRPr="009C6FB5">
            <w:t xml:space="preserve">A megengedett hiányzások számát a hatályos Tanulmányi- és Vizsgaszabályzat írja elő. A teljesítményértékelések alapját az előadásokon elhangzott ismeretek </w:t>
          </w:r>
          <w:r w:rsidR="006C2076">
            <w:t xml:space="preserve">és az önállóan feldolgozandó </w:t>
          </w:r>
          <w:r w:rsidR="00296ACE">
            <w:t>gyakorlópéldák</w:t>
          </w:r>
          <w:r w:rsidR="00BF3402">
            <w:t xml:space="preserve"> </w:t>
          </w:r>
          <w:r w:rsidR="009C6FB5" w:rsidRPr="009C6FB5">
            <w:t>képezi</w:t>
          </w:r>
          <w:r w:rsidR="006C2076">
            <w:t>k</w:t>
          </w:r>
          <w:r w:rsidR="009C6FB5" w:rsidRPr="009C6FB5">
            <w:t>.</w:t>
          </w:r>
          <w:r w:rsidR="00BF3402">
            <w:t xml:space="preserve"> A gyakorlópéldák feldolgozásához a tanszék (fakultatív) konzultációkat biztosít.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:rsidR="00261FF6" w:rsidRPr="00EC509A" w:rsidRDefault="00447B09" w:rsidP="00FD3D2D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</w:t>
          </w:r>
          <w:r w:rsidR="00296ACE">
            <w:t>-</w:t>
          </w:r>
          <w:r w:rsidR="00EC509A" w:rsidRPr="00EC509A">
            <w:t xml:space="preserve">felismerést </w:t>
          </w:r>
          <w:r w:rsidR="00296ACE">
            <w:t>és</w:t>
          </w:r>
          <w:r w:rsidR="00EC509A" w:rsidRPr="00EC509A">
            <w:t xml:space="preserve">-megoldást helyezi a középpontba, azaz </w:t>
          </w:r>
          <w:r w:rsidR="00296ACE">
            <w:t xml:space="preserve">túlnyomórészt </w:t>
          </w:r>
          <w:r w:rsidR="00EC509A" w:rsidRPr="00EC509A">
            <w:t>gyakorlati (</w:t>
          </w:r>
          <w:r w:rsidR="00B75BFF">
            <w:t>számítási</w:t>
          </w:r>
          <w:r w:rsidR="00EC509A" w:rsidRPr="00EC509A">
            <w:t xml:space="preserve">) feladatokat kell megoldani a teljesítményértékelés során (segédanyagok felhasználása nélkül), az értékelés alapjául szolgáló tananyagrészt a tantárgy előadója határozza meg az évfolyamfelelőssel egyetértésben, </w:t>
          </w:r>
          <w:r w:rsidR="00BF3402">
            <w:t xml:space="preserve">a félév során két zárthelyi dolgozat van, </w:t>
          </w:r>
          <w:r w:rsidR="00EC509A" w:rsidRPr="00EC509A">
            <w:t xml:space="preserve">a rendelkezésre álló munkaidő </w:t>
          </w:r>
          <w:r w:rsidR="00B75BFF">
            <w:t>45</w:t>
          </w:r>
          <w:r w:rsidR="00EC509A" w:rsidRPr="00EC509A">
            <w:t xml:space="preserve"> perc</w:t>
          </w:r>
          <w:r w:rsidR="00BF3402">
            <w:t xml:space="preserve"> zárthelyi dolgozatonként</w:t>
          </w:r>
          <w:r w:rsidR="00EC509A" w:rsidRPr="00EC509A">
            <w:t>;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BF3402" w:rsidRDefault="00447B09" w:rsidP="00FD3D2D">
          <w:pPr>
            <w:pStyle w:val="Cmsor4"/>
            <w:numPr>
              <w:ilvl w:val="0"/>
              <w:numId w:val="0"/>
            </w:numPr>
            <w:ind w:left="1134"/>
            <w:jc w:val="both"/>
            <w:rPr>
              <w:i/>
            </w:rPr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írásbeli vizsga): a tantárgy és tudás, képesség típusú kompetenciaelemeinek komplex értékelési módja írásbeli vizsga formájában, amely a megszerzett ismeretek alkalmazására fókuszál, azaz gyakorlati feladatot kell megoldani, a rendelkezésre álló munkaidő 90 perc;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 w:rsidRPr="00BF3402">
        <w:t>Teljesítményértékelések részaránya a min</w:t>
      </w:r>
      <w:r w:rsidRPr="004543C3">
        <w:t>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641FA" w:rsidP="00B75BFF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B75BFF">
                      <w:t>50</w:t>
                    </w:r>
                    <w:r w:rsidR="00F37276">
                      <w:t>%+</w:t>
                    </w:r>
                    <w:r w:rsidR="00B75BFF">
                      <w:t>50</w:t>
                    </w:r>
                    <w:r w:rsidR="00F37276">
                      <w:t>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F37276" w:rsidP="00F37276">
                <w:pPr>
                  <w:pStyle w:val="adat"/>
                </w:pPr>
                <w:r>
                  <w:t>Rajzfeladatok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9641FA" w:rsidP="00B75BF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B75BFF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641FA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641FA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>A vizsga</w:t>
          </w:r>
          <w:r w:rsidR="0067241A">
            <w:t>,</w:t>
          </w:r>
          <w:r w:rsidRPr="008632C4">
            <w:t xml:space="preserve"> mint összegző tanulmányi teljesítményértékelés </w:t>
          </w:r>
          <w:r w:rsidR="00B75BFF">
            <w:t>során maximum 120 pont szerezhető.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="00B75BFF">
            <w:rPr>
              <w:iCs/>
            </w:rPr>
            <w:t>részpontszám (maximum 120 pont)</w:t>
          </w:r>
          <w:r w:rsidRPr="008632C4">
            <w:rPr>
              <w:iCs/>
            </w:rPr>
            <w:t xml:space="preserve"> és a vizsgán megszerzett </w:t>
          </w:r>
          <w:r w:rsidR="00B75BFF">
            <w:rPr>
              <w:iCs/>
            </w:rPr>
            <w:t>pontszám összege alapján kerül megállapításra</w:t>
          </w:r>
          <w:r w:rsidRPr="008632C4">
            <w:rPr>
              <w:iCs/>
            </w:rPr>
            <w:t xml:space="preserve">.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75BFF">
                  <w:t>2.5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lastRenderedPageBreak/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6C2076" w:rsidRDefault="006C2076" w:rsidP="00B95D33">
          <w:pPr>
            <w:pStyle w:val="Cmsor3"/>
          </w:pPr>
          <w:r>
            <w:t xml:space="preserve">Mindkét zárthelyi dolgozat </w:t>
          </w:r>
          <w:r w:rsidR="00A672C2" w:rsidRPr="00A672C2">
            <w:t xml:space="preserve">a pótlási héten </w:t>
          </w:r>
          <w:r>
            <w:t xml:space="preserve">egy alkalommal </w:t>
          </w:r>
          <w:r w:rsidR="00A672C2" w:rsidRPr="00A672C2">
            <w:t xml:space="preserve">díjmentesen pótolható. A pótlási lehetőségek időpontjai az aktuális félév időbeosztásához és zárthelyi ütemtervéhez igazodnak. </w:t>
          </w:r>
        </w:p>
        <w:p w:rsidR="002F23CE" w:rsidRPr="00A672C2" w:rsidRDefault="009641FA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9641FA" w:rsidP="00296AC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BF3402">
                  <w:t>12x2=24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9641FA" w:rsidP="00296ACE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296ACE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9641FA" w:rsidP="00296ACE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296ACE">
                  <w:t>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9641FA" w:rsidP="006C2076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BF3402">
                  <w:t>2x10=20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9641FA" w:rsidP="006C207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6C2076">
                  <w:t>—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9641FA" w:rsidP="00BF3402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680165">
                  <w:t>(</w:t>
                </w:r>
                <w:r w:rsidR="00BF3402">
                  <w:t>6</w:t>
                </w:r>
                <w:r w:rsidR="00680165">
                  <w:t>)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BF3402">
            <w:pPr>
              <w:pStyle w:val="adat"/>
            </w:pPr>
            <w:r w:rsidRPr="00F6675C">
              <w:t>vizsgafelkészülés</w:t>
            </w:r>
            <w:r w:rsidR="00BF3402">
              <w:t xml:space="preserve"> (beleértve 1 vizsga időtartamát)</w:t>
            </w:r>
          </w:p>
        </w:tc>
        <w:tc>
          <w:tcPr>
            <w:tcW w:w="3402" w:type="dxa"/>
            <w:vAlign w:val="center"/>
          </w:tcPr>
          <w:p w:rsidR="00F6675C" w:rsidRPr="00F6675C" w:rsidRDefault="009641FA" w:rsidP="006C2076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6C2076">
                  <w:t>10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6C207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C2076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1628A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FA" w:rsidRDefault="009641FA" w:rsidP="00492416">
      <w:pPr>
        <w:spacing w:after="0"/>
      </w:pPr>
      <w:r>
        <w:separator/>
      </w:r>
    </w:p>
  </w:endnote>
  <w:endnote w:type="continuationSeparator" w:id="0">
    <w:p w:rsidR="009641FA" w:rsidRDefault="009641F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331D14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21628A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FA" w:rsidRDefault="009641FA" w:rsidP="00492416">
      <w:pPr>
        <w:spacing w:after="0"/>
      </w:pPr>
      <w:r>
        <w:separator/>
      </w:r>
    </w:p>
  </w:footnote>
  <w:footnote w:type="continuationSeparator" w:id="0">
    <w:p w:rsidR="009641FA" w:rsidRDefault="009641F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245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0C4A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1628A"/>
    <w:rsid w:val="00220695"/>
    <w:rsid w:val="00222206"/>
    <w:rsid w:val="00225FAA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96ACE"/>
    <w:rsid w:val="002C613B"/>
    <w:rsid w:val="002C6D7E"/>
    <w:rsid w:val="002D40E6"/>
    <w:rsid w:val="002E22A3"/>
    <w:rsid w:val="002E6B9C"/>
    <w:rsid w:val="002F23CE"/>
    <w:rsid w:val="002F47B8"/>
    <w:rsid w:val="0032772F"/>
    <w:rsid w:val="00330053"/>
    <w:rsid w:val="00331AC0"/>
    <w:rsid w:val="00331D14"/>
    <w:rsid w:val="00335D2B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2FF3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677B7"/>
    <w:rsid w:val="00474A72"/>
    <w:rsid w:val="00481FEE"/>
    <w:rsid w:val="004833ED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41A"/>
    <w:rsid w:val="00680165"/>
    <w:rsid w:val="00686448"/>
    <w:rsid w:val="006870FE"/>
    <w:rsid w:val="0069108A"/>
    <w:rsid w:val="00693CDB"/>
    <w:rsid w:val="006A0C4C"/>
    <w:rsid w:val="006B1D96"/>
    <w:rsid w:val="006B6345"/>
    <w:rsid w:val="006C20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083"/>
    <w:rsid w:val="00755E28"/>
    <w:rsid w:val="00762954"/>
    <w:rsid w:val="00762A41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1C86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278F"/>
    <w:rsid w:val="008632C4"/>
    <w:rsid w:val="00872296"/>
    <w:rsid w:val="00885AD8"/>
    <w:rsid w:val="0089479B"/>
    <w:rsid w:val="008B7B2B"/>
    <w:rsid w:val="008C0476"/>
    <w:rsid w:val="008C23CD"/>
    <w:rsid w:val="008F7DCD"/>
    <w:rsid w:val="00904DF7"/>
    <w:rsid w:val="00906BB1"/>
    <w:rsid w:val="00910915"/>
    <w:rsid w:val="009222B8"/>
    <w:rsid w:val="0094506E"/>
    <w:rsid w:val="00945834"/>
    <w:rsid w:val="00956A26"/>
    <w:rsid w:val="009641FA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D0F"/>
    <w:rsid w:val="00A25E58"/>
    <w:rsid w:val="00A25FD3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0413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75BFF"/>
    <w:rsid w:val="00B83161"/>
    <w:rsid w:val="00B926B2"/>
    <w:rsid w:val="00B92997"/>
    <w:rsid w:val="00BA3538"/>
    <w:rsid w:val="00BA529B"/>
    <w:rsid w:val="00BA777D"/>
    <w:rsid w:val="00BD1CD1"/>
    <w:rsid w:val="00BD1D91"/>
    <w:rsid w:val="00BD6B4B"/>
    <w:rsid w:val="00BE40E2"/>
    <w:rsid w:val="00BE411D"/>
    <w:rsid w:val="00BF3402"/>
    <w:rsid w:val="00C0027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2BFF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72F3"/>
    <w:rsid w:val="00D17631"/>
    <w:rsid w:val="00D20404"/>
    <w:rsid w:val="00D30E39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1ADA"/>
    <w:rsid w:val="00DE4558"/>
    <w:rsid w:val="00DE70AE"/>
    <w:rsid w:val="00E00642"/>
    <w:rsid w:val="00E251B5"/>
    <w:rsid w:val="00E301D9"/>
    <w:rsid w:val="00E313F0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586B"/>
    <w:rsid w:val="00F34A7F"/>
    <w:rsid w:val="00F34D8E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07BF"/>
    <w:rsid w:val="00F91D23"/>
    <w:rsid w:val="00FA083E"/>
    <w:rsid w:val="00FA1DE6"/>
    <w:rsid w:val="00FB2B1E"/>
    <w:rsid w:val="00FB6622"/>
    <w:rsid w:val="00FC2F9F"/>
    <w:rsid w:val="00FC3F94"/>
    <w:rsid w:val="00FD3D2D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A44D6-BDE2-4D2D-8194-D393A68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1E3F63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1E3F63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1E3F63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1E3F63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2733ACA235A4197B6F2B85874E0AE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D2B437-DE8E-4B9D-900D-8E168916B59F}"/>
      </w:docPartPr>
      <w:docPartBody>
        <w:p w:rsidR="00C15EBA" w:rsidRDefault="00D8489D" w:rsidP="00D8489D">
          <w:pPr>
            <w:pStyle w:val="E2733ACA235A4197B6F2B85874E0AEC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5277B9B23A4B04BFEEA421EE64F7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837FCF-CB97-4BF6-AFB9-D15EE7ED7949}"/>
      </w:docPartPr>
      <w:docPartBody>
        <w:p w:rsidR="00C15EBA" w:rsidRDefault="00D8489D" w:rsidP="00D8489D">
          <w:pPr>
            <w:pStyle w:val="265277B9B23A4B04BFEEA421EE64F79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72B3"/>
    <w:rsid w:val="000D2427"/>
    <w:rsid w:val="001161DC"/>
    <w:rsid w:val="0014050D"/>
    <w:rsid w:val="00172FB2"/>
    <w:rsid w:val="001D275E"/>
    <w:rsid w:val="001E3F63"/>
    <w:rsid w:val="002A10FC"/>
    <w:rsid w:val="0033077A"/>
    <w:rsid w:val="004432A1"/>
    <w:rsid w:val="004A2BE2"/>
    <w:rsid w:val="004D1D97"/>
    <w:rsid w:val="005301C6"/>
    <w:rsid w:val="005A2798"/>
    <w:rsid w:val="0073742A"/>
    <w:rsid w:val="007434E1"/>
    <w:rsid w:val="00761F9E"/>
    <w:rsid w:val="00782458"/>
    <w:rsid w:val="007C1FDC"/>
    <w:rsid w:val="00856078"/>
    <w:rsid w:val="00860DA6"/>
    <w:rsid w:val="008A0B5E"/>
    <w:rsid w:val="0096674B"/>
    <w:rsid w:val="0097169F"/>
    <w:rsid w:val="00982473"/>
    <w:rsid w:val="00A6731A"/>
    <w:rsid w:val="00BE0A3B"/>
    <w:rsid w:val="00C15EBA"/>
    <w:rsid w:val="00D17047"/>
    <w:rsid w:val="00D8489D"/>
    <w:rsid w:val="00EB79AD"/>
    <w:rsid w:val="00EC5953"/>
    <w:rsid w:val="00F07901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489D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2733ACA235A4197B6F2B85874E0AEC3">
    <w:name w:val="E2733ACA235A4197B6F2B85874E0AEC3"/>
    <w:rsid w:val="00D8489D"/>
    <w:rPr>
      <w:lang w:val="hu-HU" w:eastAsia="hu-HU"/>
    </w:rPr>
  </w:style>
  <w:style w:type="paragraph" w:customStyle="1" w:styleId="265277B9B23A4B04BFEEA421EE64F79B">
    <w:name w:val="265277B9B23A4B04BFEEA421EE64F79B"/>
    <w:rsid w:val="00D8489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1F20-AAF8-40B6-AF0B-560ADCE2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1059</Words>
  <Characters>7308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25</cp:revision>
  <cp:lastPrinted>2016-04-18T11:21:00Z</cp:lastPrinted>
  <dcterms:created xsi:type="dcterms:W3CDTF">2017-05-05T15:48:00Z</dcterms:created>
  <dcterms:modified xsi:type="dcterms:W3CDTF">2018-05-24T14:45:00Z</dcterms:modified>
</cp:coreProperties>
</file>