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090209">
        <w:tc>
          <w:tcPr>
            <w:tcW w:w="1417" w:type="dxa"/>
            <w:shd w:val="clear" w:color="auto" w:fill="auto"/>
          </w:tcPr>
          <w:p w:rsidR="00090209" w:rsidRDefault="001266EF" w:rsidP="000F61AC">
            <w:pPr>
              <w:pStyle w:val="adat"/>
              <w:rPr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BC04646" wp14:editId="5A54CD0F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090209" w:rsidRDefault="0009020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GAZDASÁGTUDOMÁNYI EGYETEM</w:t>
            </w:r>
          </w:p>
          <w:p w:rsidR="00090209" w:rsidRDefault="00090209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:rsidR="00090209" w:rsidRDefault="00090209">
      <w:pPr>
        <w:pStyle w:val="Fcm"/>
      </w:pPr>
      <w:r>
        <w:t>TANTÁRGYI ADATLAP</w:t>
      </w:r>
    </w:p>
    <w:p w:rsidR="00090209" w:rsidRDefault="00090209">
      <w:pPr>
        <w:pStyle w:val="adat"/>
      </w:pPr>
    </w:p>
    <w:p w:rsidR="00090209" w:rsidRDefault="00090209">
      <w:pPr>
        <w:pStyle w:val="FcmI"/>
      </w:pPr>
      <w:r>
        <w:t>Tantárgyleírás</w:t>
      </w:r>
    </w:p>
    <w:p w:rsidR="00090209" w:rsidRDefault="00090209">
      <w:pPr>
        <w:pStyle w:val="Cmsor1"/>
      </w:pPr>
      <w:r>
        <w:t>Alapadatok</w:t>
      </w:r>
    </w:p>
    <w:p w:rsidR="00090209" w:rsidRDefault="00090209">
      <w:pPr>
        <w:pStyle w:val="Cmsor2"/>
        <w:rPr>
          <w:lang w:val="en-GB"/>
        </w:rPr>
      </w:pPr>
      <w:r>
        <w:t xml:space="preserve">Tantárgy neve (magyarul, angolul) </w:t>
      </w:r>
    </w:p>
    <w:p w:rsidR="00090209" w:rsidRDefault="00363019">
      <w:pPr>
        <w:pStyle w:val="adatB"/>
      </w:pPr>
      <w:proofErr w:type="spellStart"/>
      <w:r>
        <w:rPr>
          <w:lang w:val="en-GB"/>
        </w:rPr>
        <w:t>Lakóépülettervezés</w:t>
      </w:r>
      <w:r w:rsidR="00090209">
        <w:rPr>
          <w:lang w:val="en-GB"/>
        </w:rPr>
        <w:t>2</w:t>
      </w:r>
      <w:proofErr w:type="spellEnd"/>
      <w:r w:rsidR="00090209">
        <w:rPr>
          <w:lang w:val="en-GB"/>
        </w:rPr>
        <w:t xml:space="preserve"> </w:t>
      </w:r>
      <w:r w:rsidR="00090209">
        <w:rPr>
          <w:rFonts w:ascii="Arial" w:hAnsi="Arial" w:cs="Arial"/>
        </w:rPr>
        <w:t xml:space="preserve">● </w:t>
      </w:r>
      <w:r w:rsidR="000F61AC" w:rsidRPr="000F61AC">
        <w:rPr>
          <w:rFonts w:ascii="Arial" w:hAnsi="Arial" w:cs="Arial"/>
          <w:lang w:val="en-GB"/>
        </w:rPr>
        <w:t>Residential Building Design 2</w:t>
      </w:r>
    </w:p>
    <w:p w:rsidR="00090209" w:rsidRDefault="00090209">
      <w:pPr>
        <w:pStyle w:val="Cmsor2"/>
        <w:rPr>
          <w:rStyle w:val="adatC"/>
          <w:rFonts w:ascii="Segoe UI" w:hAnsi="Segoe UI" w:cs="Segoe UI"/>
        </w:rPr>
      </w:pPr>
      <w:r>
        <w:t>Azonosító (tantárgykód)</w:t>
      </w:r>
    </w:p>
    <w:p w:rsidR="00090209" w:rsidRDefault="00090209">
      <w:pPr>
        <w:pStyle w:val="adat"/>
      </w:pPr>
      <w:proofErr w:type="spellStart"/>
      <w:r>
        <w:rPr>
          <w:rStyle w:val="adatC"/>
          <w:rFonts w:ascii="Segoe UI" w:hAnsi="Segoe UI" w:cs="Segoe UI"/>
          <w:b w:val="0"/>
        </w:rPr>
        <w:t>BMEEP</w:t>
      </w:r>
      <w:r w:rsidR="00363019">
        <w:rPr>
          <w:rStyle w:val="adatC"/>
          <w:rFonts w:ascii="Segoe UI" w:hAnsi="Segoe UI" w:cs="Segoe UI"/>
          <w:b w:val="0"/>
        </w:rPr>
        <w:t>LA</w:t>
      </w:r>
      <w:r>
        <w:rPr>
          <w:rStyle w:val="adatC"/>
          <w:rFonts w:ascii="Segoe UI" w:hAnsi="Segoe UI" w:cs="Segoe UI"/>
          <w:b w:val="0"/>
        </w:rPr>
        <w:t>A</w:t>
      </w:r>
      <w:r w:rsidR="00363019">
        <w:rPr>
          <w:rStyle w:val="adatC"/>
          <w:rFonts w:ascii="Segoe UI" w:hAnsi="Segoe UI" w:cs="Segoe UI"/>
          <w:b w:val="0"/>
        </w:rPr>
        <w:t>3</w:t>
      </w:r>
      <w:r>
        <w:rPr>
          <w:rStyle w:val="adatC"/>
          <w:rFonts w:ascii="Segoe UI" w:hAnsi="Segoe UI" w:cs="Segoe UI"/>
          <w:b w:val="0"/>
          <w:color w:val="000000"/>
        </w:rPr>
        <w:t>01</w:t>
      </w:r>
      <w:proofErr w:type="spellEnd"/>
    </w:p>
    <w:p w:rsidR="00090209" w:rsidRDefault="00090209">
      <w:pPr>
        <w:pStyle w:val="Cmsor2"/>
      </w:pPr>
      <w:r>
        <w:t>A tantárgy jellege</w:t>
      </w:r>
    </w:p>
    <w:p w:rsidR="00090209" w:rsidRDefault="00090209">
      <w:pPr>
        <w:pStyle w:val="adat"/>
      </w:pPr>
      <w:proofErr w:type="gramStart"/>
      <w:r>
        <w:t>kontaktórával</w:t>
      </w:r>
      <w:proofErr w:type="gramEnd"/>
      <w:r>
        <w:t xml:space="preserve"> rendelkező tanegység</w:t>
      </w:r>
    </w:p>
    <w:p w:rsidR="00090209" w:rsidRDefault="00090209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090209"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</w:pPr>
            <w:r>
              <w:t>jelleg</w:t>
            </w:r>
          </w:p>
        </w:tc>
      </w:tr>
      <w:tr w:rsidR="00090209"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090209" w:rsidRDefault="00090209">
            <w:pPr>
              <w:pStyle w:val="adat"/>
              <w:snapToGrid w:val="0"/>
              <w:spacing w:after="0"/>
            </w:pPr>
          </w:p>
        </w:tc>
      </w:tr>
      <w:tr w:rsidR="00090209"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090209" w:rsidRDefault="00980442">
            <w:pPr>
              <w:pStyle w:val="adat"/>
              <w:snapToGrid w:val="0"/>
              <w:spacing w:after="0"/>
            </w:pPr>
            <w:r>
              <w:t>önálló</w:t>
            </w:r>
          </w:p>
        </w:tc>
      </w:tr>
      <w:tr w:rsidR="00090209"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090209" w:rsidRDefault="00090209">
            <w:pPr>
              <w:pStyle w:val="adat"/>
              <w:snapToGrid w:val="0"/>
              <w:spacing w:after="0"/>
            </w:pPr>
          </w:p>
        </w:tc>
      </w:tr>
    </w:tbl>
    <w:p w:rsidR="00090209" w:rsidRDefault="00090209">
      <w:pPr>
        <w:pStyle w:val="Cmsor2"/>
      </w:pPr>
      <w:r>
        <w:t>Tanulmányi teljesítményértékelés (minőségi értékelés) típusa</w:t>
      </w:r>
    </w:p>
    <w:p w:rsidR="00090209" w:rsidRDefault="00090209">
      <w:pPr>
        <w:pStyle w:val="adat"/>
      </w:pPr>
      <w:proofErr w:type="gramStart"/>
      <w:r>
        <w:t>félévközi</w:t>
      </w:r>
      <w:proofErr w:type="gramEnd"/>
      <w:r>
        <w:t xml:space="preserve"> érdemjegy (f)</w:t>
      </w:r>
    </w:p>
    <w:p w:rsidR="00090209" w:rsidRDefault="00090209">
      <w:pPr>
        <w:pStyle w:val="Cmsor2"/>
      </w:pPr>
      <w:r>
        <w:t xml:space="preserve">Kreditszám </w:t>
      </w:r>
    </w:p>
    <w:p w:rsidR="00090209" w:rsidRDefault="00090209">
      <w:pPr>
        <w:pStyle w:val="adat"/>
      </w:pPr>
      <w:r>
        <w:t>6</w:t>
      </w:r>
    </w:p>
    <w:p w:rsidR="00090209" w:rsidRDefault="00090209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090209">
        <w:tc>
          <w:tcPr>
            <w:tcW w:w="2284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:rsidR="00090209" w:rsidRDefault="00363019">
            <w:pPr>
              <w:pStyle w:val="adatB"/>
              <w:spacing w:after="0"/>
            </w:pPr>
            <w:r>
              <w:t xml:space="preserve">Vincze László </w:t>
            </w:r>
            <w:proofErr w:type="spellStart"/>
            <w:r>
              <w:t>DLA</w:t>
            </w:r>
            <w:proofErr w:type="spellEnd"/>
          </w:p>
          <w:p w:rsidR="00090209" w:rsidRDefault="00090209">
            <w:pPr>
              <w:pStyle w:val="adat"/>
              <w:spacing w:after="0"/>
            </w:pPr>
            <w:r>
              <w:t>egyetemi docens</w:t>
            </w:r>
          </w:p>
          <w:p w:rsidR="00090209" w:rsidRDefault="00363019" w:rsidP="00363019">
            <w:pPr>
              <w:pStyle w:val="adat"/>
              <w:spacing w:after="0"/>
            </w:pPr>
            <w:proofErr w:type="spellStart"/>
            <w:r>
              <w:t>vincze</w:t>
            </w:r>
            <w:proofErr w:type="spellEnd"/>
            <w:r>
              <w:t>@</w:t>
            </w:r>
            <w:proofErr w:type="spellStart"/>
            <w:r>
              <w:t>vinczeandlaszlo.com</w:t>
            </w:r>
            <w:proofErr w:type="spellEnd"/>
          </w:p>
        </w:tc>
      </w:tr>
      <w:tr w:rsidR="00090209">
        <w:tc>
          <w:tcPr>
            <w:tcW w:w="2284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:rsidR="00090209" w:rsidRDefault="00090209">
            <w:pPr>
              <w:snapToGrid w:val="0"/>
              <w:spacing w:after="0"/>
              <w:jc w:val="center"/>
            </w:pPr>
          </w:p>
        </w:tc>
      </w:tr>
      <w:tr w:rsidR="00090209">
        <w:tc>
          <w:tcPr>
            <w:tcW w:w="2284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:rsidR="00090209" w:rsidRDefault="00090209">
            <w:pPr>
              <w:snapToGrid w:val="0"/>
              <w:spacing w:after="0"/>
              <w:jc w:val="center"/>
            </w:pPr>
          </w:p>
        </w:tc>
      </w:tr>
    </w:tbl>
    <w:p w:rsidR="00090209" w:rsidRDefault="00090209">
      <w:pPr>
        <w:pStyle w:val="Cmsor2"/>
      </w:pPr>
      <w:r>
        <w:t>Tantárgyat gondozó oktatási szervezeti egység</w:t>
      </w:r>
    </w:p>
    <w:p w:rsidR="00090209" w:rsidRDefault="00363019">
      <w:pPr>
        <w:pStyle w:val="adatB"/>
      </w:pPr>
      <w:proofErr w:type="spellStart"/>
      <w:proofErr w:type="gramStart"/>
      <w:r>
        <w:t>Lakóépülettervezési</w:t>
      </w:r>
      <w:proofErr w:type="spellEnd"/>
      <w:r w:rsidR="00090209">
        <w:t xml:space="preserve">  Tanszék</w:t>
      </w:r>
      <w:proofErr w:type="gramEnd"/>
    </w:p>
    <w:p w:rsidR="00090209" w:rsidRDefault="00090209">
      <w:pPr>
        <w:pStyle w:val="Cmsor2"/>
      </w:pPr>
      <w:r>
        <w:t xml:space="preserve">A tantárgy weblapja </w:t>
      </w:r>
    </w:p>
    <w:p w:rsidR="00090209" w:rsidRDefault="00363019">
      <w:pPr>
        <w:pStyle w:val="adat"/>
      </w:pPr>
      <w:proofErr w:type="gramStart"/>
      <w:r w:rsidRPr="00363019">
        <w:t>http</w:t>
      </w:r>
      <w:proofErr w:type="gramEnd"/>
      <w:r w:rsidRPr="00363019">
        <w:t>://</w:t>
      </w:r>
      <w:proofErr w:type="spellStart"/>
      <w:r w:rsidRPr="00363019">
        <w:t>la2-lako.blogspot.hu</w:t>
      </w:r>
      <w:proofErr w:type="spellEnd"/>
      <w:r w:rsidRPr="00363019">
        <w:t>/</w:t>
      </w:r>
    </w:p>
    <w:p w:rsidR="00090209" w:rsidRDefault="00090209">
      <w:pPr>
        <w:pStyle w:val="Cmsor2"/>
      </w:pPr>
      <w:r>
        <w:t xml:space="preserve">A tantárgy oktatásának nyelve </w:t>
      </w:r>
    </w:p>
    <w:p w:rsidR="00090209" w:rsidRDefault="00090209">
      <w:pPr>
        <w:pStyle w:val="adat"/>
      </w:pPr>
      <w:proofErr w:type="gramStart"/>
      <w:r>
        <w:t>magyar</w:t>
      </w:r>
      <w:proofErr w:type="gramEnd"/>
      <w:r>
        <w:t xml:space="preserve"> és angol</w:t>
      </w:r>
    </w:p>
    <w:p w:rsidR="00090209" w:rsidRDefault="00090209">
      <w:pPr>
        <w:pStyle w:val="Cmsor2"/>
      </w:pPr>
      <w:r>
        <w:t>A tantárgy tantervi szerepe, ajánlott féléve</w:t>
      </w:r>
    </w:p>
    <w:p w:rsidR="00090209" w:rsidRDefault="00090209">
      <w:pPr>
        <w:pStyle w:val="adat"/>
        <w:rPr>
          <w:rStyle w:val="adatC"/>
        </w:rPr>
      </w:pPr>
      <w:r>
        <w:t>Kötelező az alábbi képzéseken:</w:t>
      </w:r>
    </w:p>
    <w:p w:rsidR="00090209" w:rsidRDefault="00137253" w:rsidP="00137253">
      <w:pPr>
        <w:pStyle w:val="Cmsor4"/>
        <w:numPr>
          <w:ilvl w:val="0"/>
          <w:numId w:val="0"/>
        </w:numPr>
        <w:ind w:left="992"/>
        <w:rPr>
          <w:rStyle w:val="adatC"/>
        </w:rPr>
      </w:pPr>
      <w:r>
        <w:rPr>
          <w:rStyle w:val="adatC"/>
        </w:rPr>
        <w:t xml:space="preserve">1. </w:t>
      </w:r>
      <w:proofErr w:type="spellStart"/>
      <w:r w:rsidR="00090209">
        <w:rPr>
          <w:rStyle w:val="adatC"/>
        </w:rPr>
        <w:t>3N-M0</w:t>
      </w:r>
      <w:proofErr w:type="spellEnd"/>
      <w:r w:rsidR="00090209">
        <w:t xml:space="preserve"> ● Építészmérnöki nappali osztatlan mesterképzés magyar nyelven ● </w:t>
      </w:r>
      <w:r w:rsidR="00363019">
        <w:t>3</w:t>
      </w:r>
      <w:r w:rsidR="00090209">
        <w:t>. félév</w:t>
      </w:r>
    </w:p>
    <w:p w:rsidR="00090209" w:rsidRDefault="00137253" w:rsidP="00137253">
      <w:pPr>
        <w:pStyle w:val="Cmsor4"/>
        <w:numPr>
          <w:ilvl w:val="0"/>
          <w:numId w:val="0"/>
        </w:numPr>
        <w:ind w:left="992"/>
        <w:rPr>
          <w:rStyle w:val="adatC"/>
        </w:rPr>
      </w:pPr>
      <w:r>
        <w:rPr>
          <w:rStyle w:val="adatC"/>
        </w:rPr>
        <w:t xml:space="preserve">2. </w:t>
      </w:r>
      <w:proofErr w:type="spellStart"/>
      <w:r w:rsidR="00090209">
        <w:rPr>
          <w:rStyle w:val="adatC"/>
        </w:rPr>
        <w:t>3NAM0</w:t>
      </w:r>
      <w:proofErr w:type="spellEnd"/>
      <w:r w:rsidR="00090209">
        <w:t xml:space="preserve"> ● Építészmérnöki nappali osztatlan mesterképzés angol nyelven ● </w:t>
      </w:r>
      <w:r w:rsidR="00363019">
        <w:t>3</w:t>
      </w:r>
      <w:r w:rsidR="00090209">
        <w:t>. félév</w:t>
      </w:r>
    </w:p>
    <w:p w:rsidR="00090209" w:rsidRDefault="00137253" w:rsidP="00137253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 xml:space="preserve">3. </w:t>
      </w:r>
      <w:proofErr w:type="spellStart"/>
      <w:r w:rsidR="00090209">
        <w:rPr>
          <w:rStyle w:val="adatC"/>
        </w:rPr>
        <w:t>3N-A0</w:t>
      </w:r>
      <w:proofErr w:type="spellEnd"/>
      <w:r w:rsidR="00090209">
        <w:t xml:space="preserve"> ● Építészmérnöki nappali alapképzés magyar nyelven ● </w:t>
      </w:r>
      <w:r w:rsidR="00363019">
        <w:t>3</w:t>
      </w:r>
      <w:r w:rsidR="00090209">
        <w:t>. félév</w:t>
      </w:r>
    </w:p>
    <w:p w:rsidR="00D7245F" w:rsidRDefault="00D7245F" w:rsidP="00D7245F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 xml:space="preserve">4. </w:t>
      </w:r>
      <w:proofErr w:type="spellStart"/>
      <w:r>
        <w:rPr>
          <w:rStyle w:val="adatC"/>
        </w:rPr>
        <w:t>3N-A1</w:t>
      </w:r>
      <w:proofErr w:type="spellEnd"/>
      <w:r>
        <w:t xml:space="preserve"> ● Építészmérnöki nappali alapképzés magyar nyelven ● 3. félév</w:t>
      </w:r>
    </w:p>
    <w:p w:rsidR="00090209" w:rsidRDefault="00D7245F" w:rsidP="00137253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5</w:t>
      </w:r>
      <w:r w:rsidR="00137253">
        <w:rPr>
          <w:rStyle w:val="adatC"/>
        </w:rPr>
        <w:t xml:space="preserve">. </w:t>
      </w:r>
      <w:proofErr w:type="spellStart"/>
      <w:r w:rsidR="00090209">
        <w:rPr>
          <w:rStyle w:val="adatC"/>
        </w:rPr>
        <w:t>3NAA0</w:t>
      </w:r>
      <w:proofErr w:type="spellEnd"/>
      <w:r w:rsidR="00090209">
        <w:t xml:space="preserve"> ● Építészmérnöki nappali alapképzés angol nyelven ● </w:t>
      </w:r>
      <w:r w:rsidR="00363019">
        <w:t>3</w:t>
      </w:r>
      <w:r w:rsidR="00090209">
        <w:t>. félév</w:t>
      </w:r>
    </w:p>
    <w:p w:rsidR="00D7245F" w:rsidRPr="00D7245F" w:rsidRDefault="00D7245F" w:rsidP="00D7245F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 xml:space="preserve">6. </w:t>
      </w:r>
      <w:proofErr w:type="spellStart"/>
      <w:r>
        <w:rPr>
          <w:rStyle w:val="adatC"/>
        </w:rPr>
        <w:t>3NAA1</w:t>
      </w:r>
      <w:proofErr w:type="spellEnd"/>
      <w:r>
        <w:t xml:space="preserve"> ● Építészmérnöki nappali alapképzés angol nyelven ● 3. félév</w:t>
      </w:r>
    </w:p>
    <w:p w:rsidR="00090209" w:rsidRDefault="00090209">
      <w:pPr>
        <w:pStyle w:val="Cmsor2"/>
      </w:pPr>
      <w:r>
        <w:t xml:space="preserve">Közvetlen </w:t>
      </w:r>
      <w:proofErr w:type="spellStart"/>
      <w:r>
        <w:t>előkövetelmények</w:t>
      </w:r>
      <w:proofErr w:type="spellEnd"/>
      <w:r>
        <w:t xml:space="preserve"> </w:t>
      </w:r>
    </w:p>
    <w:p w:rsidR="00090209" w:rsidRDefault="00090209">
      <w:pPr>
        <w:pStyle w:val="Cmsor3"/>
      </w:pPr>
      <w:r>
        <w:t xml:space="preserve">Erős </w:t>
      </w:r>
      <w:proofErr w:type="spellStart"/>
      <w:r>
        <w:t>előkövetelmény</w:t>
      </w:r>
      <w:proofErr w:type="spellEnd"/>
      <w:r>
        <w:t xml:space="preserve">: </w:t>
      </w:r>
    </w:p>
    <w:p w:rsidR="00090209" w:rsidRDefault="00137253">
      <w:pPr>
        <w:pStyle w:val="Cmsor4"/>
        <w:numPr>
          <w:ilvl w:val="0"/>
          <w:numId w:val="0"/>
        </w:numPr>
        <w:ind w:left="1134"/>
      </w:pPr>
      <w:proofErr w:type="spellStart"/>
      <w:r>
        <w:t>BMEEP</w:t>
      </w:r>
      <w:r w:rsidR="00363019">
        <w:t>LAA202</w:t>
      </w:r>
      <w:proofErr w:type="spellEnd"/>
      <w:r w:rsidR="00363019">
        <w:t xml:space="preserve"> Építészet alapjai</w:t>
      </w:r>
    </w:p>
    <w:p w:rsidR="00137253" w:rsidRDefault="00137253" w:rsidP="00137253">
      <w:pPr>
        <w:pStyle w:val="Cmsor4"/>
        <w:numPr>
          <w:ilvl w:val="0"/>
          <w:numId w:val="0"/>
        </w:numPr>
        <w:ind w:left="1134"/>
      </w:pPr>
      <w:proofErr w:type="spellStart"/>
      <w:r w:rsidRPr="00137253">
        <w:t>BMEEPLAA</w:t>
      </w:r>
      <w:r w:rsidR="00363019">
        <w:t>201</w:t>
      </w:r>
      <w:proofErr w:type="spellEnd"/>
      <w:r w:rsidRPr="00137253">
        <w:t xml:space="preserve"> </w:t>
      </w:r>
      <w:proofErr w:type="spellStart"/>
      <w:r w:rsidRPr="00137253">
        <w:t>Lakóépülettervezés</w:t>
      </w:r>
      <w:r w:rsidR="00363019">
        <w:t>1</w:t>
      </w:r>
      <w:proofErr w:type="spellEnd"/>
    </w:p>
    <w:p w:rsidR="00363019" w:rsidRDefault="00363019" w:rsidP="00363019">
      <w:pPr>
        <w:pStyle w:val="Cmsor4"/>
        <w:numPr>
          <w:ilvl w:val="0"/>
          <w:numId w:val="0"/>
        </w:numPr>
        <w:ind w:left="1134"/>
      </w:pPr>
      <w:proofErr w:type="spellStart"/>
      <w:r>
        <w:lastRenderedPageBreak/>
        <w:t>BMEEPAGA102</w:t>
      </w:r>
      <w:proofErr w:type="spellEnd"/>
      <w:r w:rsidRPr="00137253">
        <w:t xml:space="preserve"> </w:t>
      </w:r>
      <w:r>
        <w:t>Ábrázoló geometria 1</w:t>
      </w:r>
    </w:p>
    <w:p w:rsidR="00090209" w:rsidRPr="00137253" w:rsidRDefault="00090209">
      <w:pPr>
        <w:pStyle w:val="Cmsor3"/>
      </w:pPr>
      <w:r w:rsidRPr="00137253">
        <w:t xml:space="preserve">Gyenge </w:t>
      </w:r>
      <w:proofErr w:type="spellStart"/>
      <w:r w:rsidRPr="00137253">
        <w:t>előkövetelmény</w:t>
      </w:r>
      <w:proofErr w:type="spellEnd"/>
      <w:r w:rsidRPr="00137253">
        <w:t>:</w:t>
      </w:r>
    </w:p>
    <w:p w:rsidR="000F61AC" w:rsidRDefault="000F61AC" w:rsidP="000F61AC">
      <w:pPr>
        <w:pStyle w:val="Cmsor4"/>
        <w:numPr>
          <w:ilvl w:val="0"/>
          <w:numId w:val="0"/>
        </w:numPr>
        <w:ind w:left="1134"/>
      </w:pPr>
      <w:proofErr w:type="spellStart"/>
      <w:r>
        <w:t>BMEEPAGA102</w:t>
      </w:r>
      <w:proofErr w:type="spellEnd"/>
      <w:r w:rsidRPr="00137253">
        <w:t xml:space="preserve"> </w:t>
      </w:r>
      <w:r>
        <w:t>Ábrázoló geometria 1</w:t>
      </w:r>
    </w:p>
    <w:p w:rsidR="00090209" w:rsidRDefault="00090209">
      <w:pPr>
        <w:pStyle w:val="Cmsor3"/>
      </w:pPr>
      <w:r>
        <w:t xml:space="preserve">Párhuzamos </w:t>
      </w:r>
      <w:proofErr w:type="spellStart"/>
      <w:r>
        <w:t>előkövetelmény</w:t>
      </w:r>
      <w:proofErr w:type="spellEnd"/>
      <w:r>
        <w:t>:</w:t>
      </w:r>
      <w:bookmarkStart w:id="0" w:name="_GoBack"/>
      <w:bookmarkEnd w:id="0"/>
    </w:p>
    <w:p w:rsidR="00090209" w:rsidRDefault="00090209" w:rsidP="00137253">
      <w:pPr>
        <w:pStyle w:val="Cmsor4"/>
        <w:numPr>
          <w:ilvl w:val="0"/>
          <w:numId w:val="0"/>
        </w:numPr>
        <w:ind w:left="992"/>
      </w:pPr>
      <w:r>
        <w:t>—</w:t>
      </w:r>
    </w:p>
    <w:p w:rsidR="00090209" w:rsidRDefault="00090209">
      <w:pPr>
        <w:pStyle w:val="Cmsor3"/>
      </w:pPr>
      <w:r>
        <w:t>Kizáró feltétel (nem vehető fel a tantárgy, ha korábban teljesítette az alábbi tantárgyak vagy tantárgycsoportok bármelyikét):</w:t>
      </w:r>
    </w:p>
    <w:p w:rsidR="00090209" w:rsidRDefault="00090209">
      <w:pPr>
        <w:pStyle w:val="Cmsor4"/>
        <w:numPr>
          <w:ilvl w:val="0"/>
          <w:numId w:val="0"/>
        </w:numPr>
        <w:ind w:left="992"/>
      </w:pPr>
      <w:r>
        <w:t>—</w:t>
      </w:r>
    </w:p>
    <w:p w:rsidR="00090209" w:rsidRDefault="00090209">
      <w:pPr>
        <w:pStyle w:val="Cmsor2"/>
      </w:pPr>
      <w:r>
        <w:t>A tantárgyleírás érvényessége</w:t>
      </w:r>
    </w:p>
    <w:p w:rsidR="00090209" w:rsidRDefault="00090209">
      <w:pPr>
        <w:pStyle w:val="adat"/>
      </w:pPr>
      <w:r>
        <w:t xml:space="preserve">Jóváhagyta az Építészmérnöki Kar Tanácsa, érvényesség kezdete 2017. </w:t>
      </w:r>
      <w:r w:rsidR="00C23D15">
        <w:t>szeptember 7</w:t>
      </w:r>
      <w:r>
        <w:t>.</w:t>
      </w:r>
    </w:p>
    <w:p w:rsidR="00090209" w:rsidRDefault="00090209">
      <w:pPr>
        <w:pStyle w:val="Cmsor1"/>
      </w:pPr>
      <w:r>
        <w:t xml:space="preserve">Célkitűzések </w:t>
      </w:r>
      <w:proofErr w:type="gramStart"/>
      <w:r>
        <w:t>és</w:t>
      </w:r>
      <w:proofErr w:type="gramEnd"/>
      <w:r>
        <w:t xml:space="preserve"> tanulási eredmények </w:t>
      </w:r>
    </w:p>
    <w:p w:rsidR="00090209" w:rsidRDefault="00090209">
      <w:pPr>
        <w:pStyle w:val="Cmsor2"/>
      </w:pPr>
      <w:r>
        <w:t xml:space="preserve">Célkitűzések </w:t>
      </w:r>
    </w:p>
    <w:p w:rsidR="00090209" w:rsidRDefault="005651D5" w:rsidP="006E62BA">
      <w:pPr>
        <w:ind w:left="709"/>
      </w:pPr>
      <w:r w:rsidRPr="005651D5">
        <w:rPr>
          <w:color w:val="000000"/>
        </w:rPr>
        <w:t xml:space="preserve">A lakóépületek tervezése stúdium gyakorlati tárgya, mely azonos mind az osztatlan, mind pedig a </w:t>
      </w:r>
      <w:proofErr w:type="spellStart"/>
      <w:r w:rsidRPr="005651D5">
        <w:rPr>
          <w:color w:val="000000"/>
        </w:rPr>
        <w:t>BSc</w:t>
      </w:r>
      <w:proofErr w:type="spellEnd"/>
      <w:r w:rsidRPr="005651D5">
        <w:rPr>
          <w:color w:val="000000"/>
        </w:rPr>
        <w:t xml:space="preserve"> képzésben. A gyakorlatok hetenként egy alkalommal, műtermi foglalkozások, </w:t>
      </w:r>
      <w:proofErr w:type="gramStart"/>
      <w:r w:rsidRPr="005651D5">
        <w:rPr>
          <w:color w:val="000000"/>
        </w:rPr>
        <w:t>konzultációk</w:t>
      </w:r>
      <w:proofErr w:type="gramEnd"/>
      <w:r w:rsidRPr="005651D5">
        <w:rPr>
          <w:color w:val="000000"/>
        </w:rPr>
        <w:t xml:space="preserve"> formájában zajlanak. A tárgy arra fókuszál, hogy a hallgatók tervezői szemléletét alakítsa, a </w:t>
      </w:r>
      <w:proofErr w:type="gramStart"/>
      <w:r w:rsidRPr="005651D5">
        <w:rPr>
          <w:color w:val="000000"/>
        </w:rPr>
        <w:t>funkció</w:t>
      </w:r>
      <w:proofErr w:type="gramEnd"/>
      <w:r w:rsidRPr="005651D5">
        <w:rPr>
          <w:color w:val="000000"/>
        </w:rPr>
        <w:t xml:space="preserve"> alapos megismerése után kifejlessze a hallgatókban a </w:t>
      </w:r>
      <w:proofErr w:type="spellStart"/>
      <w:r w:rsidRPr="005651D5">
        <w:rPr>
          <w:color w:val="000000"/>
        </w:rPr>
        <w:t>működés-térszervezés-tömegformálás</w:t>
      </w:r>
      <w:proofErr w:type="spellEnd"/>
      <w:r w:rsidRPr="005651D5">
        <w:rPr>
          <w:color w:val="000000"/>
        </w:rPr>
        <w:t xml:space="preserve"> komplex tervezői szemléletét. A tárgy központi eleme a lakás, fő célja a lakással kapcsolatos alapismeretek elsajátítása, azok gyakorlati alkalmazása, lakás és épület, illetve épület és környezet viszonyának értelmezése.</w:t>
      </w:r>
      <w:r w:rsidR="00090209">
        <w:rPr>
          <w:color w:val="000000"/>
        </w:rPr>
        <w:t xml:space="preserve"> </w:t>
      </w:r>
      <w:bookmarkStart w:id="1" w:name="_Ref448730858"/>
    </w:p>
    <w:p w:rsidR="00090209" w:rsidRDefault="00090209">
      <w:pPr>
        <w:pStyle w:val="Cmsor2"/>
        <w:rPr>
          <w:rFonts w:ascii="Segoe UI" w:hAnsi="Segoe UI" w:cs="Segoe UI"/>
          <w:szCs w:val="22"/>
        </w:rPr>
      </w:pPr>
      <w:r>
        <w:t xml:space="preserve">Tanulási eredmények </w:t>
      </w:r>
      <w:bookmarkEnd w:id="1"/>
    </w:p>
    <w:p w:rsidR="00090209" w:rsidRDefault="00090209">
      <w:pPr>
        <w:pStyle w:val="adat"/>
      </w:pPr>
      <w:r>
        <w:t xml:space="preserve">A tantárgy sikeres teljesítésével elsajátítható </w:t>
      </w:r>
      <w:proofErr w:type="gramStart"/>
      <w:r>
        <w:t>kompetenciák</w:t>
      </w:r>
      <w:proofErr w:type="gramEnd"/>
    </w:p>
    <w:p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before="41" w:after="0" w:line="240" w:lineRule="auto"/>
        <w:ind w:hanging="331"/>
      </w:pPr>
      <w:r>
        <w:rPr>
          <w:spacing w:val="-1"/>
        </w:rPr>
        <w:t>Tudás</w:t>
      </w:r>
    </w:p>
    <w:p w:rsidR="00652DB1" w:rsidRPr="003045B1" w:rsidRDefault="00652DB1" w:rsidP="00652DB1">
      <w:pPr>
        <w:pStyle w:val="Cmsor4"/>
        <w:numPr>
          <w:ilvl w:val="0"/>
          <w:numId w:val="0"/>
        </w:numPr>
        <w:ind w:left="992"/>
      </w:pPr>
      <w:r>
        <w:t>(</w:t>
      </w:r>
      <w:r w:rsidRPr="003045B1">
        <w:t xml:space="preserve">7.1.1.2. - Érti az emberek, az épített és a természeti környezet közötti kapcsolatokat, kölcsönhatásokat, ismeri az épületek tervezésének elveit, lépéseit. - Ismeri a jellemző épületfajták </w:t>
      </w:r>
      <w:proofErr w:type="gramStart"/>
      <w:r w:rsidRPr="003045B1">
        <w:t>funkcionális</w:t>
      </w:r>
      <w:proofErr w:type="gramEnd"/>
      <w:r w:rsidRPr="003045B1">
        <w:t>, társadalmi és jogszabályi követelményeit, a különböző tervezési feladatok előkészítéséhez és tisztázásához szükséges módszereket</w:t>
      </w:r>
      <w:r>
        <w:t>)</w:t>
      </w:r>
      <w:r w:rsidRPr="003045B1">
        <w:t>.</w:t>
      </w:r>
    </w:p>
    <w:p w:rsidR="00E0635A" w:rsidRDefault="001E1E62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before="5" w:after="0" w:line="290" w:lineRule="exact"/>
        <w:ind w:right="147" w:hanging="30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tervezési kérdéseken</w:t>
      </w:r>
      <w:r>
        <w:t xml:space="preserve"> </w:t>
      </w:r>
      <w:r>
        <w:rPr>
          <w:spacing w:val="-1"/>
        </w:rPr>
        <w:t>keresztül megismerkedik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</w:t>
      </w:r>
      <w:r w:rsidR="00E0635A">
        <w:rPr>
          <w:spacing w:val="-1"/>
        </w:rPr>
        <w:t>ervezés valódi összetettségével.</w:t>
      </w:r>
    </w:p>
    <w:p w:rsidR="001E1E62" w:rsidRP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>
        <w:rPr>
          <w:spacing w:val="-1"/>
        </w:rPr>
        <w:t>Ismeri a lakás alkotóelemeit, azok működését és kapcsolatait</w:t>
      </w:r>
    </w:p>
    <w:p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>
        <w:rPr>
          <w:spacing w:val="-1"/>
        </w:rPr>
        <w:t>Ismeri a tér és tömeg tervezése közötti összefüggéseket</w:t>
      </w:r>
    </w:p>
    <w:p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14"/>
      </w:pPr>
      <w:r>
        <w:rPr>
          <w:spacing w:val="-1"/>
        </w:rPr>
        <w:t>Képesség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(7.1.2.1. - Képes az adott </w:t>
      </w:r>
      <w:proofErr w:type="gramStart"/>
      <w:r>
        <w:t>funkciókhoz</w:t>
      </w:r>
      <w:proofErr w:type="gramEnd"/>
      <w:r>
        <w:t xml:space="preserve">, körülményekhez és igényekhez illeszkedő építészeti programalkotásra, követelményrendszer összeállítására. - Képes a tervezési folyamatot a </w:t>
      </w:r>
      <w:proofErr w:type="gramStart"/>
      <w:r>
        <w:t>koncepció</w:t>
      </w:r>
      <w:proofErr w:type="gramEnd"/>
      <w:r>
        <w:t xml:space="preserve">alkotástól a részlettervek szintjéig átlátni, képes a leginkább megfelelő megoldások, szerkezeti elemek, épületszerkezetek, anyagok és berendezések kiválasztására. - Képes az esztétikai, </w:t>
      </w:r>
      <w:proofErr w:type="gramStart"/>
      <w:r>
        <w:t>funkcionális</w:t>
      </w:r>
      <w:proofErr w:type="gramEnd"/>
      <w:r>
        <w:t xml:space="preserve">, megrendelői, műszaki, gazdasági valamint a társadalmi, szociológiai és pszichológiai követelményeket integráló, a szabályozásoknak megfelelő épületek terveinek elkészítésére). 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(7.1.2.2. - Képes az építészeti tervezés és az építési folyamatok során keletkező </w:t>
      </w:r>
      <w:proofErr w:type="gramStart"/>
      <w:r>
        <w:t>problémák</w:t>
      </w:r>
      <w:proofErr w:type="gramEnd"/>
      <w:r>
        <w:t xml:space="preserve"> felismerésére, a komplex gondolkodásmódra, a különböző szempontok közti összefüggések, kölcsönhatások átlátására, a szempontok  rangsorolására, az ellentmondások feloldására, a különböző lehetőségek közötti körültekintő döntésre. - Képes korábban nem ismert </w:t>
      </w:r>
      <w:proofErr w:type="gramStart"/>
      <w:r>
        <w:t>problémák</w:t>
      </w:r>
      <w:proofErr w:type="gramEnd"/>
      <w:r>
        <w:t xml:space="preserve"> felismerésére, új termékek, szerkezetek, technológiák megismerésére és körültekintő értékelésére, alkalmazására).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t xml:space="preserve">(7.1.2.4. - Képes építészeti és műszaki dokumentáció grafikailag igényes elkészítésére </w:t>
      </w:r>
      <w:proofErr w:type="gramStart"/>
      <w:r>
        <w:t>manuális</w:t>
      </w:r>
      <w:proofErr w:type="gramEnd"/>
      <w:r>
        <w:t xml:space="preserve"> és digitális eszközökkel. - Képes alkalmazni a vonatkozó ábrázolási szabályokat és hatósági előírásokat).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Képes </w:t>
      </w:r>
      <w:r w:rsidR="001E1E62">
        <w:rPr>
          <w:spacing w:val="-1"/>
        </w:rPr>
        <w:t xml:space="preserve">egyszerre </w:t>
      </w:r>
      <w:r w:rsidR="001E1E62">
        <w:rPr>
          <w:spacing w:val="-2"/>
        </w:rPr>
        <w:t>több</w:t>
      </w:r>
      <w:r w:rsidR="001E1E62">
        <w:rPr>
          <w:spacing w:val="-1"/>
        </w:rPr>
        <w:t xml:space="preserve"> </w:t>
      </w:r>
      <w:r>
        <w:rPr>
          <w:spacing w:val="-1"/>
        </w:rPr>
        <w:t xml:space="preserve">tervezési </w:t>
      </w:r>
      <w:r>
        <w:t>szempont integrálására</w:t>
      </w:r>
      <w:r w:rsidR="001E1E62">
        <w:rPr>
          <w:spacing w:val="-1"/>
        </w:rPr>
        <w:t>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Képes önálló </w:t>
      </w:r>
      <w:proofErr w:type="gramStart"/>
      <w:r>
        <w:rPr>
          <w:spacing w:val="-1"/>
        </w:rPr>
        <w:t>koncepció</w:t>
      </w:r>
      <w:proofErr w:type="gramEnd"/>
      <w:r>
        <w:rPr>
          <w:spacing w:val="-1"/>
        </w:rPr>
        <w:t xml:space="preserve"> kialakítására</w:t>
      </w:r>
      <w:r w:rsidR="001E1E62">
        <w:rPr>
          <w:spacing w:val="-1"/>
        </w:rPr>
        <w:t>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 xml:space="preserve">Képes </w:t>
      </w:r>
      <w:proofErr w:type="gramStart"/>
      <w:r>
        <w:t>funkcionálisan</w:t>
      </w:r>
      <w:proofErr w:type="gramEnd"/>
      <w:r>
        <w:t xml:space="preserve"> működő lakás megtervezésére</w:t>
      </w:r>
      <w:r w:rsidR="001E1E62">
        <w:rPr>
          <w:spacing w:val="-1"/>
        </w:rPr>
        <w:t>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Képes a korábban megszerzett műszaki ismereteket a tervezés során alkalmazni</w:t>
      </w:r>
      <w:r w:rsidR="001E1E62">
        <w:rPr>
          <w:spacing w:val="-1"/>
        </w:rPr>
        <w:t>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92" w:lineRule="exact"/>
        <w:ind w:hanging="307"/>
      </w:pPr>
      <w:r>
        <w:rPr>
          <w:spacing w:val="-1"/>
        </w:rPr>
        <w:t>Képes a terveit vizuális és verbális formában hatékonyan bemutatni</w:t>
      </w:r>
      <w:r w:rsidR="001E1E62">
        <w:rPr>
          <w:spacing w:val="-1"/>
        </w:rPr>
        <w:t>.</w:t>
      </w:r>
    </w:p>
    <w:p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92" w:lineRule="exact"/>
        <w:ind w:hanging="324"/>
      </w:pPr>
      <w:r>
        <w:rPr>
          <w:spacing w:val="-1"/>
        </w:rPr>
        <w:t>Attitűd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(7.1.3.1. - Törekszik az esztétikai szempontokat és műszaki követelményeket egyaránt kielégítő, magas minőségű, harmonikus épületek és terek létrehozására. - Törekszik az épített környezet elemeit az emberi léptékhez és mértékekhez igazítani. - Törekszik a </w:t>
      </w:r>
      <w:proofErr w:type="gramStart"/>
      <w:r>
        <w:t>problémák</w:t>
      </w:r>
      <w:proofErr w:type="gramEnd"/>
      <w:r>
        <w:t xml:space="preserve"> felismerésére, a kreativitásra, új megoldások keresésére, az intuíció és módszeresség közötti egyensúlyra). 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(7.1.3.2. - Nyitott az új </w:t>
      </w:r>
      <w:proofErr w:type="gramStart"/>
      <w:r>
        <w:t>információk</w:t>
      </w:r>
      <w:proofErr w:type="gramEnd"/>
      <w:r>
        <w:t xml:space="preserve"> befogadására, törekszik esztétikai, humán és természettudományos műveltségének folyamatos fejlesztésére, szakmai ismereteinek bővítésére, új termékek, szerkezetek, technológiák megismerésére. - Törekszik önmaga megismerésére, munkáját megfelelő önkontroll mellett végzi, törekszik a felismert hibák kijavítására).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(7.1.3.3. - Kezdeményező, törekszik az építészeti tevékenységhez kapcsolódó feladatok megosztására, munkacsoportok létrehozására). 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(7.1.3.4. - Törekszik az építészmérnöki szakma közösségi szolgálatba állítására, érzékeny az emberi </w:t>
      </w:r>
      <w:proofErr w:type="gramStart"/>
      <w:r>
        <w:t>problémákra</w:t>
      </w:r>
      <w:proofErr w:type="gramEnd"/>
      <w:r>
        <w:t>, nyitott a környezeti és társadalmi kihívásokra. - Tiszteli a hagyományokat, felismeri és védi az épített környezet, a társadalom és a kisebb közösségek meglévő értékeit. Saját munkáját úgy végzi, hogy ezek fejlődését, továbbélését segítse).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(7.1.3.5. - A munkája során előforduló minden helyzetben törekszik a jogszabályok és </w:t>
      </w:r>
      <w:proofErr w:type="gramStart"/>
      <w:r>
        <w:t>etikai</w:t>
      </w:r>
      <w:proofErr w:type="gramEnd"/>
      <w:r>
        <w:t xml:space="preserve"> normák betartására, követi a munkahelyi egészség és biztonság, a műszaki, jogi és gazdasági szabályozás előírásait).</w:t>
      </w:r>
    </w:p>
    <w:p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Együttműködik</w:t>
      </w:r>
      <w:r>
        <w:rPr>
          <w:spacing w:val="-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-1"/>
        </w:rPr>
        <w:t>bővítése során</w:t>
      </w:r>
      <w:r>
        <w:t xml:space="preserve"> az</w:t>
      </w:r>
      <w:r>
        <w:rPr>
          <w:spacing w:val="-2"/>
        </w:rPr>
        <w:t xml:space="preserve"> </w:t>
      </w:r>
      <w:r>
        <w:rPr>
          <w:spacing w:val="-1"/>
        </w:rPr>
        <w:t>oktató</w:t>
      </w:r>
      <w:r w:rsidR="00E0635A">
        <w:rPr>
          <w:spacing w:val="-1"/>
        </w:rPr>
        <w:t>kk</w:t>
      </w:r>
      <w:r>
        <w:rPr>
          <w:spacing w:val="-1"/>
        </w:rPr>
        <w:t xml:space="preserve">al </w:t>
      </w:r>
      <w:r>
        <w:t>és</w:t>
      </w:r>
      <w:r>
        <w:rPr>
          <w:spacing w:val="-1"/>
        </w:rPr>
        <w:t xml:space="preserve"> hallgatótársaival,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F</w:t>
      </w:r>
      <w:r w:rsidR="001E1E62">
        <w:rPr>
          <w:spacing w:val="-1"/>
        </w:rPr>
        <w:t>olyamatos</w:t>
      </w:r>
      <w:r w:rsidR="001E1E62">
        <w:t xml:space="preserve"> </w:t>
      </w:r>
      <w:r w:rsidR="001E1E62">
        <w:rPr>
          <w:spacing w:val="-1"/>
        </w:rPr>
        <w:t>ismeretszerzéssel bővíti tudását</w:t>
      </w:r>
      <w:r>
        <w:rPr>
          <w:spacing w:val="-1"/>
        </w:rPr>
        <w:t>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 xml:space="preserve">yitott </w:t>
      </w:r>
      <w:r w:rsidR="001E1E62">
        <w:t xml:space="preserve">a </w:t>
      </w:r>
      <w:r>
        <w:rPr>
          <w:spacing w:val="-1"/>
        </w:rPr>
        <w:t>kritikai észrevételekre, a tanulságok levonására.</w:t>
      </w:r>
    </w:p>
    <w:p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43"/>
      </w:pPr>
      <w:r>
        <w:rPr>
          <w:spacing w:val="-1"/>
        </w:rPr>
        <w:t>Önállóság</w:t>
      </w:r>
      <w:r>
        <w:t xml:space="preserve"> és</w:t>
      </w:r>
      <w:r>
        <w:rPr>
          <w:spacing w:val="-1"/>
        </w:rPr>
        <w:t xml:space="preserve"> felelősség</w:t>
      </w:r>
    </w:p>
    <w:p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rPr>
          <w:spacing w:val="-1"/>
        </w:rPr>
        <w:t>(</w:t>
      </w:r>
      <w:r w:rsidR="00DD6EB6">
        <w:rPr>
          <w:spacing w:val="-1"/>
        </w:rPr>
        <w:t xml:space="preserve">7.1.4. - </w:t>
      </w:r>
      <w:r w:rsidRPr="00652DB1">
        <w:rPr>
          <w:spacing w:val="-1"/>
        </w:rPr>
        <w:t xml:space="preserve">Szakmai </w:t>
      </w:r>
      <w:proofErr w:type="gramStart"/>
      <w:r w:rsidRPr="00652DB1">
        <w:rPr>
          <w:spacing w:val="-1"/>
        </w:rPr>
        <w:t>problémák</w:t>
      </w:r>
      <w:proofErr w:type="gramEnd"/>
      <w:r w:rsidRPr="00652DB1">
        <w:rPr>
          <w:spacing w:val="-1"/>
        </w:rPr>
        <w:t xml:space="preserve"> során önállóan és kezdeményezően lép fel. - Felelősséggel irányít szakmai gyakorlatának megfelelő méretű munkacsoportot, ugyanakkor képes irányítás mellett dolgozni egy adott csoport tagjaként. - Munkáját személyes anyagi és erkölcsi felelősségének, és az épített környezet társadalmi hatásának tudatában végzi</w:t>
      </w:r>
      <w:r>
        <w:rPr>
          <w:spacing w:val="-1"/>
        </w:rPr>
        <w:t>)</w:t>
      </w:r>
      <w:r w:rsidRPr="00652DB1">
        <w:rPr>
          <w:spacing w:val="-1"/>
        </w:rPr>
        <w:t>.</w:t>
      </w:r>
    </w:p>
    <w:p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Önállóan</w:t>
      </w:r>
      <w:r>
        <w:t xml:space="preserve"> </w:t>
      </w:r>
      <w:r>
        <w:rPr>
          <w:spacing w:val="-1"/>
        </w:rPr>
        <w:t>gondolkodik</w:t>
      </w:r>
      <w:r w:rsidR="00E0635A">
        <w:rPr>
          <w:spacing w:val="-1"/>
        </w:rPr>
        <w:t>,</w:t>
      </w:r>
      <w:r>
        <w:rPr>
          <w:spacing w:val="-3"/>
        </w:rPr>
        <w:t xml:space="preserve"> </w:t>
      </w:r>
      <w:r w:rsidR="00E0635A">
        <w:rPr>
          <w:spacing w:val="-1"/>
        </w:rPr>
        <w:t>elemez és dönt.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>yitottan</w:t>
      </w:r>
      <w:r w:rsidR="001E1E62">
        <w:t xml:space="preserve"> </w:t>
      </w:r>
      <w:r w:rsidR="001E1E62">
        <w:rPr>
          <w:spacing w:val="-1"/>
        </w:rPr>
        <w:t>fogadja</w:t>
      </w:r>
      <w:r w:rsidR="001E1E62">
        <w:t xml:space="preserve"> a </w:t>
      </w:r>
      <w:r w:rsidR="001E1E62">
        <w:rPr>
          <w:spacing w:val="-1"/>
        </w:rPr>
        <w:t>megalapozott</w:t>
      </w:r>
      <w:r w:rsidR="001E1E62">
        <w:rPr>
          <w:spacing w:val="-4"/>
        </w:rPr>
        <w:t xml:space="preserve"> </w:t>
      </w:r>
      <w:r>
        <w:rPr>
          <w:spacing w:val="-1"/>
        </w:rPr>
        <w:t>kritikai észrevételeket.</w:t>
      </w:r>
    </w:p>
    <w:p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796" w:hanging="307"/>
      </w:pPr>
      <w:r>
        <w:t>A</w:t>
      </w:r>
      <w:r w:rsidR="001E1E62">
        <w:t xml:space="preserve"> </w:t>
      </w:r>
      <w:r w:rsidR="001E1E62">
        <w:rPr>
          <w:spacing w:val="-1"/>
        </w:rPr>
        <w:t>fellépő problémákhoz</w:t>
      </w:r>
      <w:r w:rsidR="001E1E62">
        <w:rPr>
          <w:spacing w:val="-2"/>
        </w:rPr>
        <w:t xml:space="preserve"> </w:t>
      </w:r>
      <w:r w:rsidR="001E1E62">
        <w:t>való</w:t>
      </w:r>
      <w:r w:rsidR="001E1E62">
        <w:rPr>
          <w:spacing w:val="-1"/>
        </w:rPr>
        <w:t xml:space="preserve"> hozzáállását az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együttműködés</w:t>
      </w:r>
      <w:r w:rsidR="001E1E62">
        <w:t xml:space="preserve"> </w:t>
      </w:r>
      <w:r w:rsidR="001E1E62">
        <w:rPr>
          <w:spacing w:val="-1"/>
        </w:rPr>
        <w:t>és</w:t>
      </w:r>
      <w:r w:rsidR="001E1E62">
        <w:t xml:space="preserve"> </w:t>
      </w:r>
      <w:r w:rsidR="001E1E62">
        <w:rPr>
          <w:spacing w:val="-2"/>
        </w:rPr>
        <w:t>az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önálló</w:t>
      </w:r>
      <w:r w:rsidR="001E1E62">
        <w:rPr>
          <w:spacing w:val="-4"/>
        </w:rPr>
        <w:t xml:space="preserve"> </w:t>
      </w:r>
      <w:proofErr w:type="gramStart"/>
      <w:r w:rsidR="001E1E62">
        <w:rPr>
          <w:spacing w:val="-1"/>
        </w:rPr>
        <w:t>munka</w:t>
      </w:r>
      <w:r w:rsidR="001E1E62">
        <w:t xml:space="preserve"> </w:t>
      </w:r>
      <w:r w:rsidR="001E1E62">
        <w:rPr>
          <w:spacing w:val="-1"/>
        </w:rPr>
        <w:t>helyes</w:t>
      </w:r>
      <w:proofErr w:type="gramEnd"/>
      <w:r w:rsidR="001E1E62">
        <w:rPr>
          <w:spacing w:val="69"/>
        </w:rPr>
        <w:t xml:space="preserve"> </w:t>
      </w:r>
      <w:r w:rsidR="001E1E62">
        <w:rPr>
          <w:spacing w:val="-1"/>
        </w:rPr>
        <w:t>egyensúlya</w:t>
      </w:r>
      <w:r w:rsidR="001E1E62">
        <w:t xml:space="preserve"> </w:t>
      </w:r>
      <w:r>
        <w:rPr>
          <w:spacing w:val="-1"/>
        </w:rPr>
        <w:t>jellemzi.</w:t>
      </w:r>
    </w:p>
    <w:p w:rsidR="00090209" w:rsidRDefault="00E0635A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>A</w:t>
      </w:r>
      <w:r w:rsidR="001E1E62">
        <w:t>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elkészített munkájáért</w:t>
      </w:r>
      <w:r w:rsidR="001E1E62">
        <w:rPr>
          <w:spacing w:val="-3"/>
        </w:rPr>
        <w:t xml:space="preserve"> </w:t>
      </w:r>
      <w:r w:rsidR="001E1E62">
        <w:rPr>
          <w:spacing w:val="-1"/>
        </w:rPr>
        <w:t>felelősséget vállal.</w:t>
      </w:r>
    </w:p>
    <w:p w:rsidR="00090209" w:rsidRDefault="00090209">
      <w:pPr>
        <w:pStyle w:val="Cmsor2"/>
      </w:pPr>
      <w:r>
        <w:t xml:space="preserve">Oktatási módszertan </w:t>
      </w:r>
    </w:p>
    <w:p w:rsidR="00090209" w:rsidRDefault="00872E55">
      <w:pPr>
        <w:pStyle w:val="adat"/>
      </w:pPr>
      <w:r>
        <w:t xml:space="preserve">A félév során </w:t>
      </w:r>
      <w:r w:rsidR="00C3759B">
        <w:t>egy</w:t>
      </w:r>
      <w:r>
        <w:t xml:space="preserve"> kisfeladatot és egy </w:t>
      </w:r>
      <w:r w:rsidR="00CA1626">
        <w:t xml:space="preserve">nagyobb léptékű </w:t>
      </w:r>
      <w:r>
        <w:t xml:space="preserve">családi házat kell megtervezni. A kisfeladat csoportmunka, a </w:t>
      </w:r>
      <w:r w:rsidR="00A7168E">
        <w:t>családi ház</w:t>
      </w:r>
      <w:r>
        <w:t xml:space="preserve"> egyéni </w:t>
      </w:r>
      <w:r w:rsidR="00090209">
        <w:t>tervezési gyakorlat</w:t>
      </w:r>
      <w:r>
        <w:t xml:space="preserve">. A terveket a félévközi prezentációk során a hallgatók bemutatják, </w:t>
      </w:r>
      <w:r w:rsidR="00CA1626">
        <w:t>a tanköri oktatók szóban értékelik.</w:t>
      </w:r>
    </w:p>
    <w:p w:rsidR="00090209" w:rsidRDefault="00090209">
      <w:pPr>
        <w:pStyle w:val="Cmsor2"/>
      </w:pPr>
      <w:r>
        <w:t>Tanulástámogató anyagok</w:t>
      </w:r>
    </w:p>
    <w:p w:rsidR="00090209" w:rsidRDefault="00090209">
      <w:pPr>
        <w:pStyle w:val="Cmsor3"/>
        <w:rPr>
          <w:rFonts w:cs="Segoe UI"/>
          <w:color w:val="000000"/>
          <w:szCs w:val="22"/>
        </w:rPr>
      </w:pPr>
      <w:r>
        <w:t xml:space="preserve">Szakirodalom </w:t>
      </w:r>
    </w:p>
    <w:p w:rsidR="001E1E62" w:rsidRPr="0076246C" w:rsidRDefault="001E1E62" w:rsidP="001E1E62">
      <w:pPr>
        <w:ind w:left="708"/>
      </w:pPr>
      <w:r w:rsidRPr="0076246C">
        <w:t>A tervezési gyakorlathoz a tárgyhoz kapcsolódó tankönyvek,</w:t>
      </w:r>
      <w:r>
        <w:t xml:space="preserve"> </w:t>
      </w:r>
      <w:r w:rsidRPr="0076246C">
        <w:t>ok</w:t>
      </w:r>
      <w:r>
        <w:t>t</w:t>
      </w:r>
      <w:r w:rsidRPr="0076246C">
        <w:t xml:space="preserve">atófilmek állnak rendelkezésre. </w:t>
      </w:r>
      <w:hyperlink r:id="rId9" w:history="1">
        <w:r w:rsidRPr="0076246C">
          <w:rPr>
            <w:rStyle w:val="Hiperhivatkozs"/>
          </w:rPr>
          <w:t>http://</w:t>
        </w:r>
        <w:proofErr w:type="spellStart"/>
        <w:r w:rsidRPr="0076246C">
          <w:rPr>
            <w:rStyle w:val="Hiperhivatkozs"/>
          </w:rPr>
          <w:t>xxlakofilm.tumblr.com</w:t>
        </w:r>
        <w:proofErr w:type="spellEnd"/>
        <w:r w:rsidRPr="0076246C">
          <w:rPr>
            <w:rStyle w:val="Hiperhivatkozs"/>
          </w:rPr>
          <w:t>/</w:t>
        </w:r>
      </w:hyperlink>
    </w:p>
    <w:p w:rsidR="001E1E62" w:rsidRPr="0076246C" w:rsidRDefault="001E1E62" w:rsidP="001E1E62">
      <w:pPr>
        <w:ind w:left="708"/>
      </w:pPr>
      <w:r w:rsidRPr="0076246C">
        <w:t>Bitó János: Lakóházak tervezése:</w:t>
      </w:r>
    </w:p>
    <w:p w:rsidR="001E1E62" w:rsidRPr="0076246C" w:rsidRDefault="007C7955" w:rsidP="001E1E62">
      <w:pPr>
        <w:ind w:left="708"/>
      </w:pPr>
      <w:hyperlink r:id="rId10" w:history="1">
        <w:proofErr w:type="gramStart"/>
        <w:r w:rsidR="001E1E62" w:rsidRPr="0076246C">
          <w:rPr>
            <w:rStyle w:val="Hiperhivatkozs"/>
          </w:rPr>
          <w:t>http</w:t>
        </w:r>
        <w:proofErr w:type="gramEnd"/>
        <w:r w:rsidR="001E1E62" w:rsidRPr="0076246C">
          <w:rPr>
            <w:rStyle w:val="Hiperhivatkozs"/>
          </w:rPr>
          <w:t>://www.tankonyvtar.hu/hu/tartalom/tamop412A/2011-0055_lakoepuletek_tervezese/index.html</w:t>
        </w:r>
      </w:hyperlink>
    </w:p>
    <w:p w:rsidR="001E1E62" w:rsidRPr="0076246C" w:rsidRDefault="001E1E62" w:rsidP="001E1E62">
      <w:pPr>
        <w:ind w:left="708"/>
        <w:jc w:val="left"/>
      </w:pPr>
      <w:r w:rsidRPr="0076246C">
        <w:t xml:space="preserve">Perényi Tamás (szerk.): Családi házak: </w:t>
      </w:r>
      <w:hyperlink r:id="rId11" w:history="1">
        <w:r w:rsidRPr="0076246C">
          <w:rPr>
            <w:rStyle w:val="Hiperhivatkozs"/>
          </w:rPr>
          <w:t>http://www.tankonyvtar.hu/hu/tartalom/tamop412A/2011-0055_csaladi_hazak/adatok.html</w:t>
        </w:r>
      </w:hyperlink>
    </w:p>
    <w:p w:rsidR="001E1E62" w:rsidRPr="0076246C" w:rsidRDefault="001E1E62" w:rsidP="001E1E62">
      <w:pPr>
        <w:ind w:left="708"/>
      </w:pPr>
      <w:r w:rsidRPr="0076246C">
        <w:t>Perényi Tamás (szerk.): Többlakásos házak:</w:t>
      </w:r>
    </w:p>
    <w:p w:rsidR="001E1E62" w:rsidRPr="0076246C" w:rsidRDefault="007C7955" w:rsidP="001E1E62">
      <w:pPr>
        <w:ind w:left="708"/>
      </w:pPr>
      <w:hyperlink r:id="rId12" w:history="1">
        <w:proofErr w:type="gramStart"/>
        <w:r w:rsidR="001E1E62" w:rsidRPr="0076246C">
          <w:rPr>
            <w:rStyle w:val="Hiperhivatkozs"/>
          </w:rPr>
          <w:t>http</w:t>
        </w:r>
        <w:proofErr w:type="gramEnd"/>
        <w:r w:rsidR="001E1E62" w:rsidRPr="0076246C">
          <w:rPr>
            <w:rStyle w:val="Hiperhivatkozs"/>
          </w:rPr>
          <w:t>://www.tankonyvtar.hu/hu/tartalom/tamop412A/2011-0055_tobblakasos_hazak/index.html</w:t>
        </w:r>
      </w:hyperlink>
    </w:p>
    <w:p w:rsidR="001E1E62" w:rsidRPr="0076246C" w:rsidRDefault="001E1E62" w:rsidP="001E1E62">
      <w:pPr>
        <w:ind w:left="708"/>
      </w:pPr>
      <w:r w:rsidRPr="0076246C">
        <w:t>Perényi Tamás (szerk.): Alacsony, sűrű beépítésű lakóházak:</w:t>
      </w:r>
    </w:p>
    <w:p w:rsidR="00090209" w:rsidRPr="006E62BA" w:rsidRDefault="007C7955" w:rsidP="001E1E62">
      <w:pPr>
        <w:ind w:left="709"/>
        <w:rPr>
          <w:color w:val="000000"/>
        </w:rPr>
      </w:pPr>
      <w:hyperlink r:id="rId13" w:history="1">
        <w:proofErr w:type="gramStart"/>
        <w:r w:rsidR="001E1E62" w:rsidRPr="0076246C">
          <w:rPr>
            <w:rStyle w:val="Hiperhivatkozs"/>
          </w:rPr>
          <w:t>http</w:t>
        </w:r>
        <w:proofErr w:type="gramEnd"/>
        <w:r w:rsidR="001E1E62" w:rsidRPr="0076246C">
          <w:rPr>
            <w:rStyle w:val="Hiperhivatkozs"/>
          </w:rPr>
          <w:t>://www.tankonyvtar.hu/hu/tartalom/tamop412A/2011-0055_alacsony_suru_beepitesu/ch09.html</w:t>
        </w:r>
      </w:hyperlink>
    </w:p>
    <w:p w:rsidR="00090209" w:rsidRDefault="00090209">
      <w:pPr>
        <w:pStyle w:val="Cmsor3"/>
      </w:pPr>
      <w:r>
        <w:t xml:space="preserve">Jegyzetek </w:t>
      </w:r>
    </w:p>
    <w:p w:rsidR="00090209" w:rsidRDefault="00090209">
      <w:pPr>
        <w:pStyle w:val="adat"/>
      </w:pPr>
      <w:r>
        <w:t>-</w:t>
      </w:r>
    </w:p>
    <w:p w:rsidR="00090209" w:rsidRDefault="00090209">
      <w:pPr>
        <w:pStyle w:val="Cmsor3"/>
      </w:pPr>
      <w:r>
        <w:t xml:space="preserve">Letölthető anyagok </w:t>
      </w:r>
    </w:p>
    <w:p w:rsidR="00090209" w:rsidRDefault="00090209">
      <w:pPr>
        <w:pStyle w:val="adat"/>
      </w:pPr>
      <w:r>
        <w:t>- további elektronikus segédanyagok a tárgy honlapján</w:t>
      </w:r>
    </w:p>
    <w:p w:rsidR="00090209" w:rsidRDefault="00090209">
      <w:pPr>
        <w:pStyle w:val="adat"/>
      </w:pPr>
      <w:r>
        <w:t>- hazai és nemzetközi elektronikus folyóiratok, terv adatbázisok</w:t>
      </w:r>
    </w:p>
    <w:p w:rsidR="005149C2" w:rsidRDefault="005149C2" w:rsidP="005149C2">
      <w:pPr>
        <w:pStyle w:val="adat"/>
      </w:pPr>
    </w:p>
    <w:p w:rsidR="005149C2" w:rsidRPr="00EE19AE" w:rsidRDefault="005149C2" w:rsidP="005149C2">
      <w:pPr>
        <w:pStyle w:val="Cmsor1"/>
      </w:pPr>
      <w:r>
        <w:t xml:space="preserve"> </w:t>
      </w:r>
      <w:r w:rsidRPr="00EE19AE">
        <w:t>A tantárgy tematikája</w:t>
      </w:r>
    </w:p>
    <w:p w:rsidR="0059747B" w:rsidRDefault="005149C2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 xml:space="preserve">egyszerű lakófunkciójú épület </w:t>
      </w:r>
      <w:proofErr w:type="gramStart"/>
      <w:r>
        <w:t>koncepciójának</w:t>
      </w:r>
      <w:proofErr w:type="gramEnd"/>
      <w:r>
        <w:t xml:space="preserve"> kialakítása </w:t>
      </w:r>
    </w:p>
    <w:p w:rsidR="005149C2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>az épület</w:t>
      </w:r>
      <w:r w:rsidR="005149C2">
        <w:t xml:space="preserve"> </w:t>
      </w:r>
      <w:r>
        <w:t>meg</w:t>
      </w:r>
      <w:r w:rsidR="005149C2">
        <w:t>tervezése csoportmunkában</w:t>
      </w:r>
    </w:p>
    <w:p w:rsidR="005149C2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>a tervezett munka bemutatása és közös értékelése</w:t>
      </w:r>
    </w:p>
    <w:p w:rsidR="0059747B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 xml:space="preserve">családi ház </w:t>
      </w:r>
      <w:proofErr w:type="gramStart"/>
      <w:r>
        <w:t>koncepciójának</w:t>
      </w:r>
      <w:proofErr w:type="gramEnd"/>
      <w:r>
        <w:t xml:space="preserve"> kialakítása, prezentációja és értékelése</w:t>
      </w:r>
    </w:p>
    <w:p w:rsidR="0059747B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 xml:space="preserve">tervezés egyéni </w:t>
      </w:r>
      <w:proofErr w:type="gramStart"/>
      <w:r>
        <w:t>konzultációval</w:t>
      </w:r>
      <w:proofErr w:type="gramEnd"/>
    </w:p>
    <w:p w:rsidR="0059747B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>családi ház vázlattervének kialakítása, prezentációja és értékelése</w:t>
      </w:r>
    </w:p>
    <w:p w:rsidR="0059747B" w:rsidRDefault="0059747B" w:rsidP="0059747B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 xml:space="preserve">továbbtervezés egyéni </w:t>
      </w:r>
      <w:proofErr w:type="gramStart"/>
      <w:r>
        <w:t>konzultációval</w:t>
      </w:r>
      <w:proofErr w:type="gramEnd"/>
    </w:p>
    <w:p w:rsidR="0059747B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>családi ház végleges tervének szerkesztése és grafikai kidolgozása</w:t>
      </w:r>
    </w:p>
    <w:p w:rsidR="0059747B" w:rsidRPr="00EE19AE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</w:pPr>
      <w:r>
        <w:t>tervbeadás és értékelés</w:t>
      </w:r>
    </w:p>
    <w:p w:rsidR="005149C2" w:rsidRDefault="005149C2">
      <w:pPr>
        <w:pStyle w:val="adat"/>
      </w:pPr>
    </w:p>
    <w:p w:rsidR="00090209" w:rsidRDefault="00090209">
      <w:pPr>
        <w:pStyle w:val="FcmI"/>
        <w:pageBreakBefore/>
      </w:pPr>
      <w:r>
        <w:t xml:space="preserve">TantárgyKövetelmények </w:t>
      </w:r>
    </w:p>
    <w:p w:rsidR="00090209" w:rsidRDefault="00090209">
      <w:pPr>
        <w:pStyle w:val="Cmsor1"/>
        <w:rPr>
          <w:bCs/>
          <w:color w:val="000000"/>
        </w:rPr>
      </w:pPr>
      <w:r>
        <w:t xml:space="preserve">A Tanulmányi teljesítmény ellenőrzése </w:t>
      </w:r>
      <w:proofErr w:type="gramStart"/>
      <w:r>
        <w:t>ÉS</w:t>
      </w:r>
      <w:proofErr w:type="gramEnd"/>
      <w:r>
        <w:t xml:space="preserve"> értékelése</w:t>
      </w:r>
    </w:p>
    <w:p w:rsidR="00090209" w:rsidRDefault="00090209">
      <w:pPr>
        <w:pStyle w:val="Cmsor2"/>
      </w:pPr>
      <w:r>
        <w:rPr>
          <w:bCs/>
          <w:color w:val="000000"/>
        </w:rPr>
        <w:t xml:space="preserve">Általános szabályok </w:t>
      </w:r>
    </w:p>
    <w:p w:rsidR="00090209" w:rsidRDefault="00090209">
      <w:pPr>
        <w:pStyle w:val="Cmsor3"/>
      </w:pPr>
      <w:r>
        <w:t>A műtermi gyakorlatok 70%-án a részvétel kötelező. Ezt a műteremvezetők ellenőrzik.</w:t>
      </w:r>
    </w:p>
    <w:p w:rsidR="00090209" w:rsidRDefault="00090209">
      <w:pPr>
        <w:pStyle w:val="Cmsor3"/>
      </w:pPr>
      <w:r>
        <w:t>Vitás esetekben a hatályos Tanulmányi- és Vizsgaszabályzat</w:t>
      </w:r>
      <w:r w:rsidR="00857346">
        <w:t xml:space="preserve"> (TVSZ)</w:t>
      </w:r>
      <w:r>
        <w:t>, továbbá a hatályos Etikai Kódex szabályrendszere az irányadó.</w:t>
      </w:r>
    </w:p>
    <w:p w:rsidR="00090209" w:rsidRDefault="00090209">
      <w:pPr>
        <w:pStyle w:val="Cmsor2"/>
      </w:pPr>
      <w:r>
        <w:t>Teljesítményértékelési módszerek</w:t>
      </w:r>
    </w:p>
    <w:p w:rsidR="00090209" w:rsidRPr="006E62BA" w:rsidRDefault="00090209">
      <w:pPr>
        <w:pStyle w:val="Cmsor3"/>
        <w:rPr>
          <w:rFonts w:cs="Times New Roman"/>
          <w:i/>
        </w:rPr>
      </w:pPr>
      <w:r w:rsidRPr="006E62BA">
        <w:rPr>
          <w:i/>
        </w:rPr>
        <w:t>Szorgalmi időszakban végzett teljesítményértékelések:</w:t>
      </w:r>
      <w:r w:rsidRPr="006E62BA">
        <w:t xml:space="preserve"> </w:t>
      </w:r>
    </w:p>
    <w:p w:rsidR="00857346" w:rsidRPr="00857346" w:rsidRDefault="00857346">
      <w:pPr>
        <w:pStyle w:val="Cmsor4"/>
        <w:jc w:val="both"/>
        <w:rPr>
          <w:rFonts w:cs="Times New Roman"/>
        </w:rPr>
      </w:pPr>
      <w:r w:rsidRPr="006E62BA">
        <w:rPr>
          <w:rFonts w:cs="Times New Roman"/>
          <w:i/>
        </w:rPr>
        <w:t>Részteljesítmény-értékelések</w:t>
      </w:r>
      <w:r w:rsidRPr="006E62BA">
        <w:rPr>
          <w:rFonts w:cs="Times New Roman"/>
        </w:rPr>
        <w:t xml:space="preserve">: a </w:t>
      </w:r>
      <w:proofErr w:type="gramStart"/>
      <w:r w:rsidRPr="006E62BA">
        <w:rPr>
          <w:rFonts w:cs="Times New Roman"/>
        </w:rPr>
        <w:t>tantárgy tudás</w:t>
      </w:r>
      <w:proofErr w:type="gramEnd"/>
      <w:r w:rsidRPr="006E62BA">
        <w:rPr>
          <w:rFonts w:cs="Times New Roman"/>
        </w:rPr>
        <w:t>, képesség, attitűd, valamint önállóság és felelősség típusú kompetenciaelemeinek komplex értékelési módjai: a félév folyamán konzultációval segített alkotás</w:t>
      </w:r>
      <w:r w:rsidR="001939AE">
        <w:rPr>
          <w:rFonts w:cs="Times New Roman"/>
        </w:rPr>
        <w:t>ok</w:t>
      </w:r>
      <w:r w:rsidRPr="006E62BA">
        <w:rPr>
          <w:rFonts w:cs="Times New Roman"/>
        </w:rPr>
        <w:t xml:space="preserve"> készül</w:t>
      </w:r>
      <w:r w:rsidR="001939AE">
        <w:rPr>
          <w:rFonts w:cs="Times New Roman"/>
        </w:rPr>
        <w:t>nek, ezeket az oktatók a szóbeli kritikákon túl érdemjeggyel is értékelik.</w:t>
      </w:r>
    </w:p>
    <w:p w:rsidR="00090209" w:rsidRDefault="00857346">
      <w:pPr>
        <w:pStyle w:val="Cmsor4"/>
        <w:jc w:val="both"/>
        <w:rPr>
          <w:rFonts w:cs="Times New Roman"/>
        </w:rPr>
      </w:pPr>
      <w:r>
        <w:t>A</w:t>
      </w:r>
      <w:r w:rsidRPr="009C6FB5">
        <w:t xml:space="preserve"> </w:t>
      </w:r>
      <w:r w:rsidRPr="008632C4">
        <w:t xml:space="preserve">szorgalmi időszakban végzett teljesítményértékelések </w:t>
      </w:r>
      <w:r>
        <w:t>részaránya a minősítésben:</w:t>
      </w:r>
    </w:p>
    <w:tbl>
      <w:tblPr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2301"/>
      </w:tblGrid>
      <w:tr w:rsidR="00857346" w:rsidRPr="003968BE" w:rsidTr="00090209">
        <w:trPr>
          <w:cantSplit/>
          <w:tblHeader/>
        </w:trPr>
        <w:tc>
          <w:tcPr>
            <w:tcW w:w="7513" w:type="dxa"/>
            <w:shd w:val="clear" w:color="auto" w:fill="auto"/>
            <w:vAlign w:val="center"/>
          </w:tcPr>
          <w:p w:rsidR="00857346" w:rsidRPr="003968BE" w:rsidRDefault="00857346" w:rsidP="00090209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57346" w:rsidRPr="003968BE" w:rsidRDefault="00857346" w:rsidP="00090209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857346" w:rsidRPr="003968BE" w:rsidTr="00090209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:rsidR="00857346" w:rsidRPr="003968BE" w:rsidRDefault="001939AE" w:rsidP="00D7245F">
            <w:pPr>
              <w:pStyle w:val="adat"/>
            </w:pPr>
            <w:r>
              <w:t>kisfeladat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57346" w:rsidRPr="003968BE" w:rsidRDefault="00D7245F" w:rsidP="00090209">
            <w:pPr>
              <w:pStyle w:val="adat"/>
              <w:jc w:val="center"/>
            </w:pPr>
            <w:r>
              <w:t>20</w:t>
            </w:r>
            <w:r w:rsidR="00857346" w:rsidRPr="003968BE">
              <w:t>%</w:t>
            </w:r>
          </w:p>
        </w:tc>
      </w:tr>
      <w:tr w:rsidR="00857346" w:rsidRPr="003968BE" w:rsidTr="00090209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:rsidR="00857346" w:rsidRPr="003968BE" w:rsidRDefault="00857346" w:rsidP="00090209">
            <w:pPr>
              <w:pStyle w:val="adat"/>
            </w:pPr>
            <w:r>
              <w:t>féléves tervezési feladat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57346" w:rsidRPr="003968BE" w:rsidRDefault="00D7245F" w:rsidP="001939AE">
            <w:pPr>
              <w:pStyle w:val="adat"/>
              <w:jc w:val="center"/>
            </w:pPr>
            <w:r>
              <w:t>8</w:t>
            </w:r>
            <w:r w:rsidR="001939AE">
              <w:t>0</w:t>
            </w:r>
            <w:r w:rsidR="00857346" w:rsidRPr="003968BE">
              <w:t>%</w:t>
            </w:r>
          </w:p>
        </w:tc>
      </w:tr>
      <w:tr w:rsidR="00857346" w:rsidRPr="003968BE" w:rsidTr="00090209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:rsidR="00857346" w:rsidRPr="003968BE" w:rsidRDefault="00857346" w:rsidP="00090209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57346" w:rsidRPr="003968BE" w:rsidRDefault="00857346" w:rsidP="00090209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:rsidR="00090209" w:rsidRDefault="00090209">
      <w:pPr>
        <w:pStyle w:val="Cmsor3"/>
        <w:rPr>
          <w:rFonts w:cs="Times New Roman"/>
          <w:i/>
        </w:rPr>
      </w:pPr>
      <w:r>
        <w:rPr>
          <w:i/>
        </w:rPr>
        <w:t>Vizsgaidőszakban végzett teljesítményértékelések:</w:t>
      </w:r>
    </w:p>
    <w:p w:rsidR="00090209" w:rsidRDefault="00090209">
      <w:pPr>
        <w:pStyle w:val="Szvegtrzs"/>
      </w:pPr>
      <w:r>
        <w:rPr>
          <w:rFonts w:cs="Times New Roman"/>
          <w:i/>
        </w:rPr>
        <w:tab/>
        <w:t>-</w:t>
      </w:r>
    </w:p>
    <w:p w:rsidR="00090209" w:rsidRDefault="00090209">
      <w:pPr>
        <w:pStyle w:val="Cmsor2"/>
      </w:pPr>
      <w:bookmarkStart w:id="2" w:name="_Ref466272077"/>
      <w:r>
        <w:t>Teljesítményértékelések részaránya a minősítésben</w:t>
      </w:r>
      <w:bookmarkEnd w:id="2"/>
    </w:p>
    <w:p w:rsidR="00090209" w:rsidRDefault="00090209">
      <w:pPr>
        <w:pStyle w:val="Cmsor3"/>
      </w:pPr>
      <w:r>
        <w:t xml:space="preserve">A </w:t>
      </w:r>
      <w:r>
        <w:rPr>
          <w:iCs/>
        </w:rPr>
        <w:t>félévközi érdemj</w:t>
      </w:r>
      <w:r w:rsidR="0097528C">
        <w:rPr>
          <w:iCs/>
        </w:rPr>
        <w:t>egy a részteljesítmények átlaga, melyet</w:t>
      </w:r>
      <w:r>
        <w:rPr>
          <w:iCs/>
        </w:rPr>
        <w:t xml:space="preserve"> </w:t>
      </w:r>
      <w:r w:rsidR="0097528C">
        <w:rPr>
          <w:iCs/>
        </w:rPr>
        <w:t>a hallgató</w:t>
      </w:r>
      <w:r>
        <w:rPr>
          <w:iCs/>
        </w:rPr>
        <w:t xml:space="preserve"> egyéb szorgalmi teljesítmény</w:t>
      </w:r>
      <w:r w:rsidR="0097528C">
        <w:rPr>
          <w:iCs/>
        </w:rPr>
        <w:t>e kis mértékben (10%) befolyásolhat</w:t>
      </w:r>
      <w:r>
        <w:rPr>
          <w:iCs/>
        </w:rPr>
        <w:t xml:space="preserve">. </w:t>
      </w:r>
    </w:p>
    <w:p w:rsidR="00090209" w:rsidRDefault="00090209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654"/>
        <w:gridCol w:w="175"/>
      </w:tblGrid>
      <w:tr w:rsidR="00090209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</w:pPr>
            <w:proofErr w:type="spellStart"/>
            <w:r>
              <w:t>ECTS</w:t>
            </w:r>
            <w:proofErr w:type="spellEnd"/>
            <w:r>
              <w:t xml:space="preserve">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090209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proofErr w:type="spellStart"/>
            <w:r>
              <w:t>Excellent</w:t>
            </w:r>
            <w:proofErr w:type="spellEnd"/>
            <w:r>
              <w:t xml:space="preserve"> [</w:t>
            </w:r>
            <w:proofErr w:type="gramStart"/>
            <w:r>
              <w:t>A</w:t>
            </w:r>
            <w:proofErr w:type="gramEnd"/>
            <w:r>
              <w:t>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090209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090209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090209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090209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090209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090209" w:rsidTr="0085734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  <w:tc>
          <w:tcPr>
            <w:tcW w:w="175" w:type="dxa"/>
            <w:shd w:val="clear" w:color="auto" w:fill="auto"/>
          </w:tcPr>
          <w:p w:rsidR="00090209" w:rsidRDefault="00090209">
            <w:pPr>
              <w:snapToGrid w:val="0"/>
            </w:pPr>
          </w:p>
        </w:tc>
      </w:tr>
    </w:tbl>
    <w:p w:rsidR="00090209" w:rsidRPr="006E62BA" w:rsidRDefault="00090209">
      <w:pPr>
        <w:pStyle w:val="Cmsor2"/>
      </w:pPr>
      <w:r w:rsidRPr="006E62BA">
        <w:t xml:space="preserve">Javítás és pótlás </w:t>
      </w:r>
    </w:p>
    <w:p w:rsidR="00090209" w:rsidRPr="006E62BA" w:rsidRDefault="00090209">
      <w:pPr>
        <w:pStyle w:val="Cmsor3"/>
        <w:numPr>
          <w:ilvl w:val="0"/>
          <w:numId w:val="0"/>
        </w:numPr>
      </w:pPr>
      <w:r w:rsidRPr="006E62BA">
        <w:t xml:space="preserve">A TVSZ </w:t>
      </w:r>
      <w:r w:rsidR="00857346">
        <w:t>szerint</w:t>
      </w:r>
      <w:r w:rsidRPr="006E62BA">
        <w:t>.</w:t>
      </w:r>
    </w:p>
    <w:p w:rsidR="00090209" w:rsidRDefault="00090209">
      <w:pPr>
        <w:pStyle w:val="Cmsor2"/>
      </w:pPr>
      <w: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090209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:rsidR="00090209" w:rsidRDefault="00090209">
            <w:pPr>
              <w:pStyle w:val="adatB"/>
              <w:snapToGrid w:val="0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090209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  <w:r>
              <w:t xml:space="preserve">részvétel a </w:t>
            </w:r>
            <w:proofErr w:type="gramStart"/>
            <w:r>
              <w:t>kontakt tanórákon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  <w:jc w:val="center"/>
            </w:pPr>
            <w:proofErr w:type="spellStart"/>
            <w:r>
              <w:t>12x6</w:t>
            </w:r>
            <w:proofErr w:type="spellEnd"/>
            <w:r>
              <w:t>=72</w:t>
            </w:r>
          </w:p>
        </w:tc>
      </w:tr>
      <w:tr w:rsidR="00090209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:rsidR="00090209" w:rsidRDefault="00090209" w:rsidP="00A12A58">
            <w:pPr>
              <w:pStyle w:val="adat"/>
              <w:spacing w:after="0"/>
            </w:pPr>
            <w:r>
              <w:t xml:space="preserve">felkészülés </w:t>
            </w:r>
            <w:r w:rsidR="0097528C">
              <w:t xml:space="preserve">a </w:t>
            </w:r>
            <w:r w:rsidR="00A12A58">
              <w:t>kisfeladat</w:t>
            </w:r>
            <w:r w:rsidR="0097528C">
              <w:t>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0209" w:rsidRDefault="00A12A58" w:rsidP="00A12A58">
            <w:pPr>
              <w:pStyle w:val="adat"/>
              <w:spacing w:after="0"/>
              <w:jc w:val="center"/>
            </w:pPr>
            <w:proofErr w:type="spellStart"/>
            <w:r>
              <w:t>1x18</w:t>
            </w:r>
            <w:proofErr w:type="spellEnd"/>
            <w:r w:rsidR="0097528C">
              <w:t>=</w:t>
            </w:r>
            <w:r>
              <w:t>1</w:t>
            </w:r>
            <w:r w:rsidR="0097528C">
              <w:t>8</w:t>
            </w:r>
          </w:p>
        </w:tc>
      </w:tr>
      <w:tr w:rsidR="00090209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:rsidR="00090209" w:rsidRDefault="00AE47E9">
            <w:pPr>
              <w:pStyle w:val="adat"/>
              <w:spacing w:after="0"/>
            </w:pPr>
            <w:r>
              <w:t>féléves terv 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0209" w:rsidRDefault="0097528C" w:rsidP="00A12A58">
            <w:pPr>
              <w:pStyle w:val="adat"/>
              <w:spacing w:after="0"/>
              <w:jc w:val="center"/>
            </w:pPr>
            <w:proofErr w:type="spellStart"/>
            <w:r>
              <w:t>1x</w:t>
            </w:r>
            <w:r w:rsidR="00A12A58">
              <w:t>9</w:t>
            </w:r>
            <w:r>
              <w:t>0</w:t>
            </w:r>
            <w:proofErr w:type="spellEnd"/>
            <w:r>
              <w:t>=</w:t>
            </w:r>
            <w:r w:rsidR="00A12A58">
              <w:t>9</w:t>
            </w:r>
            <w:r>
              <w:t>0</w:t>
            </w:r>
          </w:p>
        </w:tc>
      </w:tr>
      <w:tr w:rsidR="00090209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:rsidR="00090209" w:rsidRDefault="00090209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90209" w:rsidRDefault="00090209">
            <w:pPr>
              <w:pStyle w:val="adatB"/>
              <w:spacing w:after="0"/>
              <w:jc w:val="center"/>
            </w:pPr>
            <w:r>
              <w:t>∑ 180</w:t>
            </w:r>
          </w:p>
        </w:tc>
      </w:tr>
    </w:tbl>
    <w:p w:rsidR="00090209" w:rsidRDefault="00090209">
      <w:pPr>
        <w:pStyle w:val="Cmsor2"/>
      </w:pPr>
      <w:r>
        <w:t>Jóváhagyás és érvényesség</w:t>
      </w:r>
    </w:p>
    <w:p w:rsidR="00090209" w:rsidRDefault="00090209">
      <w:pPr>
        <w:pStyle w:val="adat"/>
      </w:pPr>
      <w:r>
        <w:t xml:space="preserve">Jóváhagyta az Építészmérnöki Kar Tanácsa, érvényesség kezdete 2017. </w:t>
      </w:r>
      <w:r w:rsidR="00937BD9">
        <w:t>szeptember 7</w:t>
      </w:r>
      <w:r>
        <w:t>.</w:t>
      </w:r>
    </w:p>
    <w:sectPr w:rsidR="00090209">
      <w:footerReference w:type="default" r:id="rId14"/>
      <w:pgSz w:w="11906" w:h="16838"/>
      <w:pgMar w:top="567" w:right="851" w:bottom="766" w:left="851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55" w:rsidRDefault="007C7955">
      <w:pPr>
        <w:spacing w:after="0" w:line="240" w:lineRule="auto"/>
      </w:pPr>
      <w:r>
        <w:separator/>
      </w:r>
    </w:p>
  </w:endnote>
  <w:endnote w:type="continuationSeparator" w:id="0">
    <w:p w:rsidR="007C7955" w:rsidRDefault="007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9" w:rsidRDefault="000902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55" w:rsidRDefault="007C7955">
      <w:pPr>
        <w:spacing w:after="0" w:line="240" w:lineRule="auto"/>
      </w:pPr>
      <w:r>
        <w:separator/>
      </w:r>
    </w:p>
  </w:footnote>
  <w:footnote w:type="continuationSeparator" w:id="0">
    <w:p w:rsidR="007C7955" w:rsidRDefault="007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">
    <w:nsid w:val="306C5715"/>
    <w:multiLevelType w:val="hybridMultilevel"/>
    <w:tmpl w:val="2940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22F49A8"/>
    <w:multiLevelType w:val="hybridMultilevel"/>
    <w:tmpl w:val="7432404E"/>
    <w:lvl w:ilvl="0" w:tplc="01D4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090209"/>
    <w:rsid w:val="000F61AC"/>
    <w:rsid w:val="001266EF"/>
    <w:rsid w:val="00137253"/>
    <w:rsid w:val="001671D9"/>
    <w:rsid w:val="001939AE"/>
    <w:rsid w:val="001E1E62"/>
    <w:rsid w:val="00363019"/>
    <w:rsid w:val="00396225"/>
    <w:rsid w:val="005149C2"/>
    <w:rsid w:val="00542C3C"/>
    <w:rsid w:val="005651D5"/>
    <w:rsid w:val="0059747B"/>
    <w:rsid w:val="00652DB1"/>
    <w:rsid w:val="006E62BA"/>
    <w:rsid w:val="00743EB5"/>
    <w:rsid w:val="007C7955"/>
    <w:rsid w:val="00857346"/>
    <w:rsid w:val="00872E55"/>
    <w:rsid w:val="00897FD9"/>
    <w:rsid w:val="00937BD9"/>
    <w:rsid w:val="0097528C"/>
    <w:rsid w:val="00980442"/>
    <w:rsid w:val="009D63FC"/>
    <w:rsid w:val="00A12A58"/>
    <w:rsid w:val="00A21792"/>
    <w:rsid w:val="00A7168E"/>
    <w:rsid w:val="00AA7276"/>
    <w:rsid w:val="00AE47E9"/>
    <w:rsid w:val="00B31FE2"/>
    <w:rsid w:val="00C23D15"/>
    <w:rsid w:val="00C3759B"/>
    <w:rsid w:val="00CA1626"/>
    <w:rsid w:val="00D7245F"/>
    <w:rsid w:val="00DD6EB6"/>
    <w:rsid w:val="00E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0F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0F61AC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0F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0F61AC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nkonyvtar.hu/hu/tartalom/tamop412A/2011-0055_alacsony_suru_beepitesu/ch0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nkonyvtar.hu/hu/tartalom/tamop412A/2011-0055_tobblakasos_hazak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nkonyvtar.hu/hu/tartalom/tamop412A/2011-0055_csaladi_hazak/adato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nkonyvtar.hu/hu/tartalom/tamop412A/2011-0055_lakoepuletek_tervezes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xlakofilm.tumblr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10682</CharactersWithSpaces>
  <SharedDoc>false</SharedDoc>
  <HLinks>
    <vt:vector size="24" baseType="variant"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http://www.urb.bme.hu/varosiassag-es-fenntarthatosag/</vt:lpwstr>
      </vt:variant>
      <vt:variant>
        <vt:lpwstr/>
      </vt:variant>
      <vt:variant>
        <vt:i4>12124279</vt:i4>
      </vt:variant>
      <vt:variant>
        <vt:i4>6</vt:i4>
      </vt:variant>
      <vt:variant>
        <vt:i4>0</vt:i4>
      </vt:variant>
      <vt:variant>
        <vt:i4>5</vt:i4>
      </vt:variant>
      <vt:variant>
        <vt:lpwstr>segítség urbanisztika adatlapok/Szabó Árpád (2011): Városiasság és Fenntarthatóság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http://www.urb.bme.hu/segedlet/varos1/kotelezo_irodalom_16/varosepiteszeti_alaktan_reszlet_63_102.pdf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http://www.urb.bme.hu/segedlet/varos1/kotelezo_irodalom_16/glocal_city_BM_FM.pdf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2016-04-18T09:21:00Z</cp:lastPrinted>
  <dcterms:created xsi:type="dcterms:W3CDTF">2018-05-28T07:10:00Z</dcterms:created>
  <dcterms:modified xsi:type="dcterms:W3CDTF">2018-05-28T07:10:00Z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