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5F5155FC" w14:textId="77777777" w:rsidTr="00821656">
        <w:tc>
          <w:tcPr>
            <w:tcW w:w="1418" w:type="dxa"/>
          </w:tcPr>
          <w:p w14:paraId="45DB72E8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25CDF878" wp14:editId="69C1E2CA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0ED415FC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795C2701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4E5C91DE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5054CC03" w14:textId="77777777" w:rsidR="00F80430" w:rsidRDefault="00F80430" w:rsidP="00F80430">
      <w:pPr>
        <w:pStyle w:val="adat"/>
      </w:pPr>
    </w:p>
    <w:p w14:paraId="60236B2D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49D38041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51EC0E76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67F39E54" w14:textId="77777777" w:rsidR="00A91CB2" w:rsidRPr="008B7B2B" w:rsidRDefault="00B52D57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8B69C9">
            <w:t>Magyar építészettörténet</w:t>
          </w:r>
          <w:r w:rsidR="005F4563">
            <w:t xml:space="preserve"> </w:t>
          </w:r>
          <w:r w:rsidR="00D55C6C">
            <w:t>2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8B69C9" w:rsidRPr="008B69C9">
            <w:t>History of Architecture in Hungary 2</w:t>
          </w:r>
        </w:sdtContent>
      </w:sdt>
    </w:p>
    <w:p w14:paraId="080DF813" w14:textId="77777777" w:rsidR="00A91CB2" w:rsidRPr="0050008D" w:rsidRDefault="0069108A" w:rsidP="001B7A60">
      <w:pPr>
        <w:pStyle w:val="Cmsor2"/>
      </w:pPr>
      <w:r w:rsidRPr="0050008D">
        <w:t>Azonosító (</w:t>
      </w:r>
      <w:r w:rsidR="00A03517" w:rsidRPr="0050008D">
        <w:t>tantárgykód</w:t>
      </w:r>
      <w:r w:rsidRPr="0050008D">
        <w:t>)</w:t>
      </w:r>
    </w:p>
    <w:p w14:paraId="1AF2B889" w14:textId="77777777" w:rsidR="0069108A" w:rsidRPr="00031212" w:rsidRDefault="00D96801" w:rsidP="0084280B">
      <w:pPr>
        <w:pStyle w:val="adat"/>
        <w:rPr>
          <w:rStyle w:val="adatC"/>
          <w:rFonts w:asciiTheme="minorHAnsi" w:hAnsiTheme="minorHAnsi" w:cstheme="minorHAnsi"/>
        </w:rPr>
      </w:pPr>
      <w:r w:rsidRPr="00031212">
        <w:rPr>
          <w:rStyle w:val="adatC"/>
          <w:rFonts w:asciiTheme="minorHAnsi" w:hAnsiTheme="minorHAnsi" w:cstheme="minorHAnsi"/>
        </w:rPr>
        <w:t>BMEEP</w:t>
      </w:r>
      <w:sdt>
        <w:sdtPr>
          <w:rPr>
            <w:rStyle w:val="adatC"/>
            <w:rFonts w:asciiTheme="minorHAnsi" w:hAnsiTheme="minorHAnsi" w:cstheme="minorHAnsi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72C41" w:rsidRPr="00031212">
            <w:rPr>
              <w:rStyle w:val="adatC"/>
              <w:rFonts w:asciiTheme="minorHAnsi" w:hAnsiTheme="minorHAnsi" w:cstheme="minorHAnsi"/>
            </w:rPr>
            <w:t>ET</w:t>
          </w:r>
        </w:sdtContent>
      </w:sdt>
      <w:sdt>
        <w:sdtPr>
          <w:rPr>
            <w:rStyle w:val="adatC"/>
            <w:rFonts w:asciiTheme="minorHAnsi" w:hAnsiTheme="minorHAnsi" w:cstheme="minorHAnsi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50008D" w:rsidRPr="00031212">
            <w:rPr>
              <w:rStyle w:val="adatC"/>
              <w:rFonts w:asciiTheme="minorHAnsi" w:hAnsiTheme="minorHAnsi" w:cstheme="minorHAnsi"/>
            </w:rPr>
            <w:t>O</w:t>
          </w:r>
          <w:r w:rsidR="008B69C9" w:rsidRPr="00031212">
            <w:rPr>
              <w:rStyle w:val="adatC"/>
              <w:rFonts w:asciiTheme="minorHAnsi" w:hAnsiTheme="minorHAnsi" w:cstheme="minorHAnsi"/>
            </w:rPr>
            <w:t>901</w:t>
          </w:r>
        </w:sdtContent>
      </w:sdt>
    </w:p>
    <w:p w14:paraId="6C9E2C1E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0B0F7EA0" w14:textId="77777777" w:rsidR="0019682E" w:rsidRPr="00664534" w:rsidRDefault="00B52D57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6C798030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358CF32" w14:textId="77777777" w:rsidTr="0013373D">
        <w:tc>
          <w:tcPr>
            <w:tcW w:w="3398" w:type="dxa"/>
            <w:vAlign w:val="center"/>
          </w:tcPr>
          <w:p w14:paraId="0C3796E5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4BA48092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00E52F6B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3FFC69C8" w14:textId="77777777" w:rsidTr="0013373D">
        <w:tc>
          <w:tcPr>
            <w:tcW w:w="3398" w:type="dxa"/>
            <w:vAlign w:val="center"/>
          </w:tcPr>
          <w:p w14:paraId="31119B44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0B7E4684" w14:textId="77777777" w:rsidR="00C621EB" w:rsidRPr="00F67750" w:rsidRDefault="00B52D57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B69C9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0663DC05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1E8B0F97" w14:textId="77777777" w:rsidTr="0013373D">
        <w:tc>
          <w:tcPr>
            <w:tcW w:w="3398" w:type="dxa"/>
            <w:vAlign w:val="center"/>
          </w:tcPr>
          <w:p w14:paraId="5172FFD0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43CCA674" w14:textId="77777777" w:rsidR="00C621EB" w:rsidRPr="0023236F" w:rsidRDefault="00B52D57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B69C9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D1A8C74" w14:textId="77777777" w:rsidR="00C621EB" w:rsidRPr="00F67750" w:rsidRDefault="00B52D57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8B69C9">
                  <w:t>–</w:t>
                </w:r>
              </w:sdtContent>
            </w:sdt>
          </w:p>
        </w:tc>
      </w:tr>
      <w:tr w:rsidR="00C621EB" w:rsidRPr="004543C3" w14:paraId="250AA64A" w14:textId="77777777" w:rsidTr="0013373D">
        <w:tc>
          <w:tcPr>
            <w:tcW w:w="3398" w:type="dxa"/>
            <w:vAlign w:val="center"/>
          </w:tcPr>
          <w:p w14:paraId="57E1D857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E355C32" w14:textId="77777777" w:rsidR="00C621EB" w:rsidRPr="0023236F" w:rsidRDefault="00B52D57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01EB4CB" w14:textId="77777777" w:rsidR="00C621EB" w:rsidRPr="0023236F" w:rsidRDefault="00B52D57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249A36DB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4B373E75" w14:textId="77777777" w:rsidR="00CC58FA" w:rsidRPr="005F5C78" w:rsidRDefault="00B52D57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F83E50">
            <w:t>félévközi érdemjegy (f)</w:t>
          </w:r>
        </w:sdtContent>
      </w:sdt>
    </w:p>
    <w:p w14:paraId="2163F29C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125F17ED" w14:textId="77777777" w:rsidR="00CC58FA" w:rsidRPr="008B7B2B" w:rsidRDefault="00B52D57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F83E50">
            <w:t>2</w:t>
          </w:r>
        </w:sdtContent>
      </w:sdt>
    </w:p>
    <w:p w14:paraId="65259CFD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5B38EF17" w14:textId="77777777" w:rsidTr="004C0CAC">
        <w:tc>
          <w:tcPr>
            <w:tcW w:w="2126" w:type="dxa"/>
            <w:vAlign w:val="center"/>
          </w:tcPr>
          <w:p w14:paraId="6F047118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1873A819" w14:textId="77777777" w:rsidR="00A06CB9" w:rsidRPr="0023236F" w:rsidRDefault="00B52D57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053C1A">
                  <w:t>Dr. Marótzy Katalin – Dr. Vukoszávlyev Zorán</w:t>
                </w:r>
              </w:sdtContent>
            </w:sdt>
          </w:p>
          <w:p w14:paraId="28047CA8" w14:textId="77777777" w:rsidR="00A06CB9" w:rsidRPr="0023236F" w:rsidRDefault="00B52D57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8B4852">
                  <w:t>egyetemi adjunktus</w:t>
                </w:r>
                <w:r w:rsidR="00053C1A">
                  <w:t xml:space="preserve"> – egyetemi docens</w:t>
                </w:r>
              </w:sdtContent>
            </w:sdt>
          </w:p>
          <w:p w14:paraId="4F2F0E00" w14:textId="77777777" w:rsidR="00A06CB9" w:rsidRPr="00A06CB9" w:rsidRDefault="00B52D57" w:rsidP="00856E4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053C1A">
                  <w:t>mkata@eptort.bme.hu - zoran@eptort.bme.hu</w:t>
                </w:r>
              </w:sdtContent>
            </w:sdt>
          </w:p>
        </w:tc>
      </w:tr>
      <w:tr w:rsidR="00A06CB9" w:rsidRPr="004543C3" w14:paraId="3AE3C0C6" w14:textId="77777777" w:rsidTr="004C0CAC">
        <w:tc>
          <w:tcPr>
            <w:tcW w:w="2126" w:type="dxa"/>
            <w:vAlign w:val="center"/>
          </w:tcPr>
          <w:p w14:paraId="32391E12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544374C6" w14:textId="77777777" w:rsidR="00A06CB9" w:rsidRPr="004543C3" w:rsidRDefault="00A06CB9" w:rsidP="003E4F70">
            <w:pPr>
              <w:jc w:val="center"/>
            </w:pPr>
          </w:p>
        </w:tc>
      </w:tr>
      <w:tr w:rsidR="00A06CB9" w:rsidRPr="004543C3" w14:paraId="7724A2B2" w14:textId="77777777" w:rsidTr="004C0CAC">
        <w:tc>
          <w:tcPr>
            <w:tcW w:w="2126" w:type="dxa"/>
            <w:vAlign w:val="center"/>
          </w:tcPr>
          <w:p w14:paraId="4E673489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685745FB" w14:textId="77777777" w:rsidR="00A06CB9" w:rsidRPr="004543C3" w:rsidRDefault="00A06CB9" w:rsidP="003E4F70">
            <w:pPr>
              <w:jc w:val="center"/>
            </w:pPr>
          </w:p>
        </w:tc>
      </w:tr>
    </w:tbl>
    <w:p w14:paraId="538271D0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4E5508CF" w14:textId="77777777" w:rsidR="00A03517" w:rsidRPr="004543C3" w:rsidRDefault="00B52D57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F83E50">
            <w:t>Építészettörténeti és Műemléki Tanszék</w:t>
          </w:r>
        </w:sdtContent>
      </w:sdt>
    </w:p>
    <w:p w14:paraId="2F3FDBA5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3FDA18BE" w14:textId="77777777" w:rsidR="001F46EB" w:rsidRPr="0098383B" w:rsidRDefault="008B69C9" w:rsidP="001F46EB">
          <w:pPr>
            <w:pStyle w:val="adat"/>
          </w:pPr>
          <w:r w:rsidRPr="008B69C9">
            <w:t>http://www.eptort.bme.hu/index.php?option=com_content&amp;view=article&amp;id=199%3Amagyarorszag-epiteszettoertenete-2&amp;catid=43%3Atargyakhu&amp;Itemid=27&amp;lang=hu</w:t>
          </w:r>
        </w:p>
      </w:sdtContent>
    </w:sdt>
    <w:p w14:paraId="2CF3F5A9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2624168F" w14:textId="77777777" w:rsidR="00C85732" w:rsidRPr="00F67750" w:rsidRDefault="00B52D57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51822E56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0A38708A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324202B3" w14:textId="315AC6C2" w:rsidR="00B83161" w:rsidRDefault="00AD7D5F" w:rsidP="00B83161">
          <w:pPr>
            <w:pStyle w:val="Cmsor4"/>
          </w:pPr>
          <w:r>
            <w:rPr>
              <w:rStyle w:val="adatC"/>
              <w:rFonts w:asciiTheme="minorHAnsi" w:hAnsiTheme="minorHAnsi" w:cstheme="minorHAnsi"/>
            </w:rPr>
            <w:t>3N-M0</w:t>
          </w:r>
          <w:r w:rsidR="00B83161" w:rsidRPr="00031212">
            <w:rPr>
              <w:rFonts w:cstheme="minorHAnsi"/>
            </w:rPr>
            <w:t xml:space="preserve"> </w:t>
          </w:r>
          <w:r w:rsidR="00B83161">
            <w:t xml:space="preserve">● </w:t>
          </w:r>
          <w:r w:rsidR="00B83161" w:rsidRPr="00B83161">
            <w:t xml:space="preserve">Építészmérnöki nappali osztatlan </w:t>
          </w:r>
          <w:r w:rsidR="00B83161"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8B69C9">
            <w:t>9</w:t>
          </w:r>
          <w:r w:rsidR="000F55F0">
            <w:t>. félév</w:t>
          </w:r>
        </w:p>
        <w:p w14:paraId="296E5915" w14:textId="2078038B" w:rsidR="00B83161" w:rsidRDefault="00AD7D5F" w:rsidP="00B83161">
          <w:pPr>
            <w:pStyle w:val="Cmsor4"/>
          </w:pPr>
          <w:r>
            <w:rPr>
              <w:rStyle w:val="adatC"/>
              <w:rFonts w:asciiTheme="minorHAnsi" w:hAnsiTheme="minorHAnsi" w:cstheme="minorHAnsi"/>
            </w:rPr>
            <w:t>3NAM0</w:t>
          </w:r>
          <w:r w:rsidR="00B83161" w:rsidRPr="00031212">
            <w:rPr>
              <w:rFonts w:cstheme="minorHAnsi"/>
            </w:rPr>
            <w:t xml:space="preserve"> </w:t>
          </w:r>
          <w:r w:rsidR="00B83161">
            <w:t xml:space="preserve">● </w:t>
          </w:r>
          <w:r w:rsidR="000F55F0" w:rsidRPr="00B83161">
            <w:t xml:space="preserve">Építészmérnöki nappali osztatlan </w:t>
          </w:r>
          <w:r w:rsidR="000F55F0">
            <w:t>mesterképzés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8B69C9">
            <w:t>9</w:t>
          </w:r>
          <w:r w:rsidR="000F55F0">
            <w:t>. félév</w:t>
          </w:r>
        </w:p>
        <w:p w14:paraId="095C3C1F" w14:textId="77777777" w:rsidR="008B69C9" w:rsidRPr="008B69C9" w:rsidRDefault="008B69C9" w:rsidP="008B69C9">
          <w:pPr>
            <w:pStyle w:val="adat"/>
          </w:pPr>
          <w:r w:rsidRPr="008B69C9">
            <w:t>Választható</w:t>
          </w:r>
        </w:p>
        <w:p w14:paraId="327B1B4C" w14:textId="77777777" w:rsidR="000F55F0" w:rsidRDefault="0050008D" w:rsidP="00B83161">
          <w:pPr>
            <w:pStyle w:val="Cmsor4"/>
          </w:pPr>
          <w:r w:rsidRPr="00AD7D5F">
            <w:rPr>
              <w:rStyle w:val="adatC"/>
              <w:rFonts w:asciiTheme="minorHAnsi" w:hAnsiTheme="minorHAnsi" w:cstheme="minorHAnsi"/>
              <w:highlight w:val="yellow"/>
            </w:rPr>
            <w:t>EN0-ER</w:t>
          </w:r>
          <w:r w:rsidR="00B83161">
            <w:t xml:space="preserve"> ● </w:t>
          </w:r>
          <w:r w:rsidR="008B69C9">
            <w:t>ERASMUS ösztöndíjas hallgatók számára angol</w:t>
          </w:r>
          <w:r w:rsidR="000F55F0">
            <w:t xml:space="preserve"> nyelven</w:t>
          </w:r>
        </w:p>
        <w:p w14:paraId="37D308A1" w14:textId="77777777" w:rsidR="00330053" w:rsidRPr="00AE4AF5" w:rsidRDefault="00B52D57" w:rsidP="008B69C9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14:paraId="35FED00C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0B8021BF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>
        <w:rPr>
          <w:rFonts w:cstheme="minorHAnsi"/>
          <w:sz w:val="24"/>
          <w:szCs w:val="24"/>
        </w:rPr>
      </w:sdtEndPr>
      <w:sdtContent>
        <w:p w14:paraId="4D9B5781" w14:textId="77777777" w:rsidR="000F6C34" w:rsidRPr="0050008D" w:rsidRDefault="000F6C34" w:rsidP="00D55C6C">
          <w:pPr>
            <w:pStyle w:val="Cmsor4"/>
            <w:numPr>
              <w:ilvl w:val="0"/>
              <w:numId w:val="0"/>
            </w:numPr>
            <w:ind w:left="1134"/>
            <w:rPr>
              <w:rFonts w:cstheme="minorHAnsi"/>
              <w:sz w:val="24"/>
              <w:szCs w:val="24"/>
            </w:rPr>
          </w:pPr>
          <w:r w:rsidRPr="0050008D">
            <w:rPr>
              <w:rFonts w:cstheme="minorHAnsi"/>
              <w:color w:val="333333"/>
              <w:sz w:val="24"/>
              <w:szCs w:val="24"/>
              <w:shd w:val="clear" w:color="auto" w:fill="FFFFFF"/>
            </w:rPr>
            <w:t>BMEEPETA501</w:t>
          </w:r>
          <w:r w:rsidR="00D17631" w:rsidRPr="0050008D">
            <w:rPr>
              <w:rFonts w:cstheme="minorHAnsi"/>
              <w:sz w:val="24"/>
              <w:szCs w:val="24"/>
            </w:rPr>
            <w:t xml:space="preserve"> ● </w:t>
          </w:r>
          <w:r w:rsidRPr="0050008D">
            <w:rPr>
              <w:rFonts w:cstheme="minorHAnsi"/>
              <w:color w:val="333333"/>
              <w:sz w:val="24"/>
              <w:szCs w:val="24"/>
              <w:shd w:val="clear" w:color="auto" w:fill="FFFFFF"/>
            </w:rPr>
            <w:t>Építészettörténet 5.</w:t>
          </w:r>
        </w:p>
        <w:p w14:paraId="5B78D5C4" w14:textId="77777777" w:rsidR="00F7708A" w:rsidRPr="0050008D" w:rsidRDefault="000F6C34" w:rsidP="00D55C6C">
          <w:pPr>
            <w:pStyle w:val="Cmsor4"/>
            <w:numPr>
              <w:ilvl w:val="0"/>
              <w:numId w:val="0"/>
            </w:numPr>
            <w:ind w:left="1134"/>
            <w:rPr>
              <w:rFonts w:cstheme="minorHAnsi"/>
              <w:sz w:val="24"/>
              <w:szCs w:val="24"/>
            </w:rPr>
          </w:pPr>
          <w:r w:rsidRPr="0050008D">
            <w:rPr>
              <w:rFonts w:cstheme="minorHAnsi"/>
              <w:color w:val="333333"/>
              <w:sz w:val="24"/>
              <w:szCs w:val="24"/>
              <w:shd w:val="clear" w:color="auto" w:fill="FFFFFF"/>
            </w:rPr>
            <w:lastRenderedPageBreak/>
            <w:t>BMEEPETA601</w:t>
          </w:r>
          <w:r w:rsidRPr="0050008D">
            <w:rPr>
              <w:rFonts w:cstheme="minorHAnsi"/>
              <w:sz w:val="24"/>
              <w:szCs w:val="24"/>
            </w:rPr>
            <w:t xml:space="preserve"> ●</w:t>
          </w:r>
          <w:r w:rsidRPr="0050008D">
            <w:rPr>
              <w:rFonts w:cstheme="minorHAnsi"/>
              <w:color w:val="333333"/>
              <w:sz w:val="24"/>
              <w:szCs w:val="24"/>
              <w:shd w:val="clear" w:color="auto" w:fill="FFFFFF"/>
            </w:rPr>
            <w:t xml:space="preserve"> Építészettörténet 6.</w:t>
          </w:r>
        </w:p>
      </w:sdtContent>
    </w:sdt>
    <w:p w14:paraId="45AD9B3E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3029679A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3F783CC3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02BFD910" w14:textId="77777777" w:rsidR="00EF6BD6" w:rsidRPr="00EF6BD6" w:rsidRDefault="00EF6BD6" w:rsidP="003E4F70">
          <w:pPr>
            <w:pStyle w:val="Cmsor4"/>
          </w:pPr>
          <w:r>
            <w:t>—</w:t>
          </w:r>
        </w:p>
      </w:sdtContent>
    </w:sdt>
    <w:p w14:paraId="14F6F496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6111D3B1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03F31CCC" w14:textId="77777777" w:rsidR="00535B35" w:rsidRPr="00031212" w:rsidRDefault="00535B35" w:rsidP="007F18C4">
      <w:pPr>
        <w:pStyle w:val="Cmsor2"/>
        <w:rPr>
          <w:highlight w:val="yellow"/>
        </w:rPr>
      </w:pPr>
      <w:r w:rsidRPr="00031212">
        <w:rPr>
          <w:highlight w:val="yellow"/>
        </w:rPr>
        <w:t>A tantárgyleírás érvényessége</w:t>
      </w:r>
    </w:p>
    <w:p w14:paraId="20A47C61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14:paraId="6144468A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135309E8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73AFC0BA" w14:textId="77777777" w:rsidR="00AE4AF5" w:rsidRPr="00AE4AF5" w:rsidRDefault="00E649E5" w:rsidP="00AE4AF5">
          <w:pPr>
            <w:pStyle w:val="adat"/>
            <w:rPr>
              <w:iCs/>
            </w:rPr>
          </w:pPr>
          <w:r w:rsidRPr="00E649E5">
            <w:t>A tantárgya célja</w:t>
          </w:r>
          <w:r w:rsidR="0050008D">
            <w:t xml:space="preserve"> a magyar építészettörténet megismertetése a klasszicizáló későbarokktól az ezredfordulóig. </w:t>
          </w:r>
          <w:r w:rsidR="0050008D" w:rsidRPr="0050008D">
            <w:t>A kronologikus tárgyalás mellett az adott időszakok legfontosabb kérdéseire koncentrál: historizálás és a XIX. századi stílusok, nemzeti és nemzetközi hatások a két világháború között, modernizmus, szocreál építészet, technológia és forma,</w:t>
          </w:r>
          <w:r w:rsidR="007709EA">
            <w:t xml:space="preserve"> korszerűség</w:t>
          </w:r>
          <w:r w:rsidR="0050008D" w:rsidRPr="0050008D">
            <w:t>. Az előadások körüljárják az identitás – nemzeti</w:t>
          </w:r>
          <w:r w:rsidR="007709EA" w:rsidRPr="0050008D">
            <w:t>, regionális</w:t>
          </w:r>
          <w:r w:rsidR="0050008D" w:rsidRPr="0050008D">
            <w:t>, nemzetközi - témáját is a különböző időszakokban.</w:t>
          </w:r>
        </w:p>
      </w:sdtContent>
    </w:sdt>
    <w:p w14:paraId="3881894B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5C7CE779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3EC8F602" w14:textId="4B649EF2" w:rsidR="00746FA5" w:rsidRPr="004C2D6E" w:rsidRDefault="007A4E2E" w:rsidP="004C2D6E">
      <w:pPr>
        <w:pStyle w:val="Cmsor3"/>
      </w:pPr>
      <w:r w:rsidRPr="004C2D6E">
        <w:t>Tudás</w:t>
      </w:r>
      <w:r w:rsidR="0079418C">
        <w:t xml:space="preserve"> (KKK. </w:t>
      </w:r>
      <w:r w:rsidR="003E4F70">
        <w:t>7.1.1. c, d</w:t>
      </w:r>
      <w:r w:rsidR="0079418C">
        <w:t>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3E927787" w14:textId="77777777" w:rsidR="00F36F0F" w:rsidRPr="00F36F0F" w:rsidRDefault="00F36F0F" w:rsidP="00F36F0F">
          <w:pPr>
            <w:pStyle w:val="Cmsor4"/>
          </w:pPr>
          <w:r w:rsidRPr="00F36F0F">
            <w:t xml:space="preserve">Ismeri </w:t>
          </w:r>
          <w:r w:rsidR="0050008D">
            <w:t>a korszak legfontosabb emlékeit, alkotóit</w:t>
          </w:r>
          <w:r w:rsidRPr="00F36F0F">
            <w:t>;</w:t>
          </w:r>
        </w:p>
        <w:p w14:paraId="140056DA" w14:textId="77777777" w:rsidR="00F36F0F" w:rsidRPr="00F36F0F" w:rsidRDefault="0050008D" w:rsidP="00F36F0F">
          <w:pPr>
            <w:pStyle w:val="Cmsor4"/>
          </w:pPr>
          <w:r>
            <w:t>Ismeri és felismeri a stíluskorszakok jellegzetességeit</w:t>
          </w:r>
          <w:r w:rsidR="00F36F0F" w:rsidRPr="00F36F0F">
            <w:t>;</w:t>
          </w:r>
        </w:p>
        <w:p w14:paraId="64883105" w14:textId="77777777" w:rsidR="00AD7D5F" w:rsidRDefault="00AD7D5F" w:rsidP="00AD7D5F">
          <w:pPr>
            <w:pStyle w:val="Cmsor4"/>
            <w:numPr>
              <w:ilvl w:val="0"/>
              <w:numId w:val="0"/>
            </w:numPr>
            <w:ind w:left="1134"/>
            <w:rPr>
              <w:i/>
            </w:rPr>
          </w:pPr>
          <w:r w:rsidRPr="00733648">
            <w:rPr>
              <w:i/>
            </w:rPr>
            <w:t>(7.</w:t>
          </w:r>
          <w:r>
            <w:rPr>
              <w:i/>
            </w:rPr>
            <w:t>1</w:t>
          </w:r>
          <w:r w:rsidRPr="00733648">
            <w:rPr>
              <w:i/>
            </w:rPr>
            <w:t>.1.</w:t>
          </w:r>
          <w:r>
            <w:rPr>
              <w:i/>
            </w:rPr>
            <w:t>c.</w:t>
          </w:r>
          <w:r w:rsidRPr="00733648">
            <w:rPr>
              <w:i/>
            </w:rPr>
            <w:t>: „Ismeri az építészettörténet korszakait, stílusait, fontosabb alkotásait és elméleteit, rálátása van az építészettörténeti korszakok kialakulására és azok összefüg</w:t>
          </w:r>
          <w:r>
            <w:rPr>
              <w:i/>
            </w:rPr>
            <w:t>géseire.”)</w:t>
          </w:r>
        </w:p>
        <w:p w14:paraId="5F4E3B43" w14:textId="77777777" w:rsidR="00AD7D5F" w:rsidRPr="001E3A74" w:rsidRDefault="00AD7D5F" w:rsidP="00AD7D5F">
          <w:pPr>
            <w:pStyle w:val="Cmsor4"/>
            <w:numPr>
              <w:ilvl w:val="0"/>
              <w:numId w:val="0"/>
            </w:numPr>
            <w:ind w:left="1134"/>
            <w:rPr>
              <w:i/>
            </w:rPr>
          </w:pPr>
          <w:r w:rsidRPr="001E3A74">
            <w:rPr>
              <w:i/>
            </w:rPr>
            <w:t>(7.1.1.d: Ismeri a kortárs építészet legfontosabb elméleteit, meghatározó tervezőit és épületeit.)</w:t>
          </w:r>
        </w:p>
        <w:p w14:paraId="583F9726" w14:textId="2AE213A1" w:rsidR="00424163" w:rsidRDefault="00AD7D5F" w:rsidP="00AD7D5F">
          <w:pPr>
            <w:pStyle w:val="Cmsor4"/>
            <w:numPr>
              <w:ilvl w:val="0"/>
              <w:numId w:val="0"/>
            </w:numPr>
            <w:ind w:left="1134"/>
          </w:pPr>
          <w:r w:rsidRPr="00733648">
            <w:rPr>
              <w:i/>
            </w:rPr>
            <w:t>(7.</w:t>
          </w:r>
          <w:r>
            <w:rPr>
              <w:i/>
            </w:rPr>
            <w:t>1</w:t>
          </w:r>
          <w:r w:rsidRPr="00733648">
            <w:rPr>
              <w:i/>
            </w:rPr>
            <w:t>.1.</w:t>
          </w:r>
          <w:r>
            <w:rPr>
              <w:i/>
            </w:rPr>
            <w:t>e.</w:t>
          </w:r>
          <w:r w:rsidRPr="00733648">
            <w:rPr>
              <w:i/>
            </w:rPr>
            <w:t>: „…</w:t>
          </w:r>
          <w:r>
            <w:rPr>
              <w:i/>
            </w:rPr>
            <w:t xml:space="preserve"> </w:t>
          </w:r>
          <w:r w:rsidRPr="00733648">
            <w:rPr>
              <w:i/>
            </w:rPr>
            <w:t>Érti az emberek, az épített és a természeti környezet közötti kapcsolatokat, kölcsönhatásokat, ismeri az épületek tervezésének elveit, lépéseit</w:t>
          </w:r>
          <w:r>
            <w:rPr>
              <w:i/>
            </w:rPr>
            <w:t>.)</w:t>
          </w:r>
        </w:p>
      </w:sdtContent>
    </w:sdt>
    <w:p w14:paraId="1A967E06" w14:textId="108AC1A6" w:rsidR="007A4E2E" w:rsidRDefault="007A4E2E" w:rsidP="004C2D6E">
      <w:pPr>
        <w:pStyle w:val="Cmsor3"/>
      </w:pPr>
      <w:r w:rsidRPr="00FC3F94">
        <w:t>Képesség</w:t>
      </w:r>
      <w:r w:rsidR="0079418C">
        <w:t xml:space="preserve"> (KKK. </w:t>
      </w:r>
      <w:r w:rsidR="003E4F70">
        <w:t>7.1.2. n, p, r, w)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>
        <w:rPr>
          <w:i/>
        </w:rPr>
      </w:sdtEndPr>
      <w:sdtContent>
        <w:p w14:paraId="1A6D7144" w14:textId="77777777" w:rsidR="00331AC0" w:rsidRPr="00331AC0" w:rsidRDefault="00331AC0" w:rsidP="00331AC0">
          <w:pPr>
            <w:pStyle w:val="Cmsor4"/>
          </w:pPr>
          <w:r w:rsidRPr="00331AC0">
            <w:t xml:space="preserve">Képes </w:t>
          </w:r>
          <w:r w:rsidR="0050008D">
            <w:t>a magyar tendenciákat az egyetemes áramlatokhoz képest értelmezni</w:t>
          </w:r>
          <w:r w:rsidRPr="00331AC0">
            <w:t>;</w:t>
          </w:r>
        </w:p>
        <w:p w14:paraId="739F034F" w14:textId="77777777" w:rsidR="00331AC0" w:rsidRPr="00331AC0" w:rsidRDefault="00031212" w:rsidP="00331AC0">
          <w:pPr>
            <w:pStyle w:val="Cmsor4"/>
          </w:pPr>
          <w:r>
            <w:t>képes az egyedi jellegzetességekből az általánosra vonatkozóan megállapításokat tenni</w:t>
          </w:r>
          <w:r w:rsidR="00331AC0" w:rsidRPr="00331AC0">
            <w:t>;</w:t>
          </w:r>
        </w:p>
        <w:p w14:paraId="364EE416" w14:textId="77777777" w:rsidR="00331AC0" w:rsidRPr="00331AC0" w:rsidRDefault="00331AC0" w:rsidP="00331AC0">
          <w:pPr>
            <w:pStyle w:val="Cmsor4"/>
          </w:pPr>
          <w:r w:rsidRPr="00331AC0">
            <w:t xml:space="preserve">képes </w:t>
          </w:r>
          <w:r w:rsidR="00031212">
            <w:t>az általános jellegzetességek alapján újonnan megismert egyedi emlékeket értelmezni</w:t>
          </w:r>
          <w:r w:rsidRPr="00331AC0">
            <w:t>;</w:t>
          </w:r>
        </w:p>
        <w:p w14:paraId="76342F1E" w14:textId="69C403A5" w:rsidR="00AD7D5F" w:rsidRDefault="00AD7D5F" w:rsidP="00AD7D5F">
          <w:pPr>
            <w:pStyle w:val="Cmsor4"/>
            <w:numPr>
              <w:ilvl w:val="0"/>
              <w:numId w:val="0"/>
            </w:numPr>
            <w:ind w:left="1134"/>
            <w:rPr>
              <w:i/>
            </w:rPr>
          </w:pPr>
          <w:r w:rsidRPr="000756CE">
            <w:rPr>
              <w:i/>
            </w:rPr>
            <w:t>(7.1.2.n.: „…Képes az építészeti tervezés és az építési folyamatok során keletkező problémák felismerésére, a komplex gondolkodásmódra, a különböző szempontok közti összefüggések, kölcsönhatások átlátására…</w:t>
          </w:r>
        </w:p>
        <w:p w14:paraId="5ED44909" w14:textId="5F15789F" w:rsidR="00AD7D5F" w:rsidRPr="00AD7D5F" w:rsidRDefault="00AD7D5F" w:rsidP="00AD7D5F">
          <w:pPr>
            <w:pStyle w:val="Cmsor4"/>
            <w:numPr>
              <w:ilvl w:val="0"/>
              <w:numId w:val="0"/>
            </w:numPr>
            <w:ind w:left="1134"/>
            <w:rPr>
              <w:i/>
            </w:rPr>
          </w:pPr>
          <w:r w:rsidRPr="00AD7D5F">
            <w:rPr>
              <w:i/>
            </w:rPr>
            <w:t>7.1.2.</w:t>
          </w:r>
          <w:r w:rsidRPr="00AD7D5F">
            <w:rPr>
              <w:i/>
            </w:rPr>
            <w:t>p:</w:t>
          </w:r>
          <w:r w:rsidRPr="00AD7D5F">
            <w:rPr>
              <w:i/>
            </w:rPr>
            <w:tab/>
            <w:t>Átlátja az épület tervezése és megvalósítása során együttműködő társszakmákat, szervezeteket, az együttműködés szokásos módjait, eljárásait.</w:t>
          </w:r>
        </w:p>
        <w:p w14:paraId="016DBB23" w14:textId="2A775E2A" w:rsidR="00AD7D5F" w:rsidRPr="00AD7D5F" w:rsidRDefault="00AD7D5F" w:rsidP="00AD7D5F">
          <w:pPr>
            <w:pStyle w:val="Cmsor4"/>
            <w:numPr>
              <w:ilvl w:val="0"/>
              <w:numId w:val="0"/>
            </w:numPr>
            <w:ind w:left="1134"/>
            <w:rPr>
              <w:i/>
            </w:rPr>
          </w:pPr>
          <w:r w:rsidRPr="00AD7D5F">
            <w:rPr>
              <w:i/>
            </w:rPr>
            <w:t>7.1.2.</w:t>
          </w:r>
          <w:r w:rsidRPr="00AD7D5F">
            <w:rPr>
              <w:i/>
            </w:rPr>
            <w:t>r:</w:t>
          </w:r>
          <w:r w:rsidRPr="00AD7D5F">
            <w:rPr>
              <w:i/>
            </w:rPr>
            <w:tab/>
            <w:t>Ismeri a meglévő épületállomány felmérésének, dokumentálásának, karbantartásának és rekonstrukciójának fontosabb elveit és módszereit.</w:t>
          </w:r>
        </w:p>
        <w:p w14:paraId="53C1B291" w14:textId="55C1430D" w:rsidR="00E73573" w:rsidRPr="00AD7D5F" w:rsidRDefault="00AD7D5F" w:rsidP="00AD7D5F">
          <w:pPr>
            <w:pStyle w:val="Cmsor4"/>
            <w:numPr>
              <w:ilvl w:val="0"/>
              <w:numId w:val="0"/>
            </w:numPr>
            <w:ind w:left="1134"/>
            <w:rPr>
              <w:i/>
            </w:rPr>
          </w:pPr>
          <w:r w:rsidRPr="00AD7D5F">
            <w:rPr>
              <w:i/>
            </w:rPr>
            <w:t>7.1.2.</w:t>
          </w:r>
          <w:r w:rsidRPr="00AD7D5F">
            <w:rPr>
              <w:i/>
            </w:rPr>
            <w:t xml:space="preserve">w: </w:t>
          </w:r>
          <w:r w:rsidRPr="00AD7D5F">
            <w:rPr>
              <w:i/>
            </w:rPr>
            <w:t>Tisztában van a környezetvédelem, munkavédelem az esélyegyenlőség biztosításának elveivel.</w:t>
          </w:r>
          <w:r w:rsidRPr="00AD7D5F">
            <w:rPr>
              <w:i/>
            </w:rPr>
            <w:t>)</w:t>
          </w:r>
        </w:p>
      </w:sdtContent>
    </w:sdt>
    <w:p w14:paraId="48EC4E8D" w14:textId="5D7BC0D2" w:rsidR="007A4E2E" w:rsidRPr="00FC3F94" w:rsidRDefault="007A4E2E" w:rsidP="00E73573">
      <w:pPr>
        <w:pStyle w:val="Cmsor3"/>
      </w:pPr>
      <w:r w:rsidRPr="00FC3F94">
        <w:t>Attitűd</w:t>
      </w:r>
      <w:r w:rsidR="0079418C">
        <w:t xml:space="preserve"> (KKK. </w:t>
      </w:r>
      <w:r w:rsidR="003E4F70">
        <w:t>7.1.3 b, f, g, i, k, 7.1.4</w:t>
      </w:r>
      <w:r w:rsidR="0079418C">
        <w:t>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2C8E43F3" w14:textId="77777777" w:rsidR="00C63CEE" w:rsidRPr="00C63CEE" w:rsidRDefault="00031212" w:rsidP="00C63CEE">
          <w:pPr>
            <w:pStyle w:val="Cmsor4"/>
          </w:pPr>
          <w:r>
            <w:t>Önálló ismeret</w:t>
          </w:r>
          <w:r w:rsidR="006D5D33">
            <w:t>-</w:t>
          </w:r>
          <w:r>
            <w:t>elsajátításra képes az előadások és a szakirodalom alapján</w:t>
          </w:r>
          <w:r w:rsidR="00C63CEE" w:rsidRPr="00C63CEE">
            <w:t>,</w:t>
          </w:r>
        </w:p>
        <w:p w14:paraId="68D19B1D" w14:textId="77777777"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14:paraId="4C389F92" w14:textId="77777777"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 w:rsidR="00031212">
            <w:t>a korszak építészetének értő kezelésére a tervezési praxisban</w:t>
          </w:r>
          <w:r w:rsidRPr="00C63CEE">
            <w:t>;</w:t>
          </w:r>
        </w:p>
        <w:p w14:paraId="334E7D6E" w14:textId="77777777" w:rsidR="00C63CEE" w:rsidRPr="00C63CEE" w:rsidRDefault="00C63CEE" w:rsidP="00C63CEE">
          <w:pPr>
            <w:pStyle w:val="Cmsor4"/>
          </w:pPr>
          <w:r w:rsidRPr="00C63CEE">
            <w:t xml:space="preserve">törekszik </w:t>
          </w:r>
          <w:r w:rsidR="00031212">
            <w:t>szintetizálni építészettörténeti ismereteit</w:t>
          </w:r>
          <w:r w:rsidRPr="00C63CEE">
            <w:t>;</w:t>
          </w:r>
        </w:p>
        <w:p w14:paraId="0D2D345D" w14:textId="65B77C20" w:rsidR="00AD7D5F" w:rsidRPr="00AD7D5F" w:rsidRDefault="00AD7D5F" w:rsidP="00AD7D5F">
          <w:pPr>
            <w:pStyle w:val="Cmsor4"/>
            <w:numPr>
              <w:ilvl w:val="0"/>
              <w:numId w:val="0"/>
            </w:numPr>
            <w:ind w:left="1134"/>
            <w:rPr>
              <w:i/>
            </w:rPr>
          </w:pPr>
          <w:r w:rsidRPr="00AD7D5F">
            <w:rPr>
              <w:i/>
            </w:rPr>
            <w:t>(</w:t>
          </w:r>
          <w:r>
            <w:rPr>
              <w:i/>
            </w:rPr>
            <w:t xml:space="preserve">b) </w:t>
          </w:r>
          <w:r w:rsidRPr="00AD7D5F">
            <w:rPr>
              <w:i/>
            </w:rPr>
            <w:t>Képes a tervezési folyamatot a koncepcióalkotástól a részlettervek szintjéig átlátni</w:t>
          </w:r>
        </w:p>
        <w:p w14:paraId="3B341CA5" w14:textId="77777777" w:rsidR="00AD7D5F" w:rsidRDefault="00AD7D5F" w:rsidP="00AD7D5F">
          <w:pPr>
            <w:pStyle w:val="Cmsor4"/>
            <w:numPr>
              <w:ilvl w:val="0"/>
              <w:numId w:val="0"/>
            </w:numPr>
            <w:ind w:left="1134"/>
            <w:rPr>
              <w:i/>
            </w:rPr>
          </w:pPr>
          <w:r w:rsidRPr="00AD7D5F">
            <w:rPr>
              <w:i/>
            </w:rPr>
            <w:t>f)</w:t>
          </w:r>
          <w:r w:rsidRPr="00AD7D5F">
            <w:rPr>
              <w:i/>
            </w:rPr>
            <w:tab/>
            <w:t>Képes a tervezendő épület épületszerkezeti problémáinak végiggondolására, a tanulmányai során megismert megoldások kiválasztására és alkalmazására</w:t>
          </w:r>
        </w:p>
        <w:p w14:paraId="4B21CC5D" w14:textId="6814A5FE" w:rsidR="00AD7D5F" w:rsidRDefault="00AD7D5F" w:rsidP="00AD7D5F">
          <w:pPr>
            <w:pStyle w:val="Cmsor4"/>
            <w:numPr>
              <w:ilvl w:val="0"/>
              <w:numId w:val="0"/>
            </w:numPr>
            <w:ind w:left="1134"/>
            <w:rPr>
              <w:i/>
            </w:rPr>
          </w:pPr>
          <w:r w:rsidRPr="00AD7D5F">
            <w:rPr>
              <w:i/>
            </w:rPr>
            <w:t>g)</w:t>
          </w:r>
          <w:r w:rsidRPr="00AD7D5F">
            <w:rPr>
              <w:i/>
            </w:rPr>
            <w:tab/>
            <w:t>Képes a tervezendő épület épületgépészeti és épületvillamossági koncepciójának végiggondolására, az egyes szerkezetek helyigényének közelítő meghatározására</w:t>
          </w:r>
        </w:p>
        <w:p w14:paraId="7B30E7FF" w14:textId="20CB0170" w:rsidR="00AD7D5F" w:rsidRDefault="00264ACF" w:rsidP="00AD7D5F">
          <w:pPr>
            <w:pStyle w:val="Cmsor4"/>
            <w:numPr>
              <w:ilvl w:val="0"/>
              <w:numId w:val="0"/>
            </w:numPr>
            <w:ind w:left="1134"/>
            <w:rPr>
              <w:i/>
            </w:rPr>
          </w:pPr>
          <w:r>
            <w:rPr>
              <w:i/>
            </w:rPr>
            <w:lastRenderedPageBreak/>
            <w:t xml:space="preserve">i) </w:t>
          </w:r>
          <w:r w:rsidR="00AD7D5F" w:rsidRPr="00AD7D5F">
            <w:rPr>
              <w:i/>
            </w:rPr>
            <w:t>Képes az építészeti tervezés során az akadálymentesség és egyenlő esélyű hozzáférés elveinek és módszereinek gyakorlati alkalmazására</w:t>
          </w:r>
        </w:p>
        <w:p w14:paraId="4083AF2A" w14:textId="595158DD" w:rsidR="00AD7D5F" w:rsidRPr="00AD7D5F" w:rsidRDefault="00264ACF" w:rsidP="00AD7D5F">
          <w:pPr>
            <w:pStyle w:val="Cmsor4"/>
            <w:numPr>
              <w:ilvl w:val="0"/>
              <w:numId w:val="0"/>
            </w:numPr>
            <w:ind w:left="1134"/>
            <w:rPr>
              <w:i/>
            </w:rPr>
          </w:pPr>
          <w:r w:rsidRPr="00264ACF">
            <w:rPr>
              <w:i/>
            </w:rPr>
            <w:t>k)</w:t>
          </w:r>
          <w:r w:rsidRPr="00264ACF">
            <w:rPr>
              <w:i/>
            </w:rPr>
            <w:tab/>
            <w:t>Képes az alapvető építészeti informatikai eszközök és szoftverek használatára</w:t>
          </w:r>
        </w:p>
        <w:p w14:paraId="561D639F" w14:textId="77777777" w:rsidR="00AD7D5F" w:rsidRPr="00AD7D5F" w:rsidRDefault="00AD7D5F" w:rsidP="00AD7D5F">
          <w:pPr>
            <w:pStyle w:val="Cmsor4"/>
            <w:numPr>
              <w:ilvl w:val="0"/>
              <w:numId w:val="0"/>
            </w:numPr>
            <w:ind w:left="1134"/>
            <w:rPr>
              <w:i/>
            </w:rPr>
          </w:pPr>
        </w:p>
        <w:p w14:paraId="61B697C7" w14:textId="593BC9BF" w:rsidR="00E73573" w:rsidRPr="00AD7D5F" w:rsidRDefault="00B52D57" w:rsidP="00AD7D5F">
          <w:pPr>
            <w:pStyle w:val="Cmsor4"/>
            <w:numPr>
              <w:ilvl w:val="0"/>
              <w:numId w:val="0"/>
            </w:numPr>
            <w:ind w:left="1134"/>
          </w:pPr>
        </w:p>
      </w:sdtContent>
    </w:sdt>
    <w:p w14:paraId="34E98E2D" w14:textId="77777777"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7F0028DD" w14:textId="77777777" w:rsidR="0053538E" w:rsidRDefault="00C63CEE" w:rsidP="00C63CEE">
          <w:pPr>
            <w:pStyle w:val="Cmsor4"/>
          </w:pPr>
          <w:r w:rsidRPr="00C63CEE">
            <w:t>Önállóan</w:t>
          </w:r>
          <w:r w:rsidR="0053538E">
            <w:t>, vagy csoportmunkában készül a teljesítményértékelésekre,</w:t>
          </w:r>
        </w:p>
        <w:p w14:paraId="442CA24B" w14:textId="77777777" w:rsidR="00C63CEE" w:rsidRPr="00C63CEE" w:rsidRDefault="0053538E" w:rsidP="00C63CEE">
          <w:pPr>
            <w:pStyle w:val="Cmsor4"/>
          </w:pPr>
          <w:r>
            <w:t>írásban és rajzban önállóan ad számot tudásáról;</w:t>
          </w:r>
        </w:p>
        <w:p w14:paraId="7F5AE265" w14:textId="77777777"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14:paraId="5CAC4403" w14:textId="77777777"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jellemzi;</w:t>
          </w:r>
        </w:p>
        <w:p w14:paraId="57BA02BA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az elk</w:t>
          </w:r>
          <w:r w:rsidR="0053538E">
            <w:t>észített munkájáért (dolgozatok)</w:t>
          </w:r>
          <w:r w:rsidRPr="00C63CEE">
            <w:t xml:space="preserve"> felelősséget vállal</w:t>
          </w:r>
          <w:r w:rsidR="00A3418D">
            <w:t>.</w:t>
          </w:r>
        </w:p>
      </w:sdtContent>
    </w:sdt>
    <w:p w14:paraId="16077908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37BAEB1E" w14:textId="77777777" w:rsidR="00CD3A57" w:rsidRDefault="00CD3A57" w:rsidP="00CD3A57">
          <w:pPr>
            <w:pStyle w:val="adat"/>
          </w:pPr>
          <w:r w:rsidRPr="00421657">
            <w:t>Előadások</w:t>
          </w:r>
        </w:p>
      </w:sdtContent>
    </w:sdt>
    <w:p w14:paraId="18DAB51E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196303DC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0697DF19" w14:textId="77777777" w:rsidR="00872C41" w:rsidRPr="00856E46" w:rsidRDefault="00872C41" w:rsidP="00872C41">
          <w:pPr>
            <w:pStyle w:val="adat"/>
          </w:pPr>
          <w:r>
            <w:t xml:space="preserve">A magyarországi művészet története 5/1. A magyar művészet a 19. században – Építészet és iparművészet. szerk.: Sisa József, MTA Bölcsészettudományi Kutatóközpont Művészettörténeti Intézet - Osiris, Budapest, 2014. </w:t>
          </w:r>
          <w:r w:rsidR="006D5D33" w:rsidRPr="00856E46">
            <w:t>Pamer Nóra: Magyar építészet a két világháború között. Műszaki Könyvkiadó, Budapest</w:t>
          </w:r>
          <w:r w:rsidR="006D5D33">
            <w:t>,</w:t>
          </w:r>
          <w:r w:rsidR="006D5D33" w:rsidRPr="00856E46">
            <w:t xml:space="preserve"> 1986.</w:t>
          </w:r>
          <w:r w:rsidR="006D5D33">
            <w:t xml:space="preserve"> </w:t>
          </w:r>
          <w:r w:rsidR="006D5D33" w:rsidRPr="00856E46">
            <w:t>Lőrinczi Zsuzsa (szerk.): Építészeti kalauz. Magyarország (vidéki) építészete a 20. században. 6 BT Kiadó, Budapest</w:t>
          </w:r>
          <w:r w:rsidR="006D5D33">
            <w:t>,</w:t>
          </w:r>
          <w:r w:rsidR="006D5D33" w:rsidRPr="00856E46">
            <w:t xml:space="preserve"> 2002.</w:t>
          </w:r>
        </w:p>
        <w:p w14:paraId="0B568333" w14:textId="77777777" w:rsidR="006D5D33" w:rsidRDefault="006D5D33" w:rsidP="00872C41">
          <w:pPr>
            <w:pStyle w:val="adat"/>
          </w:pPr>
          <w:r>
            <w:t>Sisa József, Dora Wiebenson (szerk.): Magyarország építészetének története. Vince Kiadó, Budapest, 1998. Rados Jenő: Magyar építészettörténet. Műszaki Könyvkiadó, Budapest, 1971.</w:t>
          </w:r>
        </w:p>
        <w:p w14:paraId="10F3E916" w14:textId="77777777" w:rsidR="00872296" w:rsidRPr="0098383B" w:rsidRDefault="00872C41" w:rsidP="00872C41">
          <w:pPr>
            <w:pStyle w:val="adat"/>
          </w:pPr>
          <w:r>
            <w:t>További részletes szakirodalom a tantárgy honlapján</w:t>
          </w:r>
        </w:p>
      </w:sdtContent>
    </w:sdt>
    <w:sdt>
      <w:sdtPr>
        <w:id w:val="-1440909495"/>
        <w:lock w:val="sdtLocked"/>
        <w:placeholder>
          <w:docPart w:val="3BA79984EF6542668B3FCA3FB6F084C2"/>
        </w:placeholder>
        <w:showingPlcHdr/>
        <w15:color w:val="C0C0C0"/>
      </w:sdtPr>
      <w:sdtEndPr/>
      <w:sdtContent>
        <w:p w14:paraId="7841B540" w14:textId="77777777" w:rsidR="00872296" w:rsidRPr="00872296" w:rsidRDefault="00872C41" w:rsidP="00872C41">
          <w:pPr>
            <w:pStyle w:val="adat"/>
            <w:ind w:left="0"/>
            <w:rPr>
              <w:rStyle w:val="Hiperhivatkozs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0BD3444D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42EFEEC0" w14:textId="77777777" w:rsidR="00F80430" w:rsidRDefault="00872C41" w:rsidP="00872296">
          <w:pPr>
            <w:pStyle w:val="adat"/>
          </w:pPr>
          <w:r>
            <w:t>T</w:t>
          </w:r>
          <w:r w:rsidR="00872296" w:rsidRPr="00872296">
            <w:t>ovábbi elektronikus segédanyagok a tárgy honlapján</w:t>
          </w:r>
        </w:p>
      </w:sdtContent>
    </w:sdt>
    <w:p w14:paraId="09A71F1C" w14:textId="77777777" w:rsidR="0079418C" w:rsidRDefault="0079418C" w:rsidP="0079418C">
      <w:pPr>
        <w:pStyle w:val="Cmsor1"/>
      </w:pPr>
      <w:r>
        <w:t>Tantárgy tematikája</w:t>
      </w:r>
    </w:p>
    <w:p w14:paraId="6B61231A" w14:textId="77777777" w:rsidR="0079418C" w:rsidRDefault="0079418C" w:rsidP="0079418C">
      <w:pPr>
        <w:pStyle w:val="Cmsor2"/>
      </w:pPr>
      <w:r>
        <w:t>Előadások tematikája</w:t>
      </w:r>
    </w:p>
    <w:p w14:paraId="39CBAB4B" w14:textId="77777777" w:rsidR="00D42A19" w:rsidRPr="00D42A19" w:rsidRDefault="00D42A19" w:rsidP="00D42A19">
      <w:pPr>
        <w:contextualSpacing/>
        <w:mirrorIndents/>
        <w:rPr>
          <w:b/>
          <w:bCs/>
          <w:caps/>
        </w:rPr>
      </w:pPr>
      <w:r w:rsidRPr="00D42A19">
        <w:rPr>
          <w:b/>
          <w:bCs/>
          <w:caps/>
        </w:rPr>
        <w:t>1. Előadás</w:t>
      </w:r>
    </w:p>
    <w:p w14:paraId="55772BD2" w14:textId="77777777" w:rsidR="00D42A19" w:rsidRPr="00D42A19" w:rsidRDefault="00D42A19" w:rsidP="00D42A19">
      <w:pPr>
        <w:contextualSpacing/>
        <w:mirrorIndents/>
        <w:rPr>
          <w:b/>
        </w:rPr>
      </w:pPr>
      <w:r w:rsidRPr="00D42A19">
        <w:rPr>
          <w:b/>
          <w:bCs/>
        </w:rPr>
        <w:t>Klasszicizáló későbarokk (átmeneti kor)</w:t>
      </w:r>
    </w:p>
    <w:p w14:paraId="57D90462" w14:textId="77777777" w:rsidR="00D42A19" w:rsidRPr="00D42A19" w:rsidRDefault="00D42A19" w:rsidP="00D42A19">
      <w:pPr>
        <w:contextualSpacing/>
        <w:mirrorIndents/>
      </w:pPr>
      <w:r w:rsidRPr="00D42A19">
        <w:rPr>
          <w:i/>
        </w:rPr>
        <w:t xml:space="preserve">Tartalmi csomópontok: </w:t>
      </w:r>
      <w:r w:rsidRPr="00D42A19">
        <w:t>kevés díszítmény, a nyitott és zárt felületek harmonikus aránya, az Il Gesú típusú térforma módosulása</w:t>
      </w:r>
    </w:p>
    <w:p w14:paraId="3B8A0F6D" w14:textId="77777777" w:rsidR="00D42A19" w:rsidRPr="00D42A19" w:rsidRDefault="00D42A19" w:rsidP="00D42A19">
      <w:pPr>
        <w:contextualSpacing/>
        <w:mirrorIndents/>
      </w:pPr>
      <w:r w:rsidRPr="00D42A19">
        <w:t>Isidore Cannevale munkássága</w:t>
      </w:r>
    </w:p>
    <w:p w14:paraId="3A7E8AAF" w14:textId="77777777" w:rsidR="00D42A19" w:rsidRPr="00D42A19" w:rsidRDefault="00D42A19" w:rsidP="00D42A19">
      <w:pPr>
        <w:contextualSpacing/>
        <w:mirrorIndents/>
        <w:rPr>
          <w:b/>
          <w:i/>
          <w:sz w:val="20"/>
          <w:szCs w:val="20"/>
        </w:rPr>
      </w:pPr>
      <w:r w:rsidRPr="00D42A19">
        <w:rPr>
          <w:b/>
          <w:i/>
          <w:sz w:val="20"/>
          <w:szCs w:val="20"/>
        </w:rPr>
        <w:t>Kulcsemlékek:</w:t>
      </w:r>
    </w:p>
    <w:p w14:paraId="239B3D5C" w14:textId="77777777" w:rsidR="00D42A19" w:rsidRPr="00D42A19" w:rsidRDefault="00D42A19" w:rsidP="00D42A19">
      <w:pPr>
        <w:contextualSpacing/>
        <w:mirrorIndents/>
        <w:rPr>
          <w:bCs/>
          <w:sz w:val="20"/>
          <w:szCs w:val="20"/>
        </w:rPr>
      </w:pPr>
      <w:r w:rsidRPr="00D42A19">
        <w:rPr>
          <w:bCs/>
          <w:sz w:val="20"/>
          <w:szCs w:val="20"/>
        </w:rPr>
        <w:t>Pest, Invalidus-palota, Fortunato da Prati, A. E. Martinelli 1716-41</w:t>
      </w:r>
    </w:p>
    <w:p w14:paraId="158DA779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 xml:space="preserve">Vác, Nagyboldogasszony-székesegyház, Isidore Cannevale, (1761-)1767-72 </w:t>
      </w:r>
    </w:p>
    <w:p w14:paraId="765E9782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 xml:space="preserve">Pest, Újépület, Isidore Canevale (Hild János), 1776- </w:t>
      </w:r>
    </w:p>
    <w:p w14:paraId="25E74C2A" w14:textId="77777777" w:rsidR="00D42A19" w:rsidRPr="00D42A19" w:rsidRDefault="00D42A19" w:rsidP="00D42A19">
      <w:pPr>
        <w:contextualSpacing/>
        <w:mirrorIndents/>
        <w:rPr>
          <w:b/>
        </w:rPr>
      </w:pPr>
      <w:r w:rsidRPr="00D42A19">
        <w:rPr>
          <w:b/>
          <w:bCs/>
        </w:rPr>
        <w:t>Klasszicizmus 1.</w:t>
      </w:r>
    </w:p>
    <w:p w14:paraId="3561BD80" w14:textId="77777777" w:rsidR="00D42A19" w:rsidRPr="00D42A19" w:rsidRDefault="00D42A19" w:rsidP="00D42A19">
      <w:pPr>
        <w:contextualSpacing/>
        <w:mirrorIndents/>
      </w:pPr>
      <w:r w:rsidRPr="00D42A19">
        <w:rPr>
          <w:i/>
        </w:rPr>
        <w:t xml:space="preserve">Tartalmi csomópontok: </w:t>
      </w:r>
      <w:r w:rsidRPr="00D42A19">
        <w:t>a klasszicista kastély tér és tömegformálása, tájképi kert, kúriák, közigazgatási épületek, színházépítészet, Pesti Szépítő Bizottmány, városi lakóházak típusa, szakrális építészet – reformált egyházak, „kerektemplomok”</w:t>
      </w:r>
    </w:p>
    <w:p w14:paraId="01AFB3F7" w14:textId="77777777" w:rsidR="00D42A19" w:rsidRPr="00D42A19" w:rsidRDefault="00D42A19" w:rsidP="00D42A19">
      <w:pPr>
        <w:contextualSpacing/>
        <w:mirrorIndents/>
        <w:rPr>
          <w:bCs/>
        </w:rPr>
      </w:pPr>
      <w:r w:rsidRPr="00D42A19">
        <w:rPr>
          <w:bCs/>
        </w:rPr>
        <w:t>Charles Moreau magyarországi munkássága</w:t>
      </w:r>
    </w:p>
    <w:p w14:paraId="4C97C3C0" w14:textId="77777777" w:rsidR="00D42A19" w:rsidRPr="00D42A19" w:rsidRDefault="00D42A19" w:rsidP="00D42A19">
      <w:pPr>
        <w:contextualSpacing/>
        <w:mirrorIndents/>
        <w:rPr>
          <w:b/>
          <w:i/>
          <w:sz w:val="20"/>
          <w:szCs w:val="20"/>
        </w:rPr>
      </w:pPr>
      <w:r w:rsidRPr="00D42A19">
        <w:rPr>
          <w:b/>
          <w:i/>
          <w:sz w:val="20"/>
          <w:szCs w:val="20"/>
        </w:rPr>
        <w:t>Kulcsemlékek:</w:t>
      </w:r>
    </w:p>
    <w:p w14:paraId="753D7F5B" w14:textId="77777777" w:rsidR="00D42A19" w:rsidRPr="00D42A19" w:rsidRDefault="00D42A19" w:rsidP="00D42A19">
      <w:pPr>
        <w:contextualSpacing/>
        <w:mirrorIndents/>
        <w:rPr>
          <w:bCs/>
          <w:sz w:val="20"/>
          <w:szCs w:val="20"/>
        </w:rPr>
      </w:pPr>
      <w:r w:rsidRPr="00D42A19">
        <w:rPr>
          <w:bCs/>
          <w:sz w:val="20"/>
          <w:szCs w:val="20"/>
        </w:rPr>
        <w:t>Kismarton, Esterházy-kastély átépítési terv, Charles Moreau, 1797k</w:t>
      </w:r>
    </w:p>
    <w:p w14:paraId="534BB866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Dég, Festetics-kastély, Pollack Mihály, 1815-19</w:t>
      </w:r>
    </w:p>
    <w:p w14:paraId="1AEE0217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 xml:space="preserve">Alcsútdoboz, Habsburg-kastély, Pollack Mihály, 1819-27 </w:t>
      </w:r>
    </w:p>
    <w:p w14:paraId="37D2E873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Gyömrő, Teleki-kastély, Hild József, 1835-41</w:t>
      </w:r>
    </w:p>
    <w:p w14:paraId="312C512E" w14:textId="77777777" w:rsidR="00D42A19" w:rsidRPr="00D42A19" w:rsidRDefault="00D42A19" w:rsidP="00D42A19">
      <w:pPr>
        <w:contextualSpacing/>
        <w:mirrorIndents/>
        <w:rPr>
          <w:bCs/>
          <w:sz w:val="20"/>
          <w:szCs w:val="20"/>
        </w:rPr>
      </w:pPr>
      <w:r w:rsidRPr="00D42A19">
        <w:rPr>
          <w:bCs/>
          <w:sz w:val="20"/>
          <w:szCs w:val="20"/>
        </w:rPr>
        <w:t>Szekszárd, megyeháza (Fehérház), Pollack Mihály, 1827-30k</w:t>
      </w:r>
    </w:p>
    <w:p w14:paraId="0C331D8B" w14:textId="77777777" w:rsidR="00D42A19" w:rsidRPr="00D42A19" w:rsidRDefault="00D42A19" w:rsidP="00D42A19">
      <w:pPr>
        <w:contextualSpacing/>
        <w:mirrorIndents/>
        <w:rPr>
          <w:bCs/>
          <w:sz w:val="20"/>
          <w:szCs w:val="20"/>
        </w:rPr>
      </w:pPr>
      <w:r w:rsidRPr="00D42A19">
        <w:rPr>
          <w:bCs/>
          <w:sz w:val="20"/>
          <w:szCs w:val="20"/>
        </w:rPr>
        <w:t>Pest, megyeháza, ifj. Zitterbarth Mátyás, 1838-41</w:t>
      </w:r>
    </w:p>
    <w:p w14:paraId="20010A15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Pest, Derra-ház, Hild József, 1838</w:t>
      </w:r>
    </w:p>
    <w:p w14:paraId="62EC7E06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Pesti evangélikus templom, Pollack Mihály 1799-1808, homlokzat Hild József</w:t>
      </w:r>
    </w:p>
    <w:p w14:paraId="25ABA770" w14:textId="77777777" w:rsidR="00D42A19" w:rsidRPr="00D42A19" w:rsidRDefault="00D42A19" w:rsidP="00D42A19">
      <w:pPr>
        <w:contextualSpacing/>
        <w:mirrorIndents/>
        <w:rPr>
          <w:bCs/>
          <w:sz w:val="20"/>
          <w:szCs w:val="20"/>
        </w:rPr>
      </w:pPr>
      <w:r w:rsidRPr="00D42A19">
        <w:rPr>
          <w:bCs/>
          <w:sz w:val="20"/>
          <w:szCs w:val="20"/>
        </w:rPr>
        <w:lastRenderedPageBreak/>
        <w:t xml:space="preserve">Békéscsaba, Evangélikus templom, </w:t>
      </w:r>
      <w:r w:rsidRPr="00D42A19">
        <w:rPr>
          <w:sz w:val="20"/>
          <w:szCs w:val="20"/>
        </w:rPr>
        <w:t>Rumperger Ferenc, Czigler Antal, Hoffer József</w:t>
      </w:r>
      <w:r w:rsidRPr="00D42A19">
        <w:rPr>
          <w:bCs/>
          <w:sz w:val="20"/>
          <w:szCs w:val="20"/>
        </w:rPr>
        <w:t xml:space="preserve"> 1807-24 </w:t>
      </w:r>
    </w:p>
    <w:p w14:paraId="454345CF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 xml:space="preserve">Debrecen, református Nagytemplom, Péchy Mihály, Tallherr József, Rabl Károly, 1807-22 </w:t>
      </w:r>
    </w:p>
    <w:p w14:paraId="627C382C" w14:textId="77777777" w:rsidR="00D42A19" w:rsidRPr="00D42A19" w:rsidRDefault="00D42A19" w:rsidP="00D42A19">
      <w:pPr>
        <w:contextualSpacing/>
        <w:mirrorIndents/>
        <w:rPr>
          <w:b/>
          <w:bCs/>
          <w:caps/>
          <w:sz w:val="20"/>
          <w:szCs w:val="20"/>
        </w:rPr>
      </w:pPr>
    </w:p>
    <w:p w14:paraId="40D9F309" w14:textId="41512EC6" w:rsidR="00D42A19" w:rsidRPr="00D42A19" w:rsidRDefault="00D42A19" w:rsidP="00D42A19">
      <w:pPr>
        <w:contextualSpacing/>
        <w:mirrorIndents/>
        <w:rPr>
          <w:b/>
          <w:bCs/>
          <w:caps/>
        </w:rPr>
      </w:pPr>
      <w:r w:rsidRPr="00D42A19">
        <w:rPr>
          <w:b/>
          <w:bCs/>
          <w:caps/>
        </w:rPr>
        <w:t>2. Előadás</w:t>
      </w:r>
    </w:p>
    <w:p w14:paraId="044D7C23" w14:textId="77777777" w:rsidR="00D42A19" w:rsidRPr="00D42A19" w:rsidRDefault="00D42A19" w:rsidP="00D42A19">
      <w:pPr>
        <w:contextualSpacing/>
        <w:mirrorIndents/>
        <w:rPr>
          <w:b/>
        </w:rPr>
      </w:pPr>
      <w:r w:rsidRPr="00D42A19">
        <w:rPr>
          <w:b/>
          <w:bCs/>
        </w:rPr>
        <w:t>Klasszicizmus 2.</w:t>
      </w:r>
    </w:p>
    <w:p w14:paraId="2B9FF25A" w14:textId="77777777" w:rsidR="00D42A19" w:rsidRPr="00D42A19" w:rsidRDefault="00D42A19" w:rsidP="00D42A19">
      <w:pPr>
        <w:contextualSpacing/>
        <w:mirrorIndents/>
      </w:pPr>
      <w:r w:rsidRPr="00D42A19">
        <w:rPr>
          <w:i/>
        </w:rPr>
        <w:t xml:space="preserve">Tartalmi csomópontok: </w:t>
      </w:r>
      <w:r w:rsidRPr="00D42A19">
        <w:t>a klasszicista tömeg- és homlokzatformálás jellegzetességei, újjáépülő székesegyházak, a múzeum archetípusának kialakulása, színház és vígadó épülettípusa, klasszicizálás továbbélése</w:t>
      </w:r>
    </w:p>
    <w:p w14:paraId="322143E8" w14:textId="77777777" w:rsidR="00D42A19" w:rsidRPr="00D42A19" w:rsidRDefault="00D42A19" w:rsidP="00D42A19">
      <w:pPr>
        <w:contextualSpacing/>
        <w:mirrorIndents/>
      </w:pPr>
      <w:r w:rsidRPr="00D42A19">
        <w:t>Hild József, Pollack Mihály munkássága</w:t>
      </w:r>
    </w:p>
    <w:p w14:paraId="4136F39F" w14:textId="77777777" w:rsidR="00D42A19" w:rsidRPr="00D42A19" w:rsidRDefault="00D42A19" w:rsidP="00D42A19">
      <w:pPr>
        <w:contextualSpacing/>
        <w:mirrorIndents/>
        <w:rPr>
          <w:b/>
          <w:i/>
          <w:sz w:val="20"/>
          <w:szCs w:val="20"/>
        </w:rPr>
      </w:pPr>
      <w:r w:rsidRPr="00D42A19">
        <w:rPr>
          <w:b/>
          <w:i/>
          <w:sz w:val="20"/>
          <w:szCs w:val="20"/>
        </w:rPr>
        <w:t>Kulcsemlékek:</w:t>
      </w:r>
    </w:p>
    <w:p w14:paraId="742CFA84" w14:textId="77777777" w:rsidR="00D42A19" w:rsidRPr="00D42A19" w:rsidRDefault="00D42A19" w:rsidP="00D42A19">
      <w:pPr>
        <w:contextualSpacing/>
        <w:mirrorIndents/>
        <w:rPr>
          <w:bCs/>
          <w:sz w:val="20"/>
          <w:szCs w:val="20"/>
        </w:rPr>
      </w:pPr>
      <w:r w:rsidRPr="00D42A19">
        <w:rPr>
          <w:bCs/>
          <w:sz w:val="20"/>
          <w:szCs w:val="20"/>
        </w:rPr>
        <w:t xml:space="preserve">Esztergom, Szent Adalbert székesegyház </w:t>
      </w:r>
    </w:p>
    <w:p w14:paraId="7C939F66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 xml:space="preserve">Eger, székesegyház, Hild József, 1831-37 </w:t>
      </w:r>
    </w:p>
    <w:p w14:paraId="4656F93A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Szent István bazilika, Hild József – Ybl Miklós – Kauser József, 1851-1905</w:t>
      </w:r>
    </w:p>
    <w:p w14:paraId="11A3F293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 xml:space="preserve">Pest, Kirakodótér </w:t>
      </w:r>
    </w:p>
    <w:p w14:paraId="599DB656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Pest, Városi(Német) Színház és Vigadó, J. Aman, 1807-12, Pollack M., 1829-32</w:t>
      </w:r>
    </w:p>
    <w:p w14:paraId="1268DF48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Pest, Magyar Nemzeti Múzeum, Pollack Mihály, 1837-44</w:t>
      </w:r>
    </w:p>
    <w:p w14:paraId="5C4A7F0F" w14:textId="77777777" w:rsidR="00D42A19" w:rsidRPr="00D42A19" w:rsidRDefault="00D42A19" w:rsidP="00D42A19">
      <w:pPr>
        <w:contextualSpacing/>
        <w:mirrorIndents/>
        <w:rPr>
          <w:b/>
        </w:rPr>
      </w:pPr>
      <w:r w:rsidRPr="00D42A19">
        <w:rPr>
          <w:b/>
        </w:rPr>
        <w:t>Romantika</w:t>
      </w:r>
    </w:p>
    <w:p w14:paraId="30F93B3E" w14:textId="77777777" w:rsidR="00D42A19" w:rsidRPr="00D42A19" w:rsidRDefault="00D42A19" w:rsidP="00D42A19">
      <w:pPr>
        <w:contextualSpacing/>
        <w:mirrorIndents/>
      </w:pPr>
      <w:r w:rsidRPr="00D42A19">
        <w:rPr>
          <w:i/>
        </w:rPr>
        <w:t xml:space="preserve">Tartalmi csomópontok: </w:t>
      </w:r>
      <w:r w:rsidRPr="00D42A19">
        <w:t>előzmények, Rundbogenstil, gótizálás, castellated-modor, zsinagógaépítészet, magyaros törekvések kezdete</w:t>
      </w:r>
    </w:p>
    <w:p w14:paraId="6462765D" w14:textId="77777777" w:rsidR="00D42A19" w:rsidRPr="00D42A19" w:rsidRDefault="00D42A19" w:rsidP="00D42A19">
      <w:pPr>
        <w:contextualSpacing/>
        <w:mirrorIndents/>
      </w:pPr>
      <w:r w:rsidRPr="00D42A19">
        <w:t>Feszl Frigyes munkássága</w:t>
      </w:r>
    </w:p>
    <w:p w14:paraId="3063BA82" w14:textId="77777777" w:rsidR="00D42A19" w:rsidRPr="00D42A19" w:rsidRDefault="00D42A19" w:rsidP="00D42A19">
      <w:pPr>
        <w:contextualSpacing/>
        <w:mirrorIndents/>
        <w:rPr>
          <w:b/>
          <w:i/>
          <w:sz w:val="20"/>
          <w:szCs w:val="20"/>
        </w:rPr>
      </w:pPr>
      <w:r w:rsidRPr="00D42A19">
        <w:rPr>
          <w:b/>
          <w:i/>
          <w:sz w:val="20"/>
          <w:szCs w:val="20"/>
        </w:rPr>
        <w:t>Kulcsemlékek:</w:t>
      </w:r>
    </w:p>
    <w:p w14:paraId="7CF6D634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Pécsi székesegyház átépítése, Pollack Mihály, 1805-31, (Friedrich von Schmidt 1882-91)</w:t>
      </w:r>
    </w:p>
    <w:p w14:paraId="248485F3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Pest, Hermina-kápolna, Hild József, 1843-54</w:t>
      </w:r>
    </w:p>
    <w:p w14:paraId="0B1374E7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Pest, Unger-ház, Ybl Miklós, 1852-53</w:t>
      </w:r>
    </w:p>
    <w:p w14:paraId="0478692F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Fót, plébániatemplom, Ybl Miklós, 1845-55</w:t>
      </w:r>
    </w:p>
    <w:p w14:paraId="1A67EA72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Debrecen, Csokonai Színház, Szkalnitzky Antal, 1861-65</w:t>
      </w:r>
    </w:p>
    <w:p w14:paraId="1F99DE00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Pest, Pékáry-ház, Brein Ferenc, 1847-48</w:t>
      </w:r>
    </w:p>
    <w:p w14:paraId="6CE65D85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Nagyhörcsökpuszta, Zichy-kastély (Annavár), Wéber Antal – Ybl Miklós, 1852-58</w:t>
      </w:r>
    </w:p>
    <w:p w14:paraId="5C9EA802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 xml:space="preserve">Pest, Dohány utcai zsinagóga, Ludwig Förster, 1854-59 </w:t>
      </w:r>
    </w:p>
    <w:p w14:paraId="4DA035C2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Rumbach Sebestyén utcai zsinagóga, Otto Wagner, 1870-73</w:t>
      </w:r>
    </w:p>
    <w:p w14:paraId="163B35EF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Pest, Vigadó, Feszl Frigyes, 1859-65</w:t>
      </w:r>
    </w:p>
    <w:p w14:paraId="166BD19D" w14:textId="77777777" w:rsidR="00D42A19" w:rsidRPr="00D42A19" w:rsidRDefault="00D42A19" w:rsidP="00D42A19">
      <w:pPr>
        <w:contextualSpacing/>
        <w:mirrorIndents/>
        <w:rPr>
          <w:b/>
          <w:bCs/>
          <w:caps/>
          <w:sz w:val="20"/>
          <w:szCs w:val="20"/>
        </w:rPr>
      </w:pPr>
    </w:p>
    <w:p w14:paraId="7890DF39" w14:textId="2275A5F1" w:rsidR="00D42A19" w:rsidRPr="00D42A19" w:rsidRDefault="00D42A19" w:rsidP="00D42A19">
      <w:pPr>
        <w:contextualSpacing/>
        <w:mirrorIndents/>
        <w:rPr>
          <w:b/>
          <w:bCs/>
          <w:caps/>
        </w:rPr>
      </w:pPr>
      <w:r w:rsidRPr="00D42A19">
        <w:rPr>
          <w:b/>
          <w:bCs/>
          <w:caps/>
        </w:rPr>
        <w:t>3. Előadás</w:t>
      </w:r>
    </w:p>
    <w:p w14:paraId="68D07FE5" w14:textId="77777777" w:rsidR="00D42A19" w:rsidRPr="00D42A19" w:rsidRDefault="00D42A19" w:rsidP="00D42A19">
      <w:pPr>
        <w:contextualSpacing/>
        <w:mirrorIndents/>
        <w:rPr>
          <w:b/>
          <w:bCs/>
        </w:rPr>
      </w:pPr>
      <w:r w:rsidRPr="00D42A19">
        <w:rPr>
          <w:b/>
          <w:bCs/>
        </w:rPr>
        <w:t>Stílustiszta historizmus</w:t>
      </w:r>
    </w:p>
    <w:p w14:paraId="21C76D81" w14:textId="77777777" w:rsidR="00D42A19" w:rsidRPr="00D42A19" w:rsidRDefault="00D42A19" w:rsidP="00D42A19">
      <w:pPr>
        <w:contextualSpacing/>
        <w:mirrorIndents/>
      </w:pPr>
      <w:r w:rsidRPr="00D42A19">
        <w:rPr>
          <w:i/>
        </w:rPr>
        <w:t xml:space="preserve">Tartalmi csomópontok: </w:t>
      </w:r>
      <w:r w:rsidRPr="00D42A19">
        <w:t>közélet és szakirodalom, Fővárosi Közmunkák Tanácsa, Királyi palota, színházépítészet fejlődése, Sugárút, Mágnásfertály</w:t>
      </w:r>
    </w:p>
    <w:p w14:paraId="7AC0A442" w14:textId="77777777" w:rsidR="00D42A19" w:rsidRPr="00D42A19" w:rsidRDefault="00D42A19" w:rsidP="00D42A19">
      <w:pPr>
        <w:contextualSpacing/>
        <w:mirrorIndents/>
      </w:pPr>
      <w:r w:rsidRPr="00D42A19">
        <w:t>Ybl Miklós, Wéber Antal, Szkalnitzky Antal munkássága</w:t>
      </w:r>
    </w:p>
    <w:p w14:paraId="4B6A733C" w14:textId="77777777" w:rsidR="00D42A19" w:rsidRPr="00D42A19" w:rsidRDefault="00D42A19" w:rsidP="00D42A19">
      <w:pPr>
        <w:contextualSpacing/>
        <w:mirrorIndents/>
        <w:rPr>
          <w:b/>
          <w:i/>
          <w:sz w:val="20"/>
          <w:szCs w:val="20"/>
        </w:rPr>
      </w:pPr>
      <w:r w:rsidRPr="00D42A19">
        <w:rPr>
          <w:b/>
          <w:i/>
          <w:sz w:val="20"/>
          <w:szCs w:val="20"/>
        </w:rPr>
        <w:t>Kulcsemlékek:</w:t>
      </w:r>
    </w:p>
    <w:p w14:paraId="4DD396FE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Pest, Magyar Tudományos Akadémia palotája, Friedrich Stüler, 1862-65</w:t>
      </w:r>
    </w:p>
    <w:p w14:paraId="49547214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Pest, Régi Képviselőház, Ybl Miklós, 1865-66</w:t>
      </w:r>
    </w:p>
    <w:p w14:paraId="47A94102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Margitsziget kiépítése, Ybl Miklós, 1868-70</w:t>
      </w:r>
    </w:p>
    <w:p w14:paraId="432FB81A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Fővámház, Ybl Miklós, 1870-74</w:t>
      </w:r>
    </w:p>
    <w:p w14:paraId="18B69723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Operaház, Ybl Miklós, 1873-84</w:t>
      </w:r>
    </w:p>
    <w:p w14:paraId="2FD0DD74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Várkert Bazár, Ybl Miklós, 1871-82</w:t>
      </w:r>
    </w:p>
    <w:p w14:paraId="7ACC6668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 xml:space="preserve">Budapest, Ádám-ház, Wéber Antal, 1875-76 </w:t>
      </w:r>
    </w:p>
    <w:p w14:paraId="0E8197A0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Egyetemi Könyvtár, Szkalnitzky Antal, 1873-76</w:t>
      </w:r>
    </w:p>
    <w:p w14:paraId="1CA281B6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Nemzeti Színház, Szkalnitzky Antal, 1873-76 (átépítés)</w:t>
      </w:r>
    </w:p>
    <w:p w14:paraId="2156D984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Vígszínház, Ferdinand Fellner, Hermann Helmer, 1896</w:t>
      </w:r>
    </w:p>
    <w:p w14:paraId="0ADB1040" w14:textId="77777777" w:rsidR="00D42A19" w:rsidRPr="00D42A19" w:rsidRDefault="00D42A19" w:rsidP="00D42A19">
      <w:pPr>
        <w:contextualSpacing/>
        <w:mirrorIndents/>
        <w:rPr>
          <w:b/>
          <w:bCs/>
          <w:caps/>
          <w:sz w:val="20"/>
          <w:szCs w:val="20"/>
        </w:rPr>
      </w:pPr>
    </w:p>
    <w:p w14:paraId="1BE371D9" w14:textId="69EED7D6" w:rsidR="00D42A19" w:rsidRPr="00D42A19" w:rsidRDefault="00D42A19" w:rsidP="00D42A19">
      <w:pPr>
        <w:contextualSpacing/>
        <w:mirrorIndents/>
        <w:rPr>
          <w:b/>
          <w:bCs/>
          <w:caps/>
        </w:rPr>
      </w:pPr>
      <w:r w:rsidRPr="00D42A19">
        <w:rPr>
          <w:b/>
          <w:bCs/>
          <w:caps/>
        </w:rPr>
        <w:t>4. Előadás</w:t>
      </w:r>
    </w:p>
    <w:p w14:paraId="7F9363F3" w14:textId="77777777" w:rsidR="00D42A19" w:rsidRPr="00D42A19" w:rsidRDefault="00D42A19" w:rsidP="00D42A19">
      <w:pPr>
        <w:contextualSpacing/>
        <w:mirrorIndents/>
        <w:rPr>
          <w:b/>
          <w:bCs/>
        </w:rPr>
      </w:pPr>
      <w:r w:rsidRPr="00D42A19">
        <w:rPr>
          <w:b/>
          <w:bCs/>
        </w:rPr>
        <w:t>Stíluskeverő (késő) historizmus</w:t>
      </w:r>
    </w:p>
    <w:p w14:paraId="546E647A" w14:textId="77777777" w:rsidR="00D42A19" w:rsidRPr="00D42A19" w:rsidRDefault="00D42A19" w:rsidP="00D42A19">
      <w:pPr>
        <w:contextualSpacing/>
        <w:mirrorIndents/>
      </w:pPr>
      <w:r w:rsidRPr="00D42A19">
        <w:rPr>
          <w:i/>
        </w:rPr>
        <w:t xml:space="preserve">Tartalmi csomópontok: </w:t>
      </w:r>
      <w:r w:rsidRPr="00D42A19">
        <w:t>oktatás, a stíluskeverés, léptéknövekedés és új funkciók, Királyi palota, Nagykörút, Millennium</w:t>
      </w:r>
    </w:p>
    <w:p w14:paraId="2A117842" w14:textId="77777777" w:rsidR="00D42A19" w:rsidRPr="00D42A19" w:rsidRDefault="00D42A19" w:rsidP="00D42A19">
      <w:pPr>
        <w:contextualSpacing/>
        <w:mirrorIndents/>
      </w:pPr>
      <w:r w:rsidRPr="00D42A19">
        <w:t>Hauszmann Alajos, Alpár Ignác, Steindl Imre, Schulek Frigyes, Pecz Samu munkássága</w:t>
      </w:r>
    </w:p>
    <w:p w14:paraId="7B3F50F1" w14:textId="77777777" w:rsidR="00D42A19" w:rsidRPr="00D42A19" w:rsidRDefault="00D42A19" w:rsidP="00D42A19">
      <w:pPr>
        <w:contextualSpacing/>
        <w:mirrorIndents/>
        <w:rPr>
          <w:b/>
          <w:i/>
          <w:sz w:val="20"/>
          <w:szCs w:val="20"/>
        </w:rPr>
      </w:pPr>
      <w:r w:rsidRPr="00D42A19">
        <w:rPr>
          <w:b/>
          <w:i/>
          <w:sz w:val="20"/>
          <w:szCs w:val="20"/>
        </w:rPr>
        <w:t>Kulcsemlékek:</w:t>
      </w:r>
    </w:p>
    <w:p w14:paraId="47112D01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Országház, Steindl Imre, 1881 1885-1904</w:t>
      </w:r>
    </w:p>
    <w:p w14:paraId="78F85826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lastRenderedPageBreak/>
        <w:t>Budapest, Halászbástya, Schulek Frigyes, 1895-1902</w:t>
      </w:r>
    </w:p>
    <w:p w14:paraId="6A5AB35F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Szeged, Fogadalmi templom, Schulek Frigyes, Foerk Ernő, 1913-30</w:t>
      </w:r>
    </w:p>
    <w:p w14:paraId="34A0303C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New York palota, Hauszmann Alajos 1891-95</w:t>
      </w:r>
    </w:p>
    <w:p w14:paraId="006736C8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Kúria, Hauszmann Alajos, 1896-97</w:t>
      </w:r>
    </w:p>
    <w:p w14:paraId="12AD46FD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Műegyetemi épületek, Hauszmann Alajos, 1905-9</w:t>
      </w:r>
    </w:p>
    <w:p w14:paraId="1C891176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Királyi vár kiépítése, Hauszmann Alajos, 1891-1905</w:t>
      </w:r>
    </w:p>
    <w:p w14:paraId="516F8A87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Szilágyi Dezső téri református templom, Pecz Samu, 1893-96</w:t>
      </w:r>
    </w:p>
    <w:p w14:paraId="3F2244F8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Tőzsde, Alpár Ignác, 1902-7</w:t>
      </w:r>
    </w:p>
    <w:p w14:paraId="20BCB576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Ezredéves kiállítás – Történelmi főcsoport, Alpár Ignác, 1896</w:t>
      </w:r>
    </w:p>
    <w:p w14:paraId="028A41C5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Műcsarnok, Schickedanz Albert – Herczog Fülöp, 1885</w:t>
      </w:r>
    </w:p>
    <w:p w14:paraId="0D09C423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Szépművészeti Múzeum, Schickedanz Albert – Herczog Fülöp, 1900</w:t>
      </w:r>
    </w:p>
    <w:p w14:paraId="4AB63494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Debrecen, Egyetemi főépület, Korb Flóris - Giergl Kálmán, 1917-32</w:t>
      </w:r>
    </w:p>
    <w:p w14:paraId="49948629" w14:textId="77777777" w:rsidR="00D42A19" w:rsidRPr="00D42A19" w:rsidRDefault="00D42A19" w:rsidP="00D42A19">
      <w:pPr>
        <w:contextualSpacing/>
        <w:mirrorIndents/>
        <w:rPr>
          <w:b/>
          <w:bCs/>
          <w:caps/>
          <w:sz w:val="20"/>
          <w:szCs w:val="20"/>
        </w:rPr>
      </w:pPr>
    </w:p>
    <w:p w14:paraId="4B0BF5A3" w14:textId="19A0D192" w:rsidR="00D42A19" w:rsidRPr="00D42A19" w:rsidRDefault="00D42A19" w:rsidP="00D42A19">
      <w:pPr>
        <w:contextualSpacing/>
        <w:mirrorIndents/>
        <w:rPr>
          <w:b/>
          <w:bCs/>
          <w:caps/>
        </w:rPr>
      </w:pPr>
      <w:r w:rsidRPr="00D42A19">
        <w:rPr>
          <w:b/>
          <w:bCs/>
          <w:caps/>
        </w:rPr>
        <w:t>5. Előadás</w:t>
      </w:r>
    </w:p>
    <w:p w14:paraId="24DB3DA4" w14:textId="77777777" w:rsidR="00D42A19" w:rsidRPr="00D42A19" w:rsidRDefault="00D42A19" w:rsidP="00D42A19">
      <w:pPr>
        <w:contextualSpacing/>
        <w:mirrorIndents/>
        <w:rPr>
          <w:b/>
          <w:bCs/>
        </w:rPr>
      </w:pPr>
      <w:r w:rsidRPr="00D42A19">
        <w:rPr>
          <w:b/>
          <w:bCs/>
        </w:rPr>
        <w:t>Századfordulós mozgalmak</w:t>
      </w:r>
    </w:p>
    <w:p w14:paraId="09D884BD" w14:textId="77777777" w:rsidR="00D42A19" w:rsidRPr="00D42A19" w:rsidRDefault="00D42A19" w:rsidP="00D42A19">
      <w:pPr>
        <w:contextualSpacing/>
        <w:mirrorIndents/>
      </w:pPr>
      <w:r w:rsidRPr="00D42A19">
        <w:rPr>
          <w:i/>
        </w:rPr>
        <w:t xml:space="preserve">Tartalmi csomópontok: </w:t>
      </w:r>
      <w:r w:rsidRPr="00D42A19">
        <w:t>nemzeti formakeresés és európai hatások, lechneri hatások, Fiatalok csoportja, premodern</w:t>
      </w:r>
    </w:p>
    <w:p w14:paraId="5268F710" w14:textId="77777777" w:rsidR="00D42A19" w:rsidRPr="00D42A19" w:rsidRDefault="00D42A19" w:rsidP="00D42A19">
      <w:pPr>
        <w:contextualSpacing/>
        <w:mirrorIndents/>
      </w:pPr>
      <w:r w:rsidRPr="00D42A19">
        <w:t>Lechner Ödön, Medgyasszay István, Kós Károly, Lajta Béla munkássága</w:t>
      </w:r>
    </w:p>
    <w:p w14:paraId="1FDB07B1" w14:textId="77777777" w:rsidR="00D42A19" w:rsidRPr="00D42A19" w:rsidRDefault="00D42A19" w:rsidP="00D42A19">
      <w:pPr>
        <w:contextualSpacing/>
        <w:mirrorIndents/>
        <w:rPr>
          <w:b/>
          <w:i/>
          <w:sz w:val="20"/>
          <w:szCs w:val="20"/>
        </w:rPr>
      </w:pPr>
      <w:r w:rsidRPr="00D42A19">
        <w:rPr>
          <w:b/>
          <w:i/>
          <w:sz w:val="20"/>
          <w:szCs w:val="20"/>
        </w:rPr>
        <w:t>Kulcsemlékek:</w:t>
      </w:r>
    </w:p>
    <w:p w14:paraId="30C2D3D7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Iparművészeti Múzeum, Lechner Ödön, 1893-96</w:t>
      </w:r>
    </w:p>
    <w:p w14:paraId="3D459DF9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Földtani Intézet, Lechner Ödön, 1899-1901</w:t>
      </w:r>
    </w:p>
    <w:p w14:paraId="32CA1C25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Postatakarékpénztár, Lechner Ödön, 1899-1901</w:t>
      </w:r>
    </w:p>
    <w:p w14:paraId="0EA6843F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Zeneakadémia, Korb Flóris, Giergl Kálmán, 1904-07</w:t>
      </w:r>
    </w:p>
    <w:p w14:paraId="252C1F55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Schiffer-villa, VágóJózsef, 1910-12</w:t>
      </w:r>
    </w:p>
    <w:p w14:paraId="28BACD6E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Gresham-palota, Quittner Zsigmond – Vágó József, 1907</w:t>
      </w:r>
    </w:p>
    <w:p w14:paraId="2167CEBA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Rárosmulyad, templom, Medgyaszay István, 1908-10</w:t>
      </w:r>
    </w:p>
    <w:p w14:paraId="26728047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Zebegény, katolikus templom, Kós Károly, Zrumeczky Dezső, 1908-09</w:t>
      </w:r>
    </w:p>
    <w:p w14:paraId="11AFDAF1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Kolozsvár, Monostor utcai református templom, Kós Károly, 1912-13</w:t>
      </w:r>
    </w:p>
    <w:p w14:paraId="226F1D67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Sztána, Varjúvár, Kós Károly, 1909</w:t>
      </w:r>
    </w:p>
    <w:p w14:paraId="1BC7C7B2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Városligeti fasor református templom, Árkay Aladár, 1912-13</w:t>
      </w:r>
    </w:p>
    <w:p w14:paraId="5A44B1E2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Parisiana mulató, Lajta Béla, 1908</w:t>
      </w:r>
    </w:p>
    <w:p w14:paraId="18690A1D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Vas utcai iskola, Lajta Béla, 1909-13</w:t>
      </w:r>
    </w:p>
    <w:p w14:paraId="10B5BA4D" w14:textId="77777777" w:rsidR="00D42A19" w:rsidRPr="00D42A19" w:rsidRDefault="00D42A19" w:rsidP="00D42A19">
      <w:pPr>
        <w:contextualSpacing/>
        <w:mirrorIndents/>
        <w:rPr>
          <w:sz w:val="20"/>
          <w:szCs w:val="20"/>
        </w:rPr>
      </w:pPr>
      <w:r w:rsidRPr="00D42A19">
        <w:rPr>
          <w:sz w:val="20"/>
          <w:szCs w:val="20"/>
        </w:rPr>
        <w:t>Budapest, Rózsavölgyi-ház, Lajta Béla, 1911-12</w:t>
      </w:r>
    </w:p>
    <w:p w14:paraId="3170E7C7" w14:textId="77777777" w:rsidR="00276F97" w:rsidRPr="00D72764" w:rsidRDefault="00276F97">
      <w:pPr>
        <w:spacing w:after="160" w:line="259" w:lineRule="auto"/>
        <w:jc w:val="left"/>
      </w:pPr>
    </w:p>
    <w:p w14:paraId="3184436B" w14:textId="77777777" w:rsidR="001119C8" w:rsidRPr="00D72764" w:rsidRDefault="001119C8" w:rsidP="001119C8">
      <w:pPr>
        <w:contextualSpacing/>
        <w:mirrorIndents/>
        <w:rPr>
          <w:b/>
          <w:bCs/>
          <w:caps/>
        </w:rPr>
      </w:pPr>
      <w:r w:rsidRPr="00D72764">
        <w:rPr>
          <w:b/>
          <w:bCs/>
          <w:caps/>
        </w:rPr>
        <w:t>6. Előadás</w:t>
      </w:r>
    </w:p>
    <w:p w14:paraId="1908BB50" w14:textId="4A00E7B9" w:rsidR="00276F97" w:rsidRPr="00D72764" w:rsidRDefault="00276F97" w:rsidP="00FF7356">
      <w:pPr>
        <w:contextualSpacing/>
        <w:mirrorIndents/>
        <w:rPr>
          <w:b/>
          <w:bCs/>
        </w:rPr>
      </w:pPr>
      <w:r w:rsidRPr="00D72764">
        <w:rPr>
          <w:b/>
          <w:bCs/>
        </w:rPr>
        <w:t xml:space="preserve">A </w:t>
      </w:r>
      <w:r w:rsidR="001119C8" w:rsidRPr="00D72764">
        <w:rPr>
          <w:b/>
          <w:bCs/>
        </w:rPr>
        <w:t>modern építészet ébredése</w:t>
      </w:r>
      <w:r w:rsidRPr="00D72764">
        <w:rPr>
          <w:b/>
          <w:bCs/>
        </w:rPr>
        <w:t xml:space="preserve"> </w:t>
      </w:r>
    </w:p>
    <w:p w14:paraId="5378853A" w14:textId="55D5872A" w:rsidR="00276F97" w:rsidRPr="00D72764" w:rsidRDefault="001119C8" w:rsidP="00276F97">
      <w:r w:rsidRPr="00D72764">
        <w:rPr>
          <w:i/>
        </w:rPr>
        <w:t xml:space="preserve">Tartalmi csomópontok: </w:t>
      </w:r>
      <w:r w:rsidRPr="00D72764">
        <w:t>állami és egyházi építkezések, magánépíttetők - 1920-1945</w:t>
      </w:r>
    </w:p>
    <w:p w14:paraId="19279B79" w14:textId="41DEF68F" w:rsidR="001119C8" w:rsidRPr="00D72764" w:rsidRDefault="001119C8" w:rsidP="001119C8">
      <w:pPr>
        <w:contextualSpacing/>
        <w:mirrorIndents/>
      </w:pPr>
      <w:r w:rsidRPr="00D72764">
        <w:t>Árkay Bertalan, Rimanóczy Gyula, Kotsis Iván, Weichinger Károly, Bierbauer Virgil, Kozma Lajos jelentősége</w:t>
      </w:r>
    </w:p>
    <w:p w14:paraId="696EB838" w14:textId="77777777" w:rsidR="001119C8" w:rsidRPr="00D72764" w:rsidRDefault="001119C8" w:rsidP="001119C8">
      <w:pPr>
        <w:contextualSpacing/>
        <w:mirrorIndents/>
        <w:rPr>
          <w:b/>
          <w:i/>
          <w:sz w:val="20"/>
          <w:szCs w:val="20"/>
        </w:rPr>
      </w:pPr>
      <w:r w:rsidRPr="00D72764">
        <w:rPr>
          <w:b/>
          <w:i/>
          <w:sz w:val="20"/>
          <w:szCs w:val="20"/>
        </w:rPr>
        <w:t>Kulcsemlékek:</w:t>
      </w:r>
    </w:p>
    <w:p w14:paraId="519BDAEF" w14:textId="77777777" w:rsidR="00276F97" w:rsidRPr="00D72764" w:rsidRDefault="00276F97" w:rsidP="001119C8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Szeged, Dóm tér, egyetemi épületek, 1927-1930. / Rerrich Béla</w:t>
      </w:r>
    </w:p>
    <w:p w14:paraId="34317C84" w14:textId="77777777" w:rsidR="00276F97" w:rsidRPr="00D72764" w:rsidRDefault="00276F97" w:rsidP="001119C8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Budapest, városmajori plébániatemplom, 1932-34. / Árkay Aladár, Árkay Bertalan</w:t>
      </w:r>
    </w:p>
    <w:p w14:paraId="1A35DC3B" w14:textId="77777777" w:rsidR="00276F97" w:rsidRPr="00D72764" w:rsidRDefault="00276F97" w:rsidP="001119C8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Budapest, Postaigazgatóság és telefonközpont, 1937-39. / Rimanóczy Gyula</w:t>
      </w:r>
    </w:p>
    <w:p w14:paraId="19A7AF0E" w14:textId="77777777" w:rsidR="00276F97" w:rsidRPr="00D72764" w:rsidRDefault="00276F97" w:rsidP="001119C8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Budapest, kétlakásos ház, Berkenye utca, (Magyar villa), 1936. / Kozma Lajos</w:t>
      </w:r>
    </w:p>
    <w:p w14:paraId="50F36BA0" w14:textId="77777777" w:rsidR="00276F97" w:rsidRPr="00D72764" w:rsidRDefault="00276F97" w:rsidP="001119C8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Budapest, Margit körút, Átrium mozi és bérház, 1936. / Kozma Lajos</w:t>
      </w:r>
    </w:p>
    <w:p w14:paraId="6B557D3A" w14:textId="77777777" w:rsidR="001119C8" w:rsidRPr="00D72764" w:rsidRDefault="001119C8" w:rsidP="00276F97">
      <w:pPr>
        <w:rPr>
          <w:sz w:val="24"/>
          <w:szCs w:val="24"/>
        </w:rPr>
      </w:pPr>
    </w:p>
    <w:p w14:paraId="5308AD96" w14:textId="654B60E1" w:rsidR="001119C8" w:rsidRPr="00D72764" w:rsidRDefault="001119C8" w:rsidP="001119C8">
      <w:pPr>
        <w:contextualSpacing/>
        <w:mirrorIndents/>
        <w:rPr>
          <w:b/>
          <w:bCs/>
          <w:caps/>
        </w:rPr>
      </w:pPr>
      <w:r w:rsidRPr="00D72764">
        <w:rPr>
          <w:b/>
          <w:bCs/>
          <w:caps/>
        </w:rPr>
        <w:t>7. Előadás</w:t>
      </w:r>
    </w:p>
    <w:p w14:paraId="004B950B" w14:textId="4140D12A" w:rsidR="00FF7356" w:rsidRPr="00D72764" w:rsidRDefault="001119C8" w:rsidP="00FF7356">
      <w:pPr>
        <w:contextualSpacing/>
        <w:mirrorIndents/>
        <w:rPr>
          <w:b/>
          <w:bCs/>
        </w:rPr>
      </w:pPr>
      <w:r w:rsidRPr="00D72764">
        <w:rPr>
          <w:b/>
          <w:bCs/>
        </w:rPr>
        <w:t>A progresszív modern</w:t>
      </w:r>
    </w:p>
    <w:p w14:paraId="24450A0F" w14:textId="4C864855" w:rsidR="00276F97" w:rsidRPr="00D72764" w:rsidRDefault="00FF7356" w:rsidP="00276F97">
      <w:r w:rsidRPr="00D72764">
        <w:rPr>
          <w:i/>
        </w:rPr>
        <w:t>Tartalmi csomópontok</w:t>
      </w:r>
      <w:r w:rsidRPr="00D72764">
        <w:t xml:space="preserve">: </w:t>
      </w:r>
      <w:r w:rsidR="001119C8" w:rsidRPr="00D72764">
        <w:t>a CIAM magyar csoportja, a modern villa és bérház</w:t>
      </w:r>
      <w:r w:rsidR="00276F97" w:rsidRPr="00D72764">
        <w:t xml:space="preserve"> – 1928-1945</w:t>
      </w:r>
    </w:p>
    <w:p w14:paraId="079FB5AC" w14:textId="61559588" w:rsidR="00276F97" w:rsidRPr="00D72764" w:rsidRDefault="00276F97" w:rsidP="00FF7356">
      <w:pPr>
        <w:contextualSpacing/>
        <w:mirrorIndents/>
      </w:pPr>
      <w:r w:rsidRPr="00D72764">
        <w:t>Molnár Farkas, Ligeti Pál, Fischer József</w:t>
      </w:r>
      <w:r w:rsidR="00FF7356" w:rsidRPr="00D72764">
        <w:t>, Hoffstätter-Domány, Nyíri-Lauber, Preisich Gábor jelentősége</w:t>
      </w:r>
      <w:r w:rsidRPr="00D72764">
        <w:t xml:space="preserve"> </w:t>
      </w:r>
    </w:p>
    <w:p w14:paraId="2100DCEC" w14:textId="77777777" w:rsidR="00D72764" w:rsidRPr="00D72764" w:rsidRDefault="00D72764" w:rsidP="00D72764">
      <w:pPr>
        <w:contextualSpacing/>
        <w:mirrorIndents/>
        <w:rPr>
          <w:b/>
          <w:i/>
          <w:sz w:val="20"/>
          <w:szCs w:val="20"/>
        </w:rPr>
      </w:pPr>
      <w:r w:rsidRPr="00D72764">
        <w:rPr>
          <w:b/>
          <w:i/>
          <w:sz w:val="20"/>
          <w:szCs w:val="20"/>
        </w:rPr>
        <w:t>Kulcsemlékek:</w:t>
      </w:r>
    </w:p>
    <w:p w14:paraId="1F19362E" w14:textId="77777777" w:rsidR="00276F97" w:rsidRPr="00D72764" w:rsidRDefault="00276F97" w:rsidP="00FF7356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Budapest, villa, Lejtő út, (Dálnoki-Kováts villa), 1932. / Molnár Farkas</w:t>
      </w:r>
    </w:p>
    <w:p w14:paraId="7950101E" w14:textId="77777777" w:rsidR="00276F97" w:rsidRPr="00D72764" w:rsidRDefault="00276F97" w:rsidP="00FF7356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Budapest, villa, Szépvölgyi út, (Hoffmann villa), 1933. / Fischer József</w:t>
      </w:r>
    </w:p>
    <w:p w14:paraId="719CACC2" w14:textId="77777777" w:rsidR="00276F97" w:rsidRPr="00D72764" w:rsidRDefault="00276F97" w:rsidP="00FF7356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Budapest, OTI (Országos Társadalombiztosító Intézet) bérházak a Köztársaság téren, 1934. / Árkay Bertalan, Faragó Sándor, Fischer József, Heysa Károly, Ligeti Pál, Molnár Farkas, Pogány Móric, Preisich Gábor, Vadász Mihály</w:t>
      </w:r>
    </w:p>
    <w:p w14:paraId="24F5B805" w14:textId="77777777" w:rsidR="00276F97" w:rsidRPr="00D72764" w:rsidRDefault="00276F97" w:rsidP="00276F97">
      <w:pPr>
        <w:rPr>
          <w:sz w:val="24"/>
          <w:szCs w:val="24"/>
        </w:rPr>
      </w:pPr>
    </w:p>
    <w:p w14:paraId="0A3581FB" w14:textId="311933FC" w:rsidR="00FF7356" w:rsidRPr="00D72764" w:rsidRDefault="00FF7356" w:rsidP="00FF7356">
      <w:pPr>
        <w:contextualSpacing/>
        <w:mirrorIndents/>
        <w:rPr>
          <w:b/>
          <w:bCs/>
          <w:caps/>
        </w:rPr>
      </w:pPr>
      <w:r w:rsidRPr="00D72764">
        <w:rPr>
          <w:b/>
          <w:bCs/>
          <w:caps/>
        </w:rPr>
        <w:t>8. Előadás</w:t>
      </w:r>
    </w:p>
    <w:p w14:paraId="5751440B" w14:textId="77777777" w:rsidR="00FF7356" w:rsidRPr="00D72764" w:rsidRDefault="00FF7356" w:rsidP="00FF7356">
      <w:pPr>
        <w:contextualSpacing/>
        <w:mirrorIndents/>
        <w:rPr>
          <w:b/>
          <w:bCs/>
        </w:rPr>
      </w:pPr>
      <w:r w:rsidRPr="00D72764">
        <w:rPr>
          <w:b/>
          <w:bCs/>
        </w:rPr>
        <w:t>Új építés és szocialista realizmus</w:t>
      </w:r>
      <w:r w:rsidR="00276F97" w:rsidRPr="00D72764">
        <w:rPr>
          <w:b/>
          <w:bCs/>
        </w:rPr>
        <w:t xml:space="preserve"> </w:t>
      </w:r>
    </w:p>
    <w:p w14:paraId="01A16466" w14:textId="0A1D91DC" w:rsidR="00276F97" w:rsidRPr="00D72764" w:rsidRDefault="00FF7356" w:rsidP="00276F97">
      <w:r w:rsidRPr="00D72764">
        <w:rPr>
          <w:i/>
        </w:rPr>
        <w:t xml:space="preserve">Tartalmi csomópontok: </w:t>
      </w:r>
      <w:r w:rsidRPr="00D72764">
        <w:t xml:space="preserve">modern továbbélése, 1951-es nagy építészeti vita, szocreál </w:t>
      </w:r>
      <w:r w:rsidR="00276F97" w:rsidRPr="00D72764">
        <w:t>– 1945-1956</w:t>
      </w:r>
    </w:p>
    <w:p w14:paraId="3BF3ACE8" w14:textId="65A1D1BD" w:rsidR="00FF7356" w:rsidRPr="00D72764" w:rsidRDefault="00FF7356" w:rsidP="00FF7356">
      <w:pPr>
        <w:contextualSpacing/>
        <w:mirrorIndents/>
      </w:pPr>
      <w:r w:rsidRPr="00D72764">
        <w:t xml:space="preserve">Janáky István, Jánossy György, Szrogh György, Major Máté, Farkasdy Zoltán, Weiner Tibor, Rimanóczy Gyula jelentősége </w:t>
      </w:r>
    </w:p>
    <w:p w14:paraId="3928023B" w14:textId="77777777" w:rsidR="00D72764" w:rsidRPr="00D72764" w:rsidRDefault="00D72764" w:rsidP="00D72764">
      <w:pPr>
        <w:contextualSpacing/>
        <w:mirrorIndents/>
        <w:rPr>
          <w:b/>
          <w:i/>
          <w:sz w:val="20"/>
          <w:szCs w:val="20"/>
        </w:rPr>
      </w:pPr>
      <w:r w:rsidRPr="00D72764">
        <w:rPr>
          <w:b/>
          <w:i/>
          <w:sz w:val="20"/>
          <w:szCs w:val="20"/>
        </w:rPr>
        <w:t>Kulcsemlékek:</w:t>
      </w:r>
    </w:p>
    <w:p w14:paraId="27954298" w14:textId="77777777" w:rsidR="00276F97" w:rsidRPr="00D72764" w:rsidRDefault="00276F97" w:rsidP="00FF7356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 xml:space="preserve">Hódmezővásárhely, Kultúrház, 1947–1950. / Janáky István – Jánossy György </w:t>
      </w:r>
    </w:p>
    <w:p w14:paraId="44D44B7E" w14:textId="77777777" w:rsidR="00276F97" w:rsidRPr="00D72764" w:rsidRDefault="00276F97" w:rsidP="00FF7356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 xml:space="preserve">Budapest, MÉMOSZ székház, 1947-49. / Gádoros L., Perényi Imre, Preisich G., Szrogh György </w:t>
      </w:r>
    </w:p>
    <w:p w14:paraId="0E1F6D81" w14:textId="77777777" w:rsidR="00276F97" w:rsidRPr="00D72764" w:rsidRDefault="00276F97" w:rsidP="00FF7356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Budapest, MÁVAUT autóbusz pályaudvar, 1949. / Nyíri István</w:t>
      </w:r>
    </w:p>
    <w:p w14:paraId="71680FB5" w14:textId="77777777" w:rsidR="00276F97" w:rsidRPr="00D72764" w:rsidRDefault="00276F97" w:rsidP="00FF7356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Budapest, Zugligeti út, volt Népművelési Intézet, 1952-53. / Farkasdy Zoltán</w:t>
      </w:r>
    </w:p>
    <w:p w14:paraId="018B6514" w14:textId="77777777" w:rsidR="00276F97" w:rsidRPr="00D72764" w:rsidRDefault="00276F97" w:rsidP="00FF7356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 xml:space="preserve">Dunaújváros, rendelőintézet, 1952. / Ivánka András </w:t>
      </w:r>
    </w:p>
    <w:p w14:paraId="10F2A439" w14:textId="77777777" w:rsidR="00FF7356" w:rsidRPr="00D72764" w:rsidRDefault="00FF7356" w:rsidP="00276F97">
      <w:pPr>
        <w:rPr>
          <w:sz w:val="24"/>
          <w:szCs w:val="24"/>
        </w:rPr>
      </w:pPr>
    </w:p>
    <w:p w14:paraId="3C76F1B5" w14:textId="01BAF369" w:rsidR="00FF7356" w:rsidRPr="00D72764" w:rsidRDefault="00FF7356" w:rsidP="00FF7356">
      <w:pPr>
        <w:contextualSpacing/>
        <w:mirrorIndents/>
        <w:rPr>
          <w:b/>
          <w:bCs/>
          <w:caps/>
        </w:rPr>
      </w:pPr>
      <w:r w:rsidRPr="00D72764">
        <w:rPr>
          <w:b/>
          <w:bCs/>
          <w:caps/>
        </w:rPr>
        <w:t>9. Előadás</w:t>
      </w:r>
    </w:p>
    <w:p w14:paraId="105C024B" w14:textId="134ABD11" w:rsidR="00FF7356" w:rsidRPr="00D72764" w:rsidRDefault="00D72764" w:rsidP="00FF7356">
      <w:pPr>
        <w:contextualSpacing/>
        <w:mirrorIndents/>
        <w:rPr>
          <w:b/>
          <w:bCs/>
        </w:rPr>
      </w:pPr>
      <w:r w:rsidRPr="00D72764">
        <w:rPr>
          <w:b/>
          <w:bCs/>
        </w:rPr>
        <w:t>A konszolidáció modern építészete</w:t>
      </w:r>
      <w:r w:rsidR="00276F97" w:rsidRPr="00D72764">
        <w:rPr>
          <w:b/>
          <w:bCs/>
        </w:rPr>
        <w:t xml:space="preserve"> </w:t>
      </w:r>
    </w:p>
    <w:p w14:paraId="0BB27856" w14:textId="4FA0881F" w:rsidR="00276F97" w:rsidRPr="00D72764" w:rsidRDefault="00FF7356" w:rsidP="00FF7356">
      <w:pPr>
        <w:contextualSpacing/>
        <w:mirrorIndents/>
      </w:pPr>
      <w:r w:rsidRPr="00D72764">
        <w:rPr>
          <w:i/>
        </w:rPr>
        <w:t xml:space="preserve">Tartalmi csomópontok: </w:t>
      </w:r>
      <w:r w:rsidRPr="00D72764">
        <w:t xml:space="preserve">modern újrafelfedezése, </w:t>
      </w:r>
      <w:r w:rsidR="007A76BB">
        <w:t>ipar-lakás-turizmus</w:t>
      </w:r>
      <w:r w:rsidRPr="00D72764">
        <w:t>, regionalizmus</w:t>
      </w:r>
      <w:r w:rsidR="00276F97" w:rsidRPr="00D72764">
        <w:t xml:space="preserve"> </w:t>
      </w:r>
      <w:r w:rsidRPr="00D72764">
        <w:t xml:space="preserve">– </w:t>
      </w:r>
      <w:r w:rsidR="00276F97" w:rsidRPr="00D72764">
        <w:t>1956-68</w:t>
      </w:r>
    </w:p>
    <w:p w14:paraId="2AEF9B2A" w14:textId="795D28B4" w:rsidR="00FF7356" w:rsidRPr="00D72764" w:rsidRDefault="00FF7356" w:rsidP="00FF7356">
      <w:pPr>
        <w:contextualSpacing/>
        <w:mirrorIndents/>
      </w:pPr>
      <w:r w:rsidRPr="00D72764">
        <w:t xml:space="preserve">Gulyás Zoltán, </w:t>
      </w:r>
      <w:r w:rsidR="00D72764" w:rsidRPr="00D72764">
        <w:t>Mináry Olga, Molnár Péter, Jánossy György, Polónyi Károly jelentősége</w:t>
      </w:r>
    </w:p>
    <w:p w14:paraId="4EEA69A0" w14:textId="77777777" w:rsidR="00D72764" w:rsidRPr="00D72764" w:rsidRDefault="00D72764" w:rsidP="00D72764">
      <w:pPr>
        <w:contextualSpacing/>
        <w:mirrorIndents/>
        <w:rPr>
          <w:b/>
          <w:i/>
          <w:sz w:val="20"/>
          <w:szCs w:val="20"/>
        </w:rPr>
      </w:pPr>
      <w:r w:rsidRPr="00D72764">
        <w:rPr>
          <w:b/>
          <w:i/>
          <w:sz w:val="20"/>
          <w:szCs w:val="20"/>
        </w:rPr>
        <w:t>Kulcsemlékek:</w:t>
      </w:r>
    </w:p>
    <w:p w14:paraId="021433D1" w14:textId="77777777" w:rsidR="00276F97" w:rsidRPr="00D72764" w:rsidRDefault="00276F97" w:rsidP="00D72764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Budapest, Chemolimpex irodaház, 1963. / Gulyás Zoltán</w:t>
      </w:r>
    </w:p>
    <w:p w14:paraId="335268D5" w14:textId="77777777" w:rsidR="00276F97" w:rsidRPr="00D72764" w:rsidRDefault="00276F97" w:rsidP="00D72764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Budapest, József Attila u. társasház, 1956. / Dúl Dezső</w:t>
      </w:r>
    </w:p>
    <w:p w14:paraId="0A7F3611" w14:textId="77777777" w:rsidR="00276F97" w:rsidRPr="00D72764" w:rsidRDefault="00276F97" w:rsidP="00D72764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Budapest, Gyenes utca, Vérhalom út és Ménesi út társasházak, 1957-64. / Mináry Olga</w:t>
      </w:r>
    </w:p>
    <w:p w14:paraId="1CBE0ADB" w14:textId="77777777" w:rsidR="00276F97" w:rsidRPr="00D72764" w:rsidRDefault="00276F97" w:rsidP="00D72764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Budapest, Tóth Árpád sétány társasház, 1962-63. / Jánossy György</w:t>
      </w:r>
    </w:p>
    <w:p w14:paraId="5635707F" w14:textId="77777777" w:rsidR="00276F97" w:rsidRPr="00D72764" w:rsidRDefault="00276F97" w:rsidP="00D72764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Salgótarján, Karancs szálló, 1959. / Jánossy György, Hrecska József</w:t>
      </w:r>
    </w:p>
    <w:p w14:paraId="6AE530C1" w14:textId="77777777" w:rsidR="00276F97" w:rsidRPr="00D72764" w:rsidRDefault="00276F97" w:rsidP="00D72764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Jászberény, fürdő, 1958. / Zalaváry Lajos</w:t>
      </w:r>
    </w:p>
    <w:p w14:paraId="21E44206" w14:textId="77777777" w:rsidR="00276F97" w:rsidRPr="00D72764" w:rsidRDefault="00276F97" w:rsidP="00276F97">
      <w:pPr>
        <w:rPr>
          <w:bCs/>
          <w:sz w:val="24"/>
          <w:szCs w:val="24"/>
        </w:rPr>
      </w:pPr>
    </w:p>
    <w:p w14:paraId="6F7ADEF1" w14:textId="75F610DE" w:rsidR="00D72764" w:rsidRPr="00D72764" w:rsidRDefault="00D72764" w:rsidP="00D72764">
      <w:pPr>
        <w:contextualSpacing/>
        <w:mirrorIndents/>
        <w:rPr>
          <w:b/>
          <w:bCs/>
          <w:caps/>
        </w:rPr>
      </w:pPr>
      <w:r w:rsidRPr="00D72764">
        <w:rPr>
          <w:b/>
          <w:bCs/>
          <w:caps/>
        </w:rPr>
        <w:t>10. Előadás</w:t>
      </w:r>
    </w:p>
    <w:p w14:paraId="32B72538" w14:textId="48D6DD56" w:rsidR="00D72764" w:rsidRPr="00D72764" w:rsidRDefault="00276F97" w:rsidP="00D72764">
      <w:pPr>
        <w:contextualSpacing/>
        <w:mirrorIndents/>
        <w:rPr>
          <w:b/>
          <w:bCs/>
        </w:rPr>
      </w:pPr>
      <w:r w:rsidRPr="00D72764">
        <w:rPr>
          <w:b/>
          <w:bCs/>
        </w:rPr>
        <w:t xml:space="preserve">A </w:t>
      </w:r>
      <w:r w:rsidR="00D72764" w:rsidRPr="00D72764">
        <w:rPr>
          <w:b/>
          <w:bCs/>
        </w:rPr>
        <w:t>hazai építészet útkeresése</w:t>
      </w:r>
      <w:r w:rsidRPr="00D72764">
        <w:rPr>
          <w:b/>
          <w:bCs/>
        </w:rPr>
        <w:t xml:space="preserve"> </w:t>
      </w:r>
    </w:p>
    <w:p w14:paraId="555F0771" w14:textId="4E0455BC" w:rsidR="00276F97" w:rsidRPr="00D72764" w:rsidRDefault="00D72764" w:rsidP="00D72764">
      <w:pPr>
        <w:contextualSpacing/>
        <w:mirrorIndents/>
      </w:pPr>
      <w:r w:rsidRPr="00D72764">
        <w:rPr>
          <w:i/>
        </w:rPr>
        <w:t>Tartalmi csomópontok</w:t>
      </w:r>
      <w:r w:rsidRPr="00D72764">
        <w:t xml:space="preserve">: modern és posztmodern, organikusok, neomodern </w:t>
      </w:r>
      <w:r w:rsidR="00276F97" w:rsidRPr="00D72764">
        <w:t>– 1968-95</w:t>
      </w:r>
    </w:p>
    <w:p w14:paraId="236C2FD3" w14:textId="4504042C" w:rsidR="00D72764" w:rsidRPr="00D72764" w:rsidRDefault="00D72764" w:rsidP="00D72764">
      <w:pPr>
        <w:contextualSpacing/>
        <w:mirrorIndents/>
      </w:pPr>
      <w:r w:rsidRPr="00D72764">
        <w:t>Virág Csaba, Sedlmayr János, Fi</w:t>
      </w:r>
      <w:r>
        <w:t>n</w:t>
      </w:r>
      <w:r w:rsidRPr="00D72764">
        <w:t>ta József, Csete György, Makovecz Imre, Reimholz Péter, Cságoly Ferenc jelentősége</w:t>
      </w:r>
    </w:p>
    <w:p w14:paraId="11E2F0F3" w14:textId="77777777" w:rsidR="00D72764" w:rsidRPr="00D72764" w:rsidRDefault="00D72764" w:rsidP="00D72764">
      <w:pPr>
        <w:contextualSpacing/>
        <w:mirrorIndents/>
        <w:rPr>
          <w:b/>
          <w:i/>
          <w:sz w:val="20"/>
          <w:szCs w:val="20"/>
        </w:rPr>
      </w:pPr>
      <w:r w:rsidRPr="00D72764">
        <w:rPr>
          <w:b/>
          <w:i/>
          <w:sz w:val="20"/>
          <w:szCs w:val="20"/>
        </w:rPr>
        <w:t>Kulcsemlékek:</w:t>
      </w:r>
    </w:p>
    <w:p w14:paraId="489DAD54" w14:textId="77777777" w:rsidR="00276F97" w:rsidRPr="00D72764" w:rsidRDefault="00276F97" w:rsidP="00D72764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Budapest, Úri utca 32. épület rehabilitáció, 1958-59. / Farkasdy Zoltán</w:t>
      </w:r>
    </w:p>
    <w:p w14:paraId="3F641507" w14:textId="77777777" w:rsidR="00276F97" w:rsidRPr="00D72764" w:rsidRDefault="00276F97" w:rsidP="00D72764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Tihany, ravatalozó, 1978. / Kaszás Károly</w:t>
      </w:r>
    </w:p>
    <w:p w14:paraId="2CE38D70" w14:textId="77777777" w:rsidR="00276F97" w:rsidRPr="00D72764" w:rsidRDefault="00276F97" w:rsidP="00D72764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Budapest, „Kör” szálló, 1967. / Szrogh György</w:t>
      </w:r>
    </w:p>
    <w:p w14:paraId="7B53288D" w14:textId="77777777" w:rsidR="00276F97" w:rsidRPr="00D72764" w:rsidRDefault="00276F97" w:rsidP="00D72764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Szekszárd, „Sió” csárda, 1965. / Makovecz Imre</w:t>
      </w:r>
    </w:p>
    <w:p w14:paraId="30DF8744" w14:textId="77777777" w:rsidR="00276F97" w:rsidRPr="00D72764" w:rsidRDefault="00276F97" w:rsidP="00D72764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Sárospatak, művelődési ház, 1972-82. / Makovecz Imre</w:t>
      </w:r>
    </w:p>
    <w:p w14:paraId="558D3CAB" w14:textId="77777777" w:rsidR="00276F97" w:rsidRPr="00D72764" w:rsidRDefault="00276F97" w:rsidP="00D72764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Nagykálló-Harangod, népművészeti tábor épületei, 1986-89. / Ekler Dezső</w:t>
      </w:r>
    </w:p>
    <w:p w14:paraId="1A78F86A" w14:textId="77777777" w:rsidR="00276F97" w:rsidRPr="00D72764" w:rsidRDefault="00276F97" w:rsidP="00D72764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Budapest, Róbert Károly körút „Domus” áruház, 1974. / Reimholz Péter - Lázár Antal</w:t>
      </w:r>
    </w:p>
    <w:p w14:paraId="68CEA8F9" w14:textId="77777777" w:rsidR="00276F97" w:rsidRPr="00D72764" w:rsidRDefault="00276F97" w:rsidP="00D72764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Budapest, Naphegy tér MTI székház, 1990. / Virág Csaba</w:t>
      </w:r>
    </w:p>
    <w:p w14:paraId="619369BD" w14:textId="77777777" w:rsidR="00276F97" w:rsidRPr="00D72764" w:rsidRDefault="00276F97" w:rsidP="00D72764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Budapest, Graphisoft Park „G-A-B” épületek, 1996-98. / Cságoly Ferenc, Keller Ferenc</w:t>
      </w:r>
    </w:p>
    <w:p w14:paraId="39D3C007" w14:textId="77777777" w:rsidR="00276F97" w:rsidRPr="00D72764" w:rsidRDefault="00276F97" w:rsidP="00D72764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Visegrád, Apátkúti-völgy erdei iskola, 1995-96. / Turányi Gábor</w:t>
      </w:r>
    </w:p>
    <w:p w14:paraId="0B7AA650" w14:textId="77777777" w:rsidR="00276F97" w:rsidRPr="00D72764" w:rsidRDefault="00276F97" w:rsidP="00D72764">
      <w:pPr>
        <w:contextualSpacing/>
        <w:mirrorIndents/>
        <w:rPr>
          <w:sz w:val="20"/>
          <w:szCs w:val="20"/>
        </w:rPr>
      </w:pPr>
      <w:r w:rsidRPr="00D72764">
        <w:rPr>
          <w:sz w:val="20"/>
          <w:szCs w:val="20"/>
        </w:rPr>
        <w:t>Budapest, budavári „Hapimag” apartmanház, 1997-2000. / Reimholz Péter</w:t>
      </w:r>
    </w:p>
    <w:p w14:paraId="50A37E11" w14:textId="77777777" w:rsidR="00276F97" w:rsidRPr="00906660" w:rsidRDefault="00276F97" w:rsidP="00276F97">
      <w:pPr>
        <w:rPr>
          <w:sz w:val="24"/>
          <w:szCs w:val="24"/>
        </w:rPr>
      </w:pPr>
    </w:p>
    <w:p w14:paraId="6B955506" w14:textId="3CD3DEB8" w:rsidR="00246016" w:rsidRDefault="00246016">
      <w:pPr>
        <w:spacing w:after="160" w:line="259" w:lineRule="auto"/>
        <w:jc w:val="left"/>
      </w:pPr>
      <w:r>
        <w:br w:type="page"/>
      </w:r>
    </w:p>
    <w:p w14:paraId="27140CD7" w14:textId="77777777" w:rsidR="00F80430" w:rsidRDefault="00F80430">
      <w:pPr>
        <w:spacing w:after="160" w:line="259" w:lineRule="auto"/>
        <w:jc w:val="left"/>
      </w:pPr>
    </w:p>
    <w:p w14:paraId="5AEBC0C9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214FD7BB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0F13EC51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0A5D8891" w14:textId="77777777" w:rsidR="009C6FB5" w:rsidRPr="009C6FB5" w:rsidRDefault="009C6FB5" w:rsidP="009C6FB5">
          <w:pPr>
            <w:pStyle w:val="Cmsor3"/>
          </w:pPr>
          <w:r w:rsidRPr="009C6FB5">
            <w:t xml:space="preserve">Az előadás látogatása kötelező. A megengedett hiányzások számát a hatályos Tanulmányi- és Vizsgaszabályzat írja elő. A teljesítményértékelések alapját az </w:t>
          </w:r>
          <w:r w:rsidR="00031212">
            <w:t>írásbeli számonkérések (zárthelyi dolgozatok)</w:t>
          </w:r>
          <w:r w:rsidRPr="009C6FB5">
            <w:t xml:space="preserve"> összessége képezi.</w:t>
          </w:r>
        </w:p>
        <w:p w14:paraId="414CCB70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3A255A56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46075621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2280155E" w14:textId="77777777" w:rsidR="00261FF6" w:rsidRPr="00D94FEA" w:rsidRDefault="00447B09" w:rsidP="00D94FE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tudás</w:t>
          </w:r>
          <w:r w:rsidR="007709EA" w:rsidRPr="007709EA">
            <w:t xml:space="preserve"> </w:t>
          </w:r>
          <w:r w:rsidR="007709EA" w:rsidRPr="00EC509A">
            <w:t>és</w:t>
          </w:r>
          <w:r w:rsidR="00EC509A" w:rsidRPr="00EC509A">
            <w:t xml:space="preserve"> képesség típusú kompetenciaelemeinek komplex, írásos értékelési módja zárthelyi dolgozat formájában</w:t>
          </w:r>
          <w:r w:rsidR="007709EA">
            <w:t>;</w:t>
          </w:r>
          <w:r w:rsidR="00EC509A" w:rsidRPr="00EC509A">
            <w:t xml:space="preserve"> a dolgozat alapvetően a megszerzett ismeretek</w:t>
          </w:r>
          <w:r w:rsidR="00D94FEA">
            <w:t>re és azok értő értelmezésére fókuszál</w:t>
          </w:r>
          <w:r w:rsidR="007709EA">
            <w:t>,</w:t>
          </w:r>
          <w:r w:rsidR="00D94FEA">
            <w:t xml:space="preserve"> így ismeret-visszaadási és esszé</w:t>
          </w:r>
          <w:r w:rsidR="007709EA">
            <w:t>-</w:t>
          </w:r>
          <w:r w:rsidR="00EC509A" w:rsidRPr="00EC509A">
            <w:t>feladatokat kell megoldani a teljesítményértékelés során (segédanyagok felhasználása nélkül)</w:t>
          </w:r>
          <w:r w:rsidR="007709EA">
            <w:t>;</w:t>
          </w:r>
          <w:r w:rsidR="00EC509A" w:rsidRPr="00EC509A">
            <w:t xml:space="preserve"> az értékelés alapjául szolgáló tananyagrészt a tantárgy előadója határozza meg az évfolyamfelelőssel egyetértésben</w:t>
          </w:r>
          <w:r w:rsidR="007709EA">
            <w:t>;</w:t>
          </w:r>
          <w:r w:rsidR="00EC509A" w:rsidRPr="00EC509A">
            <w:t xml:space="preserve"> a rendelkezésre álló munkaidő </w:t>
          </w:r>
          <w:r w:rsidR="00D94FEA">
            <w:t xml:space="preserve">2 alkalommal </w:t>
          </w:r>
          <w:r w:rsidR="00031212">
            <w:t>45</w:t>
          </w:r>
          <w:r w:rsidR="006D5D33">
            <w:t>-45</w:t>
          </w:r>
          <w:r w:rsidR="00EC509A" w:rsidRPr="00EC509A">
            <w:t xml:space="preserve"> perc</w:t>
          </w:r>
          <w:r w:rsidR="007709EA">
            <w:t>.</w:t>
          </w:r>
        </w:p>
      </w:sdtContent>
    </w:sdt>
    <w:p w14:paraId="26C087C6" w14:textId="77777777"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43257B7D" w14:textId="77777777"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</w:t>
          </w:r>
          <w:r w:rsidR="008632C4" w:rsidRPr="008632C4">
            <w:t>feltétele a szorgalmi időszakban végzett t</w:t>
          </w:r>
          <w:r w:rsidR="008632C4">
            <w:t xml:space="preserve">eljesítményértékelések </w:t>
          </w:r>
          <w:r w:rsidR="008632C4" w:rsidRPr="008632C4">
            <w:t>mindegyikének legalább 5</w:t>
          </w:r>
          <w:r w:rsidR="00D94FEA">
            <w:t>1</w:t>
          </w:r>
          <w:r w:rsidR="008632C4" w:rsidRPr="008632C4">
            <w:t>%-os teljesítése</w:t>
          </w:r>
          <w:r w:rsidRPr="009C6FB5">
            <w:t>.</w:t>
          </w:r>
        </w:p>
        <w:p w14:paraId="0FFF4BF8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27EFD5BD" w14:textId="77777777" w:rsidTr="003E4F70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50122F9A" w14:textId="77777777" w:rsidR="008632C4" w:rsidRPr="003968BE" w:rsidRDefault="00447B09" w:rsidP="003E4F70">
                <w:pPr>
                  <w:pStyle w:val="adatB"/>
                </w:pPr>
                <w:r>
                  <w:t>s</w:t>
                </w:r>
                <w:r w:rsidRPr="00211CC8">
                  <w:t xml:space="preserve">zorgalmi időszakban végzett </w:t>
                </w:r>
                <w:commentRangeStart w:id="2"/>
                <w:r w:rsidRPr="00211CC8">
                  <w:t>teljesítményértékelések</w:t>
                </w:r>
                <w:commentRangeEnd w:id="2"/>
                <w:r w:rsidR="00D42A19">
                  <w:rPr>
                    <w:rStyle w:val="Jegyzethivatkozs"/>
                    <w:b w:val="0"/>
                  </w:rPr>
                  <w:commentReference w:id="2"/>
                </w:r>
              </w:p>
            </w:tc>
            <w:tc>
              <w:tcPr>
                <w:tcW w:w="3402" w:type="dxa"/>
                <w:vAlign w:val="center"/>
              </w:tcPr>
              <w:p w14:paraId="64B8FDDC" w14:textId="77777777" w:rsidR="008632C4" w:rsidRPr="003968BE" w:rsidRDefault="008632C4" w:rsidP="003E4F70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1DCE0268" w14:textId="77777777" w:rsidTr="00D42A19">
            <w:trPr>
              <w:cantSplit/>
            </w:trPr>
            <w:tc>
              <w:tcPr>
                <w:tcW w:w="6804" w:type="dxa"/>
                <w:shd w:val="clear" w:color="auto" w:fill="F7CAAC" w:themeFill="accent2" w:themeFillTint="66"/>
                <w:vAlign w:val="center"/>
              </w:tcPr>
              <w:p w14:paraId="36E76DF5" w14:textId="77777777" w:rsidR="008632C4" w:rsidRPr="003968BE" w:rsidRDefault="008632C4" w:rsidP="008632C4">
                <w:pPr>
                  <w:pStyle w:val="adat"/>
                </w:pPr>
                <w:r w:rsidRPr="008632C4">
                  <w:t>1. zárthelyi dolgozat</w:t>
                </w:r>
              </w:p>
            </w:tc>
            <w:tc>
              <w:tcPr>
                <w:tcW w:w="3402" w:type="dxa"/>
                <w:shd w:val="clear" w:color="auto" w:fill="F7CAAC" w:themeFill="accent2" w:themeFillTint="66"/>
                <w:vAlign w:val="center"/>
              </w:tcPr>
              <w:p w14:paraId="67720F9E" w14:textId="77777777" w:rsidR="008632C4" w:rsidRPr="003968BE" w:rsidRDefault="00F54487" w:rsidP="003E4F70">
                <w:pPr>
                  <w:pStyle w:val="adat"/>
                  <w:jc w:val="center"/>
                </w:pPr>
                <w:r>
                  <w:t>5</w:t>
                </w:r>
                <w:r w:rsidR="008632C4">
                  <w:t>0</w:t>
                </w:r>
                <w:r w:rsidR="008632C4" w:rsidRPr="003968BE">
                  <w:t>%</w:t>
                </w:r>
              </w:p>
            </w:tc>
          </w:tr>
          <w:tr w:rsidR="008632C4" w:rsidRPr="003968BE" w14:paraId="5A77ECE5" w14:textId="77777777" w:rsidTr="00D42A19">
            <w:trPr>
              <w:cantSplit/>
            </w:trPr>
            <w:tc>
              <w:tcPr>
                <w:tcW w:w="6804" w:type="dxa"/>
                <w:shd w:val="clear" w:color="auto" w:fill="F7CAAC" w:themeFill="accent2" w:themeFillTint="66"/>
                <w:vAlign w:val="center"/>
              </w:tcPr>
              <w:p w14:paraId="033F19BD" w14:textId="77777777" w:rsidR="008632C4" w:rsidRPr="003968BE" w:rsidRDefault="008632C4" w:rsidP="003E4F70">
                <w:pPr>
                  <w:pStyle w:val="adat"/>
                </w:pPr>
                <w:r>
                  <w:t>2</w:t>
                </w:r>
                <w:r w:rsidRPr="008632C4">
                  <w:t>. zárthelyi dolgozat</w:t>
                </w:r>
              </w:p>
            </w:tc>
            <w:tc>
              <w:tcPr>
                <w:tcW w:w="3402" w:type="dxa"/>
                <w:shd w:val="clear" w:color="auto" w:fill="F7CAAC" w:themeFill="accent2" w:themeFillTint="66"/>
                <w:vAlign w:val="center"/>
              </w:tcPr>
              <w:p w14:paraId="74380A12" w14:textId="0F4A6F6E" w:rsidR="00D42A19" w:rsidRDefault="00F54487" w:rsidP="00D42A19">
                <w:pPr>
                  <w:pStyle w:val="adat"/>
                  <w:jc w:val="center"/>
                </w:pPr>
                <w:r>
                  <w:t>5</w:t>
                </w:r>
                <w:r w:rsidR="008632C4">
                  <w:t>0</w:t>
                </w:r>
                <w:r w:rsidR="008632C4" w:rsidRPr="003968BE">
                  <w:t>%</w:t>
                </w:r>
              </w:p>
              <w:p w14:paraId="26CB25DA" w14:textId="1417E850" w:rsidR="00D42A19" w:rsidRPr="003968BE" w:rsidRDefault="00D42A19" w:rsidP="003E4F70">
                <w:pPr>
                  <w:pStyle w:val="adat"/>
                  <w:jc w:val="center"/>
                </w:pPr>
              </w:p>
            </w:tc>
          </w:tr>
          <w:tr w:rsidR="00D42A19" w:rsidRPr="003968BE" w14:paraId="76461E8D" w14:textId="77777777" w:rsidTr="00D42A19">
            <w:trPr>
              <w:cantSplit/>
            </w:trPr>
            <w:tc>
              <w:tcPr>
                <w:tcW w:w="6804" w:type="dxa"/>
                <w:shd w:val="clear" w:color="auto" w:fill="F7CAAC" w:themeFill="accent2" w:themeFillTint="66"/>
                <w:vAlign w:val="center"/>
              </w:tcPr>
              <w:p w14:paraId="34180D65" w14:textId="35EF91D6" w:rsidR="00D42A19" w:rsidRDefault="00D42A19" w:rsidP="003E4F70">
                <w:pPr>
                  <w:pStyle w:val="adat"/>
                </w:pPr>
                <w:r>
                  <w:t>Zárthelyi dolgozat</w:t>
                </w:r>
              </w:p>
            </w:tc>
            <w:tc>
              <w:tcPr>
                <w:tcW w:w="3402" w:type="dxa"/>
                <w:shd w:val="clear" w:color="auto" w:fill="F7CAAC" w:themeFill="accent2" w:themeFillTint="66"/>
                <w:vAlign w:val="center"/>
              </w:tcPr>
              <w:p w14:paraId="19C6AF77" w14:textId="47656878" w:rsidR="00D42A19" w:rsidRDefault="00D42A19" w:rsidP="003E4F70">
                <w:pPr>
                  <w:pStyle w:val="adat"/>
                  <w:jc w:val="center"/>
                </w:pPr>
                <w:r>
                  <w:t>100%</w:t>
                </w:r>
              </w:p>
            </w:tc>
          </w:tr>
          <w:tr w:rsidR="00F54487" w:rsidRPr="003968BE" w14:paraId="3439D579" w14:textId="77777777" w:rsidTr="003E4F70">
            <w:trPr>
              <w:cantSplit/>
            </w:trPr>
            <w:tc>
              <w:tcPr>
                <w:tcW w:w="6804" w:type="dxa"/>
                <w:vAlign w:val="center"/>
              </w:tcPr>
              <w:p w14:paraId="45C7EFB9" w14:textId="77777777" w:rsidR="00F54487" w:rsidRPr="00F54487" w:rsidRDefault="00F54487" w:rsidP="003E4F70">
                <w:pPr>
                  <w:pStyle w:val="adat"/>
                  <w:rPr>
                    <w:b/>
                  </w:rPr>
                </w:pPr>
                <w:r w:rsidRPr="00F54487">
                  <w:rPr>
                    <w:b/>
                  </w:rPr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22446094" w14:textId="77777777" w:rsidR="00F54487" w:rsidRPr="00F54487" w:rsidRDefault="00F54487" w:rsidP="003E4F70">
                <w:pPr>
                  <w:pStyle w:val="adat"/>
                  <w:jc w:val="center"/>
                  <w:rPr>
                    <w:b/>
                  </w:rPr>
                </w:pPr>
                <w:r w:rsidRPr="00F54487">
                  <w:rPr>
                    <w:b/>
                  </w:rPr>
                  <w:t>∑ 100%</w:t>
                </w:r>
              </w:p>
            </w:tc>
          </w:tr>
          <w:tr w:rsidR="00F54487" w:rsidRPr="003968BE" w14:paraId="22DD088F" w14:textId="77777777" w:rsidTr="003E4F70">
            <w:trPr>
              <w:cantSplit/>
            </w:trPr>
            <w:tc>
              <w:tcPr>
                <w:tcW w:w="6804" w:type="dxa"/>
                <w:vAlign w:val="center"/>
              </w:tcPr>
              <w:p w14:paraId="29BF5647" w14:textId="77777777" w:rsidR="00F54487" w:rsidRPr="003968BE" w:rsidRDefault="00F54487" w:rsidP="003E4F70">
                <w:pPr>
                  <w:pStyle w:val="adat"/>
                </w:pPr>
              </w:p>
            </w:tc>
            <w:tc>
              <w:tcPr>
                <w:tcW w:w="3402" w:type="dxa"/>
                <w:vAlign w:val="center"/>
              </w:tcPr>
              <w:p w14:paraId="2C5DBB09" w14:textId="77777777" w:rsidR="00F54487" w:rsidRPr="003968BE" w:rsidRDefault="00F54487" w:rsidP="008632C4">
                <w:pPr>
                  <w:pStyle w:val="adat"/>
                  <w:jc w:val="center"/>
                </w:pPr>
              </w:p>
            </w:tc>
          </w:tr>
          <w:tr w:rsidR="00F54487" w:rsidRPr="003968BE" w14:paraId="4F91F101" w14:textId="77777777" w:rsidTr="003E4F70">
            <w:trPr>
              <w:cantSplit/>
            </w:trPr>
            <w:tc>
              <w:tcPr>
                <w:tcW w:w="6804" w:type="dxa"/>
                <w:vAlign w:val="center"/>
              </w:tcPr>
              <w:p w14:paraId="149E29F2" w14:textId="77777777" w:rsidR="00F54487" w:rsidRPr="003968BE" w:rsidRDefault="00F54487" w:rsidP="003E4F70">
                <w:pPr>
                  <w:pStyle w:val="adatB"/>
                  <w:jc w:val="right"/>
                </w:pPr>
              </w:p>
            </w:tc>
            <w:tc>
              <w:tcPr>
                <w:tcW w:w="3402" w:type="dxa"/>
                <w:vAlign w:val="center"/>
              </w:tcPr>
              <w:p w14:paraId="12BBF425" w14:textId="77777777" w:rsidR="00F54487" w:rsidRPr="003968BE" w:rsidRDefault="00F54487" w:rsidP="008632C4">
                <w:pPr>
                  <w:pStyle w:val="adatB"/>
                  <w:jc w:val="center"/>
                </w:pPr>
              </w:p>
            </w:tc>
          </w:tr>
        </w:tbl>
        <w:p w14:paraId="2CD78ABB" w14:textId="77777777"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 xml:space="preserve">A féléves érdemjegy a </w:t>
          </w:r>
          <w:r w:rsidR="00D94FEA">
            <w:rPr>
              <w:iCs/>
            </w:rPr>
            <w:t>szorgalmi időszakban végzett két teljesítményértékelés átlaga adja</w:t>
          </w:r>
          <w:r w:rsidRPr="008632C4">
            <w:rPr>
              <w:iCs/>
            </w:rPr>
            <w:t>.</w:t>
          </w:r>
        </w:p>
      </w:sdtContent>
    </w:sdt>
    <w:p w14:paraId="63F1F9D4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04C53E3D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50A284F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01B946EE" w14:textId="77777777" w:rsidR="003968BE" w:rsidRPr="007E3B82" w:rsidRDefault="003968BE" w:rsidP="003E4F70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3BE2BEFA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709FF9A0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DF1643B" w14:textId="77777777" w:rsidR="003968BE" w:rsidRPr="007E3B82" w:rsidRDefault="003968BE" w:rsidP="003E4F70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09EFC81" w14:textId="77777777" w:rsidR="003968BE" w:rsidRPr="007E3B82" w:rsidRDefault="003968BE" w:rsidP="003E4F70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7E49CF3B" w14:textId="77777777" w:rsidR="003968BE" w:rsidRPr="007E3B82" w:rsidRDefault="007972DB" w:rsidP="00D94FEA">
                <w:pPr>
                  <w:pStyle w:val="adat"/>
                  <w:jc w:val="center"/>
                </w:pPr>
                <w:r w:rsidRPr="007E3B82">
                  <w:t>≥ 9</w:t>
                </w:r>
                <w:r w:rsidR="00D94FEA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2CC03E6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4385E3E" w14:textId="77777777" w:rsidR="003968BE" w:rsidRPr="007E3B82" w:rsidRDefault="003968BE" w:rsidP="003E4F70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18458C0" w14:textId="77777777" w:rsidR="003968BE" w:rsidRPr="007E3B82" w:rsidRDefault="003968BE" w:rsidP="003E4F70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0D4D8AA1" w14:textId="77777777" w:rsidR="003968BE" w:rsidRPr="007E3B82" w:rsidRDefault="00D94FEA" w:rsidP="00CC694E">
                <w:pPr>
                  <w:pStyle w:val="adat"/>
                  <w:jc w:val="center"/>
                </w:pPr>
                <w:r>
                  <w:t>90</w:t>
                </w:r>
                <w:r w:rsidR="003968BE" w:rsidRPr="007E3B82">
                  <w:t xml:space="preserve"> – 9</w:t>
                </w:r>
                <w:r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1C0AF8FD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7BE7E5A" w14:textId="77777777" w:rsidR="003968BE" w:rsidRPr="007E3B82" w:rsidRDefault="003968BE" w:rsidP="003E4F70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0201F67A" w14:textId="77777777" w:rsidR="003968BE" w:rsidRPr="007E3B82" w:rsidRDefault="003968BE" w:rsidP="003E4F70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20594724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D94FEA">
                  <w:t>5</w:t>
                </w:r>
                <w:r w:rsidR="003968BE" w:rsidRPr="007E3B82">
                  <w:t xml:space="preserve"> – </w:t>
                </w:r>
                <w:r w:rsidR="00D94FEA">
                  <w:t>80</w:t>
                </w:r>
                <w:r w:rsidR="003968BE" w:rsidRPr="007E3B82">
                  <w:t>%</w:t>
                </w:r>
              </w:p>
            </w:tc>
          </w:tr>
          <w:tr w:rsidR="003968BE" w:rsidRPr="00DB063F" w14:paraId="4BC0C12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BFEC245" w14:textId="77777777" w:rsidR="003968BE" w:rsidRPr="007E3B82" w:rsidRDefault="003968BE" w:rsidP="003E4F70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276FD265" w14:textId="77777777" w:rsidR="003968BE" w:rsidRPr="007E3B82" w:rsidRDefault="003968BE" w:rsidP="003E4F70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07E733F4" w14:textId="77777777" w:rsidR="003968BE" w:rsidRPr="007E3B82" w:rsidRDefault="007972DB" w:rsidP="00D94FEA">
                <w:pPr>
                  <w:pStyle w:val="adat"/>
                  <w:jc w:val="center"/>
                </w:pPr>
                <w:r w:rsidRPr="007E3B82">
                  <w:t>6</w:t>
                </w:r>
                <w:r w:rsidR="00D94FEA">
                  <w:t>0</w:t>
                </w:r>
                <w:r w:rsidR="003968BE" w:rsidRPr="007E3B82">
                  <w:t xml:space="preserve"> – </w:t>
                </w:r>
                <w:r w:rsidR="00D94FEA">
                  <w:t>70</w:t>
                </w:r>
                <w:r w:rsidR="003968BE" w:rsidRPr="007E3B82">
                  <w:t>%</w:t>
                </w:r>
              </w:p>
            </w:tc>
          </w:tr>
          <w:tr w:rsidR="003968BE" w:rsidRPr="00DB063F" w14:paraId="5BA35030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CBEC0C5" w14:textId="77777777" w:rsidR="003968BE" w:rsidRPr="007E3B82" w:rsidRDefault="003968BE" w:rsidP="003E4F70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7CF629F8" w14:textId="77777777" w:rsidR="003968BE" w:rsidRPr="007E3B82" w:rsidRDefault="003968BE" w:rsidP="003E4F70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0AB4F839" w14:textId="77777777" w:rsidR="003968BE" w:rsidRPr="007E3B82" w:rsidRDefault="00910915" w:rsidP="00D94FEA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D94FEA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5B77468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3482518" w14:textId="77777777" w:rsidR="003968BE" w:rsidRPr="007E3B82" w:rsidRDefault="003968BE" w:rsidP="003E4F70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21C3D386" w14:textId="77777777" w:rsidR="003968BE" w:rsidRPr="007E3B82" w:rsidRDefault="003968BE" w:rsidP="003E4F70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7096924B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18BE765A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09DA5A1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5DCF204D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6E17205B" w14:textId="77777777" w:rsidR="00A672C2" w:rsidRPr="00A672C2" w:rsidRDefault="00A672C2" w:rsidP="00A672C2">
          <w:pPr>
            <w:pStyle w:val="Cmsor3"/>
          </w:pPr>
          <w:r w:rsidRPr="00A672C2">
            <w:t xml:space="preserve">Az egyes félévközi </w:t>
          </w:r>
          <w:r w:rsidR="005F6C6C">
            <w:t xml:space="preserve">összegző tanulmányi </w:t>
          </w:r>
          <w:r w:rsidRPr="00A672C2">
            <w:t xml:space="preserve">teljesítményértékelésekhez egyenkénti minimumkövetelmény tartozik, ezért egyenként pótolhatók. </w:t>
          </w:r>
        </w:p>
        <w:p w14:paraId="084142F7" w14:textId="77777777" w:rsidR="005F6C6C" w:rsidRDefault="005F6C6C" w:rsidP="00A672C2">
          <w:pPr>
            <w:pStyle w:val="Cmsor3"/>
          </w:pPr>
          <w:r>
            <w:t>A pótlások időpontjait a félév elején elfogadott teljesítményértékelési ütemterv tartalmazza, rendjüket a TVSz szabályozza.</w:t>
          </w:r>
        </w:p>
        <w:p w14:paraId="4AB2B39B" w14:textId="77777777" w:rsidR="002F23CE" w:rsidRPr="005F6C6C" w:rsidRDefault="00B52D57" w:rsidP="005F6C6C">
          <w:pPr>
            <w:pStyle w:val="Cmsor3"/>
            <w:numPr>
              <w:ilvl w:val="0"/>
              <w:numId w:val="0"/>
            </w:numPr>
            <w:ind w:left="709" w:hanging="142"/>
          </w:pPr>
        </w:p>
      </w:sdtContent>
    </w:sdt>
    <w:p w14:paraId="44A10BCA" w14:textId="77777777" w:rsidR="001E632A" w:rsidRPr="005309BC" w:rsidRDefault="001E632A" w:rsidP="001B7A60">
      <w:pPr>
        <w:pStyle w:val="Cmsor2"/>
      </w:pPr>
      <w:r w:rsidRPr="005309BC">
        <w:lastRenderedPageBreak/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0EBE39C7" w14:textId="77777777" w:rsidTr="003E4F70">
        <w:trPr>
          <w:cantSplit/>
          <w:tblHeader/>
        </w:trPr>
        <w:tc>
          <w:tcPr>
            <w:tcW w:w="6804" w:type="dxa"/>
            <w:vAlign w:val="center"/>
          </w:tcPr>
          <w:p w14:paraId="714E0CFC" w14:textId="77777777" w:rsidR="00CC694E" w:rsidRPr="005309BC" w:rsidRDefault="00CC694E" w:rsidP="003E4F70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5A55201F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18BDAF4C" w14:textId="77777777" w:rsidTr="003E4F70">
        <w:trPr>
          <w:cantSplit/>
        </w:trPr>
        <w:tc>
          <w:tcPr>
            <w:tcW w:w="6804" w:type="dxa"/>
            <w:vAlign w:val="center"/>
          </w:tcPr>
          <w:p w14:paraId="32BB4C14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56626B5D" w14:textId="77777777" w:rsidR="00F6675C" w:rsidRPr="005309BC" w:rsidRDefault="00B52D57" w:rsidP="00031212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F6675C" w:rsidRPr="005309BC">
                  <w:t>1</w:t>
                </w:r>
                <w:r w:rsidR="00031212">
                  <w:t>2</w:t>
                </w:r>
                <w:r w:rsidR="00F6675C" w:rsidRPr="005309BC">
                  <w:t>×</w:t>
                </w:r>
                <w:r w:rsidR="00031212">
                  <w:t>2</w:t>
                </w:r>
                <w:r w:rsidR="00F6675C" w:rsidRPr="005309BC">
                  <w:t>=</w:t>
                </w:r>
                <w:r w:rsidR="00031212">
                  <w:t>24</w:t>
                </w:r>
              </w:sdtContent>
            </w:sdt>
          </w:p>
        </w:tc>
      </w:tr>
      <w:tr w:rsidR="00F6675C" w:rsidRPr="00F6675C" w14:paraId="1F0668C6" w14:textId="77777777" w:rsidTr="003E4F70">
        <w:trPr>
          <w:cantSplit/>
        </w:trPr>
        <w:tc>
          <w:tcPr>
            <w:tcW w:w="6804" w:type="dxa"/>
            <w:vAlign w:val="center"/>
          </w:tcPr>
          <w:p w14:paraId="3FFAA84A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0E16E2C5" w14:textId="1BD52D94" w:rsidR="00F6675C" w:rsidRPr="00F6675C" w:rsidRDefault="00B52D57" w:rsidP="00264ACF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F6675C">
                  <w:t>2x</w:t>
                </w:r>
                <w:r w:rsidR="00264ACF">
                  <w:t>18</w:t>
                </w:r>
                <w:r w:rsidR="00AA0099">
                  <w:t>=</w:t>
                </w:r>
                <w:r w:rsidR="00264ACF">
                  <w:t>3</w:t>
                </w:r>
                <w:r w:rsidR="00AA0099">
                  <w:t>6</w:t>
                </w:r>
              </w:sdtContent>
            </w:sdt>
          </w:p>
        </w:tc>
      </w:tr>
      <w:tr w:rsidR="00F6675C" w:rsidRPr="00F6675C" w14:paraId="14B14D9F" w14:textId="77777777" w:rsidTr="003E4F70">
        <w:trPr>
          <w:cantSplit/>
        </w:trPr>
        <w:tc>
          <w:tcPr>
            <w:tcW w:w="6804" w:type="dxa"/>
            <w:vAlign w:val="center"/>
          </w:tcPr>
          <w:p w14:paraId="53EE392A" w14:textId="77777777" w:rsidR="00F6675C" w:rsidRPr="00F6675C" w:rsidRDefault="00F6675C" w:rsidP="00F6675C">
            <w:pPr>
              <w:pStyle w:val="adat"/>
            </w:pPr>
            <w:r w:rsidRPr="00F6675C">
              <w:t>rajzfeladatok elkészítése</w:t>
            </w:r>
          </w:p>
        </w:tc>
        <w:tc>
          <w:tcPr>
            <w:tcW w:w="3402" w:type="dxa"/>
            <w:vAlign w:val="center"/>
          </w:tcPr>
          <w:p w14:paraId="7513D3CD" w14:textId="77777777" w:rsidR="00F6675C" w:rsidRPr="00F6675C" w:rsidRDefault="00B52D57" w:rsidP="00031212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showingPlcHdr/>
                <w15:color w:val="C0C0C0"/>
                <w:text/>
              </w:sdtPr>
              <w:sdtEndPr/>
              <w:sdtContent>
                <w:r w:rsidR="00031212" w:rsidRPr="00CE09B3">
                  <w:rPr>
                    <w:rStyle w:val="Helyrzszveg"/>
                  </w:rPr>
                  <w:t>Click here to enter text.</w:t>
                </w:r>
              </w:sdtContent>
            </w:sdt>
          </w:p>
        </w:tc>
      </w:tr>
      <w:tr w:rsidR="00F6675C" w:rsidRPr="00F6675C" w14:paraId="09AF950C" w14:textId="77777777" w:rsidTr="003E4F70">
        <w:trPr>
          <w:cantSplit/>
        </w:trPr>
        <w:tc>
          <w:tcPr>
            <w:tcW w:w="6804" w:type="dxa"/>
            <w:vAlign w:val="center"/>
          </w:tcPr>
          <w:p w14:paraId="70FB80D6" w14:textId="77777777"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14:paraId="7B8A74CB" w14:textId="77777777" w:rsidR="00F6675C" w:rsidRPr="00F6675C" w:rsidRDefault="00B52D57" w:rsidP="00031212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showingPlcHdr/>
                <w15:color w:val="C0C0C0"/>
                <w:text/>
              </w:sdtPr>
              <w:sdtEndPr/>
              <w:sdtContent>
                <w:r w:rsidR="00031212" w:rsidRPr="00CE09B3">
                  <w:rPr>
                    <w:rStyle w:val="Helyrzszveg"/>
                  </w:rPr>
                  <w:t>Click here to enter text.</w:t>
                </w:r>
              </w:sdtContent>
            </w:sdt>
          </w:p>
        </w:tc>
      </w:tr>
      <w:tr w:rsidR="00F6675C" w:rsidRPr="00F6675C" w14:paraId="06E59B07" w14:textId="77777777" w:rsidTr="003E4F70">
        <w:trPr>
          <w:cantSplit/>
        </w:trPr>
        <w:tc>
          <w:tcPr>
            <w:tcW w:w="6804" w:type="dxa"/>
            <w:vAlign w:val="center"/>
          </w:tcPr>
          <w:p w14:paraId="2FF5A63B" w14:textId="77777777" w:rsidR="00CC694E" w:rsidRPr="00F6675C" w:rsidRDefault="00CC694E" w:rsidP="003E4F70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7DF6FA19" w14:textId="6A23765A" w:rsidR="00CC694E" w:rsidRPr="00F6675C" w:rsidRDefault="00CC694E" w:rsidP="00264ACF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264ACF">
                  <w:t>6</w:t>
                </w:r>
                <w:r w:rsidR="00031212">
                  <w:t>0</w:t>
                </w:r>
              </w:sdtContent>
            </w:sdt>
          </w:p>
        </w:tc>
      </w:tr>
    </w:tbl>
    <w:p w14:paraId="31791E75" w14:textId="77777777" w:rsidR="00551B59" w:rsidRPr="00031212" w:rsidRDefault="00551B59" w:rsidP="001B7A60">
      <w:pPr>
        <w:pStyle w:val="Cmsor2"/>
        <w:rPr>
          <w:highlight w:val="yellow"/>
        </w:rPr>
      </w:pPr>
      <w:r w:rsidRPr="00031212">
        <w:rPr>
          <w:highlight w:val="yellow"/>
        </w:rPr>
        <w:t>Jóváhagyás és érvényesség</w:t>
      </w:r>
    </w:p>
    <w:p w14:paraId="185C3E47" w14:textId="289E440D" w:rsidR="00A25E58" w:rsidRPr="00551B59" w:rsidRDefault="00CB19D0" w:rsidP="007A76BB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  <w:bookmarkStart w:id="3" w:name="_GoBack"/>
      <w:bookmarkEnd w:id="3"/>
    </w:p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mkata" w:date="2017-11-19T18:04:00Z" w:initials="m">
    <w:p w14:paraId="7903040E" w14:textId="77777777" w:rsidR="003E4F70" w:rsidRDefault="003E4F70">
      <w:pPr>
        <w:pStyle w:val="Jegyzetszveg"/>
      </w:pPr>
      <w:r>
        <w:rPr>
          <w:rStyle w:val="Jegyzethivatkozs"/>
        </w:rPr>
        <w:annotationRef/>
      </w:r>
      <w:r>
        <w:t>A tárgy előadói javasolják, hogy két zárthelyi legyen, de ez csak abban az esetben fenntartható, ha az ünnep- és szabadnapok miatt kieső előadásalkalmak nyomán az órarenden kívüli számonkérés lehetősége megvan.</w:t>
      </w:r>
    </w:p>
    <w:p w14:paraId="459F7B1A" w14:textId="77777777" w:rsidR="003E4F70" w:rsidRDefault="003E4F70">
      <w:pPr>
        <w:pStyle w:val="Jegyzetszveg"/>
      </w:pPr>
    </w:p>
    <w:p w14:paraId="30453E69" w14:textId="5F68ED64" w:rsidR="003E4F70" w:rsidRDefault="003E4F70">
      <w:pPr>
        <w:pStyle w:val="Jegyzetszveg"/>
      </w:pPr>
      <w:r>
        <w:t>Amennyiben órarenden kívüli számonkérés nem tartható, egy zárthelyi lesz.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453E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453E69" w16cid:durableId="1DBC46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3C9EC" w14:textId="77777777" w:rsidR="00B52D57" w:rsidRDefault="00B52D57" w:rsidP="00492416">
      <w:pPr>
        <w:spacing w:after="0"/>
      </w:pPr>
      <w:r>
        <w:separator/>
      </w:r>
    </w:p>
  </w:endnote>
  <w:endnote w:type="continuationSeparator" w:id="0">
    <w:p w14:paraId="43E53837" w14:textId="77777777" w:rsidR="00B52D57" w:rsidRDefault="00B52D57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18C40694" w14:textId="3079F0AD" w:rsidR="003E4F70" w:rsidRPr="00492416" w:rsidRDefault="003E4F70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264ACF">
          <w:rPr>
            <w:noProof/>
          </w:rPr>
          <w:t>8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058F6" w14:textId="77777777" w:rsidR="00B52D57" w:rsidRDefault="00B52D57" w:rsidP="00492416">
      <w:pPr>
        <w:spacing w:after="0"/>
      </w:pPr>
      <w:r>
        <w:separator/>
      </w:r>
    </w:p>
  </w:footnote>
  <w:footnote w:type="continuationSeparator" w:id="0">
    <w:p w14:paraId="0C24ADFC" w14:textId="77777777" w:rsidR="00B52D57" w:rsidRDefault="00B52D57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6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6"/>
  </w:num>
  <w:num w:numId="21">
    <w:abstractNumId w:val="3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8"/>
  </w:num>
  <w:num w:numId="33">
    <w:abstractNumId w:val="27"/>
  </w:num>
  <w:num w:numId="34">
    <w:abstractNumId w:val="34"/>
  </w:num>
  <w:num w:numId="35">
    <w:abstractNumId w:val="17"/>
  </w:num>
  <w:num w:numId="36">
    <w:abstractNumId w:val="33"/>
  </w:num>
  <w:num w:numId="37">
    <w:abstractNumId w:val="9"/>
  </w:num>
  <w:num w:numId="38">
    <w:abstractNumId w:val="25"/>
  </w:num>
  <w:num w:numId="39">
    <w:abstractNumId w:val="37"/>
  </w:num>
  <w:num w:numId="40">
    <w:abstractNumId w:val="16"/>
  </w:num>
  <w:num w:numId="41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kata">
    <w15:presenceInfo w15:providerId="None" w15:userId="mk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1212"/>
    <w:rsid w:val="00035C8D"/>
    <w:rsid w:val="00045973"/>
    <w:rsid w:val="00047B41"/>
    <w:rsid w:val="00053C1A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0F6C34"/>
    <w:rsid w:val="001119C8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D774C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6016"/>
    <w:rsid w:val="002477B0"/>
    <w:rsid w:val="002505B1"/>
    <w:rsid w:val="00261FF6"/>
    <w:rsid w:val="00264ACF"/>
    <w:rsid w:val="00265EC7"/>
    <w:rsid w:val="002719B2"/>
    <w:rsid w:val="00276F97"/>
    <w:rsid w:val="00283F0E"/>
    <w:rsid w:val="00291090"/>
    <w:rsid w:val="00294D9E"/>
    <w:rsid w:val="00295F7A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A61E4"/>
    <w:rsid w:val="003B19CA"/>
    <w:rsid w:val="003B4A6C"/>
    <w:rsid w:val="003C17A1"/>
    <w:rsid w:val="003C4645"/>
    <w:rsid w:val="003D2B18"/>
    <w:rsid w:val="003D4729"/>
    <w:rsid w:val="003E492A"/>
    <w:rsid w:val="003E4F70"/>
    <w:rsid w:val="003F42B7"/>
    <w:rsid w:val="004020CF"/>
    <w:rsid w:val="00402A80"/>
    <w:rsid w:val="00412111"/>
    <w:rsid w:val="00421657"/>
    <w:rsid w:val="00424163"/>
    <w:rsid w:val="00437EA0"/>
    <w:rsid w:val="00440DF8"/>
    <w:rsid w:val="00441ADD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4F5EB8"/>
    <w:rsid w:val="0050008D"/>
    <w:rsid w:val="00507A7F"/>
    <w:rsid w:val="005148AD"/>
    <w:rsid w:val="005161D3"/>
    <w:rsid w:val="005309BC"/>
    <w:rsid w:val="0053538E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5F6C6C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D5D33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3BCB"/>
    <w:rsid w:val="00736744"/>
    <w:rsid w:val="00741C22"/>
    <w:rsid w:val="00746FA5"/>
    <w:rsid w:val="00752EDF"/>
    <w:rsid w:val="00755E28"/>
    <w:rsid w:val="00762A41"/>
    <w:rsid w:val="007709EA"/>
    <w:rsid w:val="007813BA"/>
    <w:rsid w:val="007830BC"/>
    <w:rsid w:val="00783BB8"/>
    <w:rsid w:val="0078735F"/>
    <w:rsid w:val="00791E84"/>
    <w:rsid w:val="0079418C"/>
    <w:rsid w:val="00795C1A"/>
    <w:rsid w:val="007972DB"/>
    <w:rsid w:val="007A3AC9"/>
    <w:rsid w:val="007A4E2E"/>
    <w:rsid w:val="007A681B"/>
    <w:rsid w:val="007A76B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063D"/>
    <w:rsid w:val="008427C0"/>
    <w:rsid w:val="0084280B"/>
    <w:rsid w:val="0084442B"/>
    <w:rsid w:val="00852EBB"/>
    <w:rsid w:val="00856E46"/>
    <w:rsid w:val="008612B1"/>
    <w:rsid w:val="008632C4"/>
    <w:rsid w:val="00872296"/>
    <w:rsid w:val="00872C41"/>
    <w:rsid w:val="00885AD8"/>
    <w:rsid w:val="008B4852"/>
    <w:rsid w:val="008B69C9"/>
    <w:rsid w:val="008B7B2B"/>
    <w:rsid w:val="008C0476"/>
    <w:rsid w:val="008D1F3D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749C6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3BC4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D7D5F"/>
    <w:rsid w:val="00AE10E6"/>
    <w:rsid w:val="00AE4AF5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2D57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C0070B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42A19"/>
    <w:rsid w:val="00D531FA"/>
    <w:rsid w:val="00D53C07"/>
    <w:rsid w:val="00D5447D"/>
    <w:rsid w:val="00D55C6C"/>
    <w:rsid w:val="00D6405A"/>
    <w:rsid w:val="00D72764"/>
    <w:rsid w:val="00D919D7"/>
    <w:rsid w:val="00D94FEA"/>
    <w:rsid w:val="00D96801"/>
    <w:rsid w:val="00D97988"/>
    <w:rsid w:val="00DA12C9"/>
    <w:rsid w:val="00DA58EA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451B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755B4"/>
    <w:rsid w:val="00EA1044"/>
    <w:rsid w:val="00EB1EBF"/>
    <w:rsid w:val="00EB656E"/>
    <w:rsid w:val="00EC0ED8"/>
    <w:rsid w:val="00EC509A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54487"/>
    <w:rsid w:val="00F6675C"/>
    <w:rsid w:val="00F67750"/>
    <w:rsid w:val="00F73E43"/>
    <w:rsid w:val="00F7708A"/>
    <w:rsid w:val="00F80430"/>
    <w:rsid w:val="00F83E5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5F5B5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79418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418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418C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2A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2A19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C2C88"/>
    <w:rsid w:val="0014050D"/>
    <w:rsid w:val="00172FB2"/>
    <w:rsid w:val="00206D82"/>
    <w:rsid w:val="002A10FC"/>
    <w:rsid w:val="0033077A"/>
    <w:rsid w:val="004432A1"/>
    <w:rsid w:val="004D1D97"/>
    <w:rsid w:val="00511A20"/>
    <w:rsid w:val="0073742A"/>
    <w:rsid w:val="00782458"/>
    <w:rsid w:val="007C1FDC"/>
    <w:rsid w:val="00856078"/>
    <w:rsid w:val="00860DA6"/>
    <w:rsid w:val="008A0B5E"/>
    <w:rsid w:val="0096674B"/>
    <w:rsid w:val="00982473"/>
    <w:rsid w:val="00A6731A"/>
    <w:rsid w:val="00A75124"/>
    <w:rsid w:val="00B3652B"/>
    <w:rsid w:val="00BE0A3B"/>
    <w:rsid w:val="00CE1395"/>
    <w:rsid w:val="00DB702D"/>
    <w:rsid w:val="00E16E9A"/>
    <w:rsid w:val="00EC5953"/>
    <w:rsid w:val="00EE7B7A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75124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77BA16C22DE64E0DB6C641CE61F45FBF">
    <w:name w:val="77BA16C22DE64E0DB6C641CE61F45FBF"/>
    <w:rsid w:val="00A75124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7C0FA-07B4-48F1-8E26-496BF2A2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2203</Words>
  <Characters>15208</Characters>
  <Application>Microsoft Office Word</Application>
  <DocSecurity>0</DocSecurity>
  <Lines>126</Lines>
  <Paragraphs>34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Bihari Péter;Strommer László;Pék Johanna</dc:creator>
  <cp:keywords/>
  <cp:lastModifiedBy>dala</cp:lastModifiedBy>
  <cp:revision>2</cp:revision>
  <cp:lastPrinted>2016-04-18T11:21:00Z</cp:lastPrinted>
  <dcterms:created xsi:type="dcterms:W3CDTF">2017-11-28T19:53:00Z</dcterms:created>
  <dcterms:modified xsi:type="dcterms:W3CDTF">2017-11-28T19:53:00Z</dcterms:modified>
</cp:coreProperties>
</file>