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B34F16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279EEC00" w:rsidR="00A91CB2" w:rsidRPr="00705BA4" w:rsidRDefault="00934A14" w:rsidP="0023236F">
      <w:pPr>
        <w:pStyle w:val="adatB"/>
      </w:pPr>
      <w:sdt>
        <w:sdtPr>
          <w:rPr>
            <w:rFonts w:eastAsia="Cambria"/>
            <w:bCs/>
            <w:color w:val="000000" w:themeColor="text1"/>
          </w:r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705BA4" w:rsidRPr="00705BA4">
            <w:rPr>
              <w:rFonts w:eastAsia="Cambria"/>
              <w:bCs/>
              <w:color w:val="000000" w:themeColor="text1"/>
            </w:rPr>
            <w:t>Diplomaelőkészítő specializációs tantárgy</w:t>
          </w:r>
        </w:sdtContent>
      </w:sdt>
      <w:r w:rsidR="003B4A6C" w:rsidRPr="00705BA4">
        <w:rPr>
          <w:lang w:val="en-GB"/>
        </w:rPr>
        <w:t xml:space="preserve"> </w:t>
      </w:r>
      <w:r w:rsidR="003B4A6C" w:rsidRPr="00705BA4">
        <w:t xml:space="preserve">● </w:t>
      </w:r>
      <w:sdt>
        <w:sdtPr>
          <w:rPr>
            <w:rFonts w:eastAsia="Cambria"/>
            <w:bCs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705BA4" w:rsidRPr="00705BA4">
            <w:rPr>
              <w:rFonts w:eastAsia="Cambria"/>
              <w:bCs/>
            </w:rPr>
            <w:t xml:space="preserve">Diploma </w:t>
          </w:r>
          <w:proofErr w:type="spellStart"/>
          <w:r w:rsidR="00705BA4" w:rsidRPr="00705BA4">
            <w:rPr>
              <w:rFonts w:eastAsia="Cambria"/>
              <w:bCs/>
            </w:rPr>
            <w:t>Preparatory</w:t>
          </w:r>
          <w:proofErr w:type="spellEnd"/>
          <w:r w:rsidR="00705BA4" w:rsidRPr="00705BA4">
            <w:rPr>
              <w:rFonts w:eastAsia="Cambria"/>
              <w:bCs/>
            </w:rPr>
            <w:t xml:space="preserve"> </w:t>
          </w:r>
          <w:proofErr w:type="spellStart"/>
          <w:r w:rsidR="00705BA4" w:rsidRPr="00705BA4">
            <w:rPr>
              <w:rFonts w:eastAsia="Cambria"/>
              <w:bCs/>
            </w:rPr>
            <w:t>Specialization</w:t>
          </w:r>
          <w:proofErr w:type="spellEnd"/>
          <w:r w:rsidR="00705BA4" w:rsidRPr="00705BA4">
            <w:rPr>
              <w:rFonts w:eastAsia="Cambria"/>
              <w:bCs/>
            </w:rPr>
            <w:t xml:space="preserve"> </w:t>
          </w:r>
          <w:proofErr w:type="spellStart"/>
          <w:r w:rsidR="00705BA4" w:rsidRPr="00705BA4">
            <w:rPr>
              <w:rFonts w:eastAsia="Cambria"/>
              <w:bCs/>
            </w:rPr>
            <w:t>Course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B34F16">
        <w:t>Azonosító (</w:t>
      </w:r>
      <w:r w:rsidR="00A03517" w:rsidRPr="00B34F16">
        <w:t>tantárgykód</w:t>
      </w:r>
      <w:r w:rsidRPr="004543C3">
        <w:t>)</w:t>
      </w:r>
    </w:p>
    <w:p w14:paraId="1AE6BB3D" w14:textId="0083E00F" w:rsidR="0069108A" w:rsidRPr="00705BA4" w:rsidRDefault="00D96801" w:rsidP="0084280B">
      <w:pPr>
        <w:pStyle w:val="adat"/>
        <w:rPr>
          <w:rStyle w:val="adatC"/>
          <w:color w:val="FF0000"/>
        </w:rPr>
      </w:pPr>
      <w:r w:rsidRPr="00705BA4">
        <w:rPr>
          <w:rStyle w:val="adatC"/>
          <w:color w:val="FF0000"/>
        </w:rPr>
        <w:t>BMEEP</w:t>
      </w:r>
      <w:sdt>
        <w:sdtPr>
          <w:rPr>
            <w:rStyle w:val="adatC"/>
            <w:color w:val="FF0000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B34F16" w:rsidRPr="00705BA4">
            <w:rPr>
              <w:rStyle w:val="adatC"/>
              <w:color w:val="FF0000"/>
            </w:rPr>
            <w:t>ES</w:t>
          </w:r>
        </w:sdtContent>
      </w:sdt>
      <w:sdt>
        <w:sdtPr>
          <w:rPr>
            <w:rStyle w:val="adatC"/>
            <w:color w:val="FF0000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3F79EE">
            <w:rPr>
              <w:rStyle w:val="adatC"/>
              <w:color w:val="FF0000"/>
            </w:rPr>
            <w:t>Q911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B34F16">
        <w:t>jellege</w:t>
      </w:r>
    </w:p>
    <w:p w14:paraId="2B953421" w14:textId="4A6BC548" w:rsidR="0019682E" w:rsidRPr="00664534" w:rsidRDefault="00934A1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34F16">
            <w:t>kontaktórával rendelkező tanegység</w:t>
          </w:r>
        </w:sdtContent>
      </w:sdt>
    </w:p>
    <w:p w14:paraId="15FDAFFB" w14:textId="3D2F4896" w:rsidR="0069108A" w:rsidRPr="00B34F16" w:rsidRDefault="00A10324" w:rsidP="001B7A60">
      <w:pPr>
        <w:pStyle w:val="Cmsor2"/>
      </w:pPr>
      <w:r w:rsidRPr="00B34F16">
        <w:t>Kurzus</w:t>
      </w:r>
      <w:r w:rsidR="00220695" w:rsidRPr="00B34F16">
        <w:t>típu</w:t>
      </w:r>
      <w:r w:rsidR="008B7B2B" w:rsidRPr="00B34F16">
        <w:t>s</w:t>
      </w:r>
      <w:r w:rsidRPr="00B34F16">
        <w:t>ok és ó</w:t>
      </w:r>
      <w:r w:rsidR="00D6405A" w:rsidRPr="00B34F16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36F59C93" w:rsidR="00B26937" w:rsidRPr="00F67750" w:rsidRDefault="00934A14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05BA4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CC1F0A7" w:rsidR="00B26937" w:rsidRPr="0023236F" w:rsidRDefault="00934A14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6FB14136" w:rsidR="00C621EB" w:rsidRPr="0023236F" w:rsidRDefault="00934A1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05BA4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28B7B942" w:rsidR="00C621EB" w:rsidRPr="00F67750" w:rsidRDefault="00934A1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1EA697DE" w:rsidR="00C621EB" w:rsidRPr="0023236F" w:rsidRDefault="00934A1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15DFF620" w:rsidR="00C621EB" w:rsidRPr="0023236F" w:rsidRDefault="00934A1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B34F16">
        <w:t>értékelés) típusa</w:t>
      </w:r>
    </w:p>
    <w:p w14:paraId="1D9E44D5" w14:textId="6FCC6504" w:rsidR="00CC58FA" w:rsidRPr="005F5C78" w:rsidRDefault="00934A1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705BA4">
            <w:t>félévközi érdemjegy (f)</w:t>
          </w:r>
        </w:sdtContent>
      </w:sdt>
    </w:p>
    <w:p w14:paraId="5BC35806" w14:textId="77777777" w:rsidR="00CC58FA" w:rsidRPr="00B34F16" w:rsidRDefault="00CC58FA" w:rsidP="001B7A60">
      <w:pPr>
        <w:pStyle w:val="Cmsor2"/>
      </w:pPr>
      <w:r w:rsidRPr="00B34F16">
        <w:t>Kredit</w:t>
      </w:r>
      <w:r w:rsidR="00161916" w:rsidRPr="00B34F16">
        <w:t>szám</w:t>
      </w:r>
      <w:r w:rsidRPr="00B34F16">
        <w:t xml:space="preserve"> </w:t>
      </w:r>
    </w:p>
    <w:p w14:paraId="7014CFCE" w14:textId="39CBDF3D" w:rsidR="00CC58FA" w:rsidRPr="008B7B2B" w:rsidRDefault="00934A1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B34F16">
            <w:t>3</w:t>
          </w:r>
        </w:sdtContent>
      </w:sdt>
    </w:p>
    <w:p w14:paraId="69751076" w14:textId="77777777" w:rsidR="00CC58FA" w:rsidRPr="00B34F16" w:rsidRDefault="00161916" w:rsidP="001B7A60">
      <w:pPr>
        <w:pStyle w:val="Cmsor2"/>
      </w:pPr>
      <w:r w:rsidRPr="00B34F16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4567A929" w:rsidR="00A06CB9" w:rsidRPr="0023236F" w:rsidRDefault="00934A1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34F16">
                  <w:t>Takács Lajos Gábor PhD</w:t>
                </w:r>
              </w:sdtContent>
            </w:sdt>
          </w:p>
          <w:p w14:paraId="4916A552" w14:textId="5A1464B4" w:rsidR="00A06CB9" w:rsidRPr="0023236F" w:rsidRDefault="00934A1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34F16">
                  <w:t>egyetemi docens</w:t>
                </w:r>
              </w:sdtContent>
            </w:sdt>
          </w:p>
          <w:p w14:paraId="04D10486" w14:textId="7E46700D" w:rsidR="00A06CB9" w:rsidRPr="00A06CB9" w:rsidRDefault="00934A14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34F16">
                  <w:t>takacs.lajos@epk.bme.hu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9C7A43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9C7A43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B34F16">
        <w:t>oktatási szervezeti</w:t>
      </w:r>
      <w:r w:rsidRPr="004543C3">
        <w:t xml:space="preserve"> egység</w:t>
      </w:r>
    </w:p>
    <w:p w14:paraId="201418DC" w14:textId="0CFCDEB3" w:rsidR="00A03517" w:rsidRPr="004543C3" w:rsidRDefault="00934A1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34F16">
            <w:t>Épületszerkezettani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B34F16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CDF2A4A" w:rsidR="001F46EB" w:rsidRPr="0098383B" w:rsidRDefault="00144556" w:rsidP="001F46EB">
          <w:pPr>
            <w:pStyle w:val="adat"/>
          </w:pPr>
          <w:proofErr w:type="gramStart"/>
          <w:r w:rsidRPr="00144556">
            <w:t>http</w:t>
          </w:r>
          <w:proofErr w:type="gramEnd"/>
          <w:r w:rsidRPr="00144556">
            <w:t>://www.</w:t>
          </w:r>
          <w:r w:rsidR="005E6ABE">
            <w:t>epszerk.bme.hu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B34F16">
        <w:t>nyelve</w:t>
      </w:r>
      <w:r w:rsidRPr="004543C3">
        <w:t xml:space="preserve"> </w:t>
      </w:r>
    </w:p>
    <w:p w14:paraId="37FC1968" w14:textId="67EC8BAE" w:rsidR="00C85732" w:rsidRPr="00F67750" w:rsidRDefault="00934A1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34F1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 xml:space="preserve">, </w:t>
      </w:r>
      <w:commentRangeStart w:id="0"/>
      <w:r w:rsidR="00483E01">
        <w:t>ajánlott féléve</w:t>
      </w:r>
      <w:commentRangeEnd w:id="0"/>
      <w:r w:rsidR="005F68CB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0"/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7777777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2719B8E5" w14:textId="381FD4EE" w:rsidR="00330053" w:rsidRPr="00AE4AF5" w:rsidRDefault="00A24120" w:rsidP="00FA23B7">
          <w:pPr>
            <w:pStyle w:val="Cmsor4"/>
          </w:pPr>
          <w:r>
            <w:rPr>
              <w:rStyle w:val="adatC"/>
            </w:rPr>
            <w:t>3N</w:t>
          </w:r>
          <w:r w:rsidR="00934A14">
            <w:rPr>
              <w:rStyle w:val="adatC"/>
            </w:rPr>
            <w:t>-M0</w:t>
          </w:r>
          <w:r w:rsidR="000247E6">
            <w:t xml:space="preserve"> ● </w:t>
          </w:r>
          <w:r w:rsidR="00934A14">
            <w:t>Építészmérnöki osztatlan képzés magyar nyelven</w:t>
          </w:r>
          <w:r w:rsidR="000247E6" w:rsidRPr="000F55F0">
            <w:t xml:space="preserve"> </w:t>
          </w:r>
          <w:r w:rsidR="000247E6">
            <w:t xml:space="preserve">● </w:t>
          </w:r>
          <w:r w:rsidR="00705BA4">
            <w:t>9</w:t>
          </w:r>
          <w:r w:rsidR="000247E6">
            <w:t>. félév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B31D58C" w14:textId="7F25A885" w:rsidR="0009137B" w:rsidRDefault="00FA23B7" w:rsidP="00705BA4">
              <w:pPr>
                <w:pStyle w:val="Cmsor4"/>
                <w:numPr>
                  <w:ilvl w:val="0"/>
                  <w:numId w:val="0"/>
                </w:numPr>
                <w:ind w:left="1134"/>
              </w:pPr>
              <w:r>
                <w:t>BMEEPES</w:t>
              </w:r>
              <w:r w:rsidR="003F79EE">
                <w:t>Q811</w:t>
              </w:r>
              <w:r>
                <w:t xml:space="preserve"> </w:t>
              </w:r>
              <w:r w:rsidR="00705BA4">
                <w:t>Komplex tervezés 1.</w:t>
              </w:r>
            </w:p>
            <w:p w14:paraId="0257D637" w14:textId="40694676" w:rsidR="00F7708A" w:rsidRPr="00705BA4" w:rsidRDefault="0009137B" w:rsidP="00705BA4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09137B">
                <w:rPr>
                  <w:color w:val="FF0000"/>
                </w:rPr>
                <w:t>BMEEPES</w:t>
              </w:r>
              <w:r w:rsidR="003F79EE">
                <w:rPr>
                  <w:color w:val="FF0000"/>
                </w:rPr>
                <w:t>A599</w:t>
              </w:r>
              <w:r w:rsidRPr="0009137B">
                <w:rPr>
                  <w:color w:val="FF0000"/>
                </w:rPr>
                <w:t xml:space="preserve"> </w:t>
              </w:r>
              <w:r w:rsidR="003F79EE">
                <w:rPr>
                  <w:color w:val="FF0000"/>
                </w:rPr>
                <w:t xml:space="preserve">Épületszerkezettan </w:t>
              </w:r>
              <w:r w:rsidRPr="0009137B">
                <w:rPr>
                  <w:color w:val="FF0000"/>
                </w:rPr>
                <w:t>szigorlat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  <w:bookmarkStart w:id="1" w:name="_GoBack"/>
      <w:bookmarkEnd w:id="1"/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619A34E4" w:rsidR="00EF6BD6" w:rsidRPr="00EF6BD6" w:rsidRDefault="00FA23B7" w:rsidP="00743EAD">
          <w:pPr>
            <w:pStyle w:val="Cmsor4"/>
            <w:numPr>
              <w:ilvl w:val="0"/>
              <w:numId w:val="0"/>
            </w:numPr>
            <w:ind w:left="1134"/>
          </w:pPr>
          <w:r>
            <w:t xml:space="preserve">A Környezettudatos és Innovatív Épületszerkezeti Tervezési Specializáció választása 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2D398580" w:rsidR="00EF6BD6" w:rsidRPr="00705BA4" w:rsidRDefault="00705BA4" w:rsidP="00705BA4">
          <w:pPr>
            <w:pStyle w:val="Cmsor4"/>
            <w:numPr>
              <w:ilvl w:val="0"/>
              <w:numId w:val="0"/>
            </w:numPr>
            <w:ind w:left="1134" w:hanging="142"/>
          </w:pPr>
          <w:r w:rsidRPr="00705BA4">
            <w:rPr>
              <w:rFonts w:ascii="Cambria" w:eastAsia="Cambria" w:hAnsi="Cambria" w:cs="Cambria"/>
              <w:b/>
            </w:rPr>
            <w:t>-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D349BA9" w:rsidR="00507A7F" w:rsidRPr="00743EAD" w:rsidRDefault="00FA23B7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Nincs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6BA680EC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5F774C">
        <w:rPr>
          <w:color w:val="FF0000"/>
        </w:rPr>
        <w:t>érvényes</w:t>
      </w:r>
      <w:r w:rsidR="00E511F0" w:rsidRPr="005F774C">
        <w:rPr>
          <w:color w:val="FF0000"/>
        </w:rPr>
        <w:t xml:space="preserve">ség kezdete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68CB">
            <w:rPr>
              <w:color w:val="FF0000"/>
            </w:rPr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2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7F504D0F" w:rsidR="00AE4AF5" w:rsidRPr="009C7A43" w:rsidRDefault="00FA23B7" w:rsidP="009C7A43">
          <w:pPr>
            <w:spacing w:after="150"/>
            <w:ind w:left="567"/>
            <w:rPr>
              <w:rFonts w:eastAsia="Cambria"/>
            </w:rPr>
          </w:pPr>
          <w:r w:rsidRPr="009C7A43">
            <w:rPr>
              <w:rFonts w:eastAsia="Cambria"/>
            </w:rPr>
            <w:t>A tárg</w:t>
          </w:r>
          <w:r w:rsidR="000976D0">
            <w:rPr>
              <w:rFonts w:eastAsia="Cambria"/>
            </w:rPr>
            <w:t xml:space="preserve">y a Diplomatervezést megelőző, azt előkészítő tárgy a Környezettudatos és Innovatív Épületszerkezeti Specializáción, amely a Komplex 2 </w:t>
          </w:r>
          <w:proofErr w:type="gramStart"/>
          <w:r w:rsidR="000976D0">
            <w:rPr>
              <w:rFonts w:eastAsia="Cambria"/>
            </w:rPr>
            <w:t>kurzussal</w:t>
          </w:r>
          <w:proofErr w:type="gramEnd"/>
          <w:r w:rsidR="000976D0">
            <w:rPr>
              <w:rFonts w:eastAsia="Cambria"/>
            </w:rPr>
            <w:t xml:space="preserve"> párhuzamosan vehető fel</w:t>
          </w:r>
          <w:r w:rsidRPr="009C7A43">
            <w:rPr>
              <w:rFonts w:eastAsia="Cambria"/>
            </w:rPr>
            <w:t xml:space="preserve">. A </w:t>
          </w:r>
          <w:proofErr w:type="gramStart"/>
          <w:r w:rsidRPr="009C7A43">
            <w:rPr>
              <w:rFonts w:eastAsia="Cambria"/>
            </w:rPr>
            <w:t>kurzus</w:t>
          </w:r>
          <w:proofErr w:type="gramEnd"/>
          <w:r w:rsidRPr="009C7A43">
            <w:rPr>
              <w:rFonts w:eastAsia="Cambria"/>
            </w:rPr>
            <w:t xml:space="preserve"> célja, hogy az épületszerkezeti </w:t>
          </w:r>
          <w:r w:rsidR="000976D0">
            <w:rPr>
              <w:rFonts w:eastAsia="Cambria"/>
            </w:rPr>
            <w:t>specializáción folyó diplomatervezés tartárgyhoz kapcsolódó, a majdani tervezési folyamatot elősegítő, támogató előkészítő munkarész készüljön, amellyel a diplomatervek megalapozottsága erősödik, továbbá amelynek teljesítésével a hallgatók a diplomatervezés félévben több időt tudnak fordítani a diplomaterv kidolgozására</w:t>
          </w:r>
          <w:r w:rsidRPr="009C7A43">
            <w:rPr>
              <w:rFonts w:eastAsia="Cambria"/>
            </w:rPr>
            <w:t>.</w:t>
          </w:r>
          <w:r w:rsidR="000976D0">
            <w:rPr>
              <w:rFonts w:eastAsia="Cambria"/>
            </w:rPr>
            <w:t xml:space="preserve"> Az önmagában is értelmezhető és értékelhető előkészítő munkarész</w:t>
          </w:r>
          <w:r w:rsidR="000E765E">
            <w:rPr>
              <w:rFonts w:eastAsia="Cambria"/>
            </w:rPr>
            <w:t xml:space="preserve"> nemcsak a diplomaterv programját, hanem a</w:t>
          </w:r>
          <w:r w:rsidR="000E765E" w:rsidRPr="000E765E">
            <w:rPr>
              <w:rFonts w:eastAsia="Cambria"/>
            </w:rPr>
            <w:t xml:space="preserve"> </w:t>
          </w:r>
          <w:r w:rsidR="000E765E">
            <w:rPr>
              <w:rFonts w:eastAsia="Cambria"/>
            </w:rPr>
            <w:t>Környezettudatos és Innovatív Épületszerkezeti Specializáció fókusztémáira jellemző épületszerkezeti, épületfizikai és épületenergetikai sajátosságok megfelelő mélységű kidolgozásának előkészítését is</w:t>
          </w:r>
          <w:r w:rsidR="000E765E" w:rsidRPr="000E765E">
            <w:rPr>
              <w:rFonts w:eastAsia="Cambria"/>
            </w:rPr>
            <w:t xml:space="preserve"> </w:t>
          </w:r>
          <w:r w:rsidR="000E765E">
            <w:rPr>
              <w:rFonts w:eastAsia="Cambria"/>
            </w:rPr>
            <w:t>tartalmazza.</w:t>
          </w:r>
          <w:r w:rsidR="00DC7E1A">
            <w:rPr>
              <w:rFonts w:eastAsia="Cambria"/>
            </w:rPr>
            <w:t xml:space="preserve"> 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2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</w:t>
      </w:r>
      <w:proofErr w:type="gramStart"/>
      <w:r w:rsidR="00A31AC7">
        <w:t>.</w:t>
      </w:r>
      <w:r w:rsidR="13A0189E">
        <w:t>a</w:t>
      </w:r>
      <w:proofErr w:type="gramEnd"/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3FB9F256" w:rsidR="00F36F0F" w:rsidRDefault="00DC7E1A" w:rsidP="00F36F0F">
          <w:pPr>
            <w:pStyle w:val="Cmsor4"/>
          </w:pPr>
          <w:r>
            <w:t>Az előkészítő munkarész során</w:t>
          </w:r>
          <w:r w:rsidR="009C7A43">
            <w:t xml:space="preserve"> a hallgató </w:t>
          </w:r>
          <w:r>
            <w:t xml:space="preserve">megismerkedik a tervezést megalapozó döntések kihatásával a teljes tervezési folyamatra és ezen keresztül szerepükkel, fontosságukkal </w:t>
          </w:r>
          <w:r w:rsidRPr="42FCE642">
            <w:rPr>
              <w:rFonts w:ascii="Cambria" w:eastAsia="Cambria" w:hAnsi="Cambria" w:cs="Cambria"/>
            </w:rPr>
            <w:t>(KKK I/5)</w:t>
          </w:r>
          <w:r>
            <w:t>.</w:t>
          </w:r>
        </w:p>
        <w:p w14:paraId="4C1DF01C" w14:textId="3C2C0046" w:rsidR="00424163" w:rsidRDefault="00AB0B06" w:rsidP="009C7A43">
          <w:pPr>
            <w:pStyle w:val="Cmsor4"/>
          </w:pPr>
          <w:r>
            <w:t xml:space="preserve">Az épületléptékű és a részletekre kiterjedő összefüggések mélyebb megértésével a hallgató gondolkodása, elemző és </w:t>
          </w:r>
          <w:proofErr w:type="gramStart"/>
          <w:r>
            <w:t>koncepció</w:t>
          </w:r>
          <w:proofErr w:type="gramEnd"/>
          <w:r>
            <w:t>alkotó képessége tudatossá válik</w:t>
          </w:r>
          <w:r w:rsidR="009C7A43">
            <w:t>.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proofErr w:type="gramStart"/>
      <w:r w:rsidR="00A31AC7">
        <w:t>.</w:t>
      </w:r>
      <w:r w:rsidR="5F5470E6">
        <w:t>b</w:t>
      </w:r>
      <w:proofErr w:type="gramEnd"/>
      <w:r w:rsidR="00A31AC7">
        <w:t xml:space="preserve"> pontja szerint:</w:t>
      </w:r>
    </w:p>
    <w:sdt>
      <w:sdtPr>
        <w:rPr>
          <w:rFonts w:cstheme="minorHAnsi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24A24EF5" w14:textId="3E181A74" w:rsidR="00385B35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385B35">
            <w:rPr>
              <w:rFonts w:eastAsia="Cambria" w:cstheme="minorHAnsi"/>
            </w:rPr>
            <w:t>Összetett, egyszerre több kérdésre fókuszáló gondolkodás gyakorlása</w:t>
          </w:r>
          <w:r>
            <w:rPr>
              <w:rFonts w:eastAsia="Cambria" w:cstheme="minorHAnsi"/>
            </w:rPr>
            <w:t xml:space="preserve"> </w:t>
          </w:r>
          <w:r w:rsidRPr="00385B35">
            <w:rPr>
              <w:rFonts w:eastAsia="Cambria" w:cstheme="minorHAnsi"/>
            </w:rPr>
            <w:t>(KKK II/1-6)</w:t>
          </w:r>
        </w:p>
        <w:p w14:paraId="01BBDD7B" w14:textId="042D7DF5" w:rsidR="00385B35" w:rsidRPr="00DC7E1A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proofErr w:type="gramStart"/>
          <w:r w:rsidRPr="00DC7E1A">
            <w:rPr>
              <w:rFonts w:eastAsia="Cambria" w:cstheme="minorHAnsi"/>
            </w:rPr>
            <w:t>Probléma</w:t>
          </w:r>
          <w:proofErr w:type="gramEnd"/>
          <w:r w:rsidRPr="00DC7E1A">
            <w:rPr>
              <w:rFonts w:eastAsia="Cambria" w:cstheme="minorHAnsi"/>
            </w:rPr>
            <w:t>megoldó és döntési képesség fejlesztése (KKK II/1-6)</w:t>
          </w:r>
        </w:p>
        <w:p w14:paraId="57E2D5F2" w14:textId="4E37F097" w:rsidR="00DC7E1A" w:rsidRPr="00DC7E1A" w:rsidRDefault="00DC7E1A" w:rsidP="00DC7E1A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DC7E1A">
            <w:rPr>
              <w:rFonts w:eastAsia="Cambria" w:cstheme="minorHAnsi"/>
            </w:rPr>
            <w:t>Az építészeti alkotás és annak épületszerkezeti részletképzései közötti összefüggések vizsgálata, az elemző készség fejlesztése</w:t>
          </w:r>
          <w:r>
            <w:rPr>
              <w:rFonts w:eastAsia="Cambria" w:cstheme="minorHAnsi"/>
            </w:rPr>
            <w:t xml:space="preserve"> </w:t>
          </w:r>
          <w:r w:rsidRPr="00DC7E1A">
            <w:rPr>
              <w:rFonts w:eastAsia="Cambria" w:cstheme="minorHAnsi"/>
            </w:rPr>
            <w:t>(KKK II/14-15)</w:t>
          </w:r>
        </w:p>
        <w:p w14:paraId="06909024" w14:textId="626D2AEE" w:rsidR="00385B35" w:rsidRPr="00DC7E1A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DC7E1A">
            <w:rPr>
              <w:rFonts w:eastAsia="Cambria" w:cstheme="minorHAnsi"/>
            </w:rPr>
            <w:t>Önálló gondolkodás fejlesztése, tervezési módszertani ismeretek átadása (KKK II/1-6)</w:t>
          </w:r>
        </w:p>
        <w:p w14:paraId="72F66B79" w14:textId="63DEE1DD" w:rsidR="00385B35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DC7E1A">
            <w:rPr>
              <w:rFonts w:eastAsia="Cambria" w:cstheme="minorHAnsi"/>
            </w:rPr>
            <w:t>Épületszerkezeti</w:t>
          </w:r>
          <w:r>
            <w:rPr>
              <w:rFonts w:eastAsia="Cambria" w:cstheme="minorHAnsi"/>
            </w:rPr>
            <w:t xml:space="preserve"> </w:t>
          </w:r>
          <w:proofErr w:type="spellStart"/>
          <w:r>
            <w:rPr>
              <w:rFonts w:eastAsia="Cambria" w:cstheme="minorHAnsi"/>
            </w:rPr>
            <w:t>k</w:t>
          </w:r>
          <w:r w:rsidRPr="00385B35">
            <w:rPr>
              <w:rFonts w:eastAsia="Cambria" w:cstheme="minorHAnsi"/>
            </w:rPr>
            <w:t>oncepci</w:t>
          </w:r>
          <w:r>
            <w:rPr>
              <w:rFonts w:eastAsia="Cambria" w:cstheme="minorHAnsi"/>
            </w:rPr>
            <w:t>onálás</w:t>
          </w:r>
          <w:proofErr w:type="spellEnd"/>
          <w:r>
            <w:rPr>
              <w:rFonts w:eastAsia="Cambria" w:cstheme="minorHAnsi"/>
            </w:rPr>
            <w:t xml:space="preserve"> képességének fejlesztése</w:t>
          </w:r>
          <w:r w:rsidRPr="00385B35">
            <w:rPr>
              <w:rFonts w:eastAsia="Cambria" w:cstheme="minorHAnsi"/>
            </w:rPr>
            <w:t xml:space="preserve"> (KKK II/14-15)</w:t>
          </w:r>
        </w:p>
        <w:p w14:paraId="20C368B4" w14:textId="79216F12" w:rsidR="00E73573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385B35">
            <w:rPr>
              <w:rFonts w:eastAsia="Cambria" w:cstheme="minorHAnsi"/>
            </w:rPr>
            <w:t>Digitális tervfeldolgozás fejlesztése</w:t>
          </w:r>
          <w:r>
            <w:rPr>
              <w:rFonts w:eastAsia="Cambria" w:cstheme="minorHAnsi"/>
            </w:rPr>
            <w:t xml:space="preserve"> </w:t>
          </w:r>
          <w:r w:rsidRPr="00385B35">
            <w:rPr>
              <w:rFonts w:eastAsia="Cambria" w:cstheme="minorHAnsi"/>
            </w:rPr>
            <w:t xml:space="preserve">(KKK II/11; 20; 22) 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proofErr w:type="gramStart"/>
      <w:r w:rsidR="00A31AC7">
        <w:t>.</w:t>
      </w:r>
      <w:r w:rsidR="7152C3D7">
        <w:t>c</w:t>
      </w:r>
      <w:proofErr w:type="gramEnd"/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303F28E6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</w:t>
          </w:r>
          <w:r w:rsidR="00385B35">
            <w:t xml:space="preserve"> </w:t>
          </w:r>
          <w:r w:rsidR="00385B35" w:rsidRPr="42FCE642">
            <w:rPr>
              <w:rFonts w:ascii="Cambria" w:eastAsia="Cambria" w:hAnsi="Cambria" w:cs="Cambria"/>
            </w:rPr>
            <w:t>(KKK III/3-5)</w:t>
          </w:r>
          <w:r w:rsidR="00DC7E1A">
            <w:t>.</w:t>
          </w:r>
        </w:p>
        <w:p w14:paraId="33122979" w14:textId="61BA40DC" w:rsidR="00F471A7" w:rsidRPr="00C63CEE" w:rsidRDefault="00385B35" w:rsidP="000247E6">
          <w:pPr>
            <w:pStyle w:val="Cmsor4"/>
          </w:pPr>
          <w:r>
            <w:t>N</w:t>
          </w:r>
          <w:r w:rsidR="000247E6" w:rsidRPr="000247E6">
            <w:t xml:space="preserve">yitott az új </w:t>
          </w:r>
          <w:proofErr w:type="gramStart"/>
          <w:r w:rsidR="000247E6" w:rsidRPr="000247E6">
            <w:t>információk</w:t>
          </w:r>
          <w:proofErr w:type="gramEnd"/>
          <w:r w:rsidR="000247E6" w:rsidRPr="000247E6">
            <w:t xml:space="preserve"> befogadására, törekszik szakmai- és általános műveltségének folyamatos fejlesztésére</w:t>
          </w:r>
          <w:r>
            <w:t xml:space="preserve"> </w:t>
          </w:r>
          <w:r>
            <w:rPr>
              <w:rFonts w:ascii="Cambria" w:eastAsia="Cambria" w:hAnsi="Cambria" w:cs="Cambria"/>
            </w:rPr>
            <w:t>(KKK III/6</w:t>
          </w:r>
          <w:r w:rsidRPr="42FCE642">
            <w:rPr>
              <w:rFonts w:ascii="Cambria" w:eastAsia="Cambria" w:hAnsi="Cambria" w:cs="Cambria"/>
            </w:rPr>
            <w:t>)</w:t>
          </w:r>
          <w:r w:rsidR="00DC7E1A">
            <w:t>.</w:t>
          </w:r>
        </w:p>
        <w:p w14:paraId="5ACDCED0" w14:textId="1EF433B5" w:rsidR="00E73573" w:rsidRPr="005C73E7" w:rsidRDefault="00385B35" w:rsidP="005C73E7">
          <w:pPr>
            <w:pStyle w:val="Cmsor4"/>
          </w:pPr>
          <w:r>
            <w:t>T</w:t>
          </w:r>
          <w:r w:rsidR="00C63CEE" w:rsidRPr="00C63CEE">
            <w:t xml:space="preserve">örekszik az </w:t>
          </w:r>
          <w:r w:rsidR="00DC7E1A">
            <w:t xml:space="preserve">építészeti tervezés során és az </w:t>
          </w:r>
          <w:r>
            <w:t xml:space="preserve">épületszerkezetek </w:t>
          </w:r>
          <w:r w:rsidR="00DC7E1A">
            <w:t>tervezése során egyaránt</w:t>
          </w:r>
          <w:r w:rsidR="00C63CEE" w:rsidRPr="00C63CEE">
            <w:t xml:space="preserve"> előforduló </w:t>
          </w:r>
          <w:proofErr w:type="gramStart"/>
          <w:r w:rsidR="00C63CEE" w:rsidRPr="00C63CEE">
            <w:t>problémák</w:t>
          </w:r>
          <w:proofErr w:type="gramEnd"/>
          <w:r w:rsidR="00C63CEE" w:rsidRPr="00C63CEE">
            <w:t xml:space="preserve"> megoldásához szükséges </w:t>
          </w:r>
          <w:r w:rsidR="005C73E7">
            <w:t xml:space="preserve">elméleti és </w:t>
          </w:r>
          <w:r>
            <w:t>gyakorlati</w:t>
          </w:r>
          <w:r w:rsidR="00C63CEE" w:rsidRPr="00C63CEE">
            <w:t xml:space="preserve"> ismeretek elsajátítására és alkalmazására</w:t>
          </w:r>
          <w:r>
            <w:t xml:space="preserve"> (KKK III/7-9)</w:t>
          </w:r>
          <w:r w:rsidR="005C73E7">
            <w:t>.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proofErr w:type="gramStart"/>
      <w:r w:rsidR="00A31AC7">
        <w:t>.</w:t>
      </w:r>
      <w:r w:rsidR="2E458972">
        <w:t>d</w:t>
      </w:r>
      <w:proofErr w:type="gramEnd"/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3FC7BD36" w:rsidR="00E037B2" w:rsidRDefault="00DC7E1A" w:rsidP="00E037B2">
          <w:pPr>
            <w:pStyle w:val="Cmsor4"/>
          </w:pPr>
          <w:r>
            <w:t xml:space="preserve">Tervezést megalapozó, előkészítő munkarészt </w:t>
          </w:r>
          <w:proofErr w:type="gramStart"/>
          <w:r>
            <w:t>konzultációval</w:t>
          </w:r>
          <w:proofErr w:type="gramEnd"/>
          <w:r>
            <w:t xml:space="preserve">, de nagyrészt önállóan tud </w:t>
          </w:r>
          <w:r w:rsidR="005F68CB">
            <w:t xml:space="preserve">készíteni </w:t>
          </w:r>
          <w:r w:rsidR="005F68CB" w:rsidRPr="42FCE642">
            <w:rPr>
              <w:rFonts w:ascii="Cambria" w:eastAsia="Cambria" w:hAnsi="Cambria" w:cs="Cambria"/>
            </w:rPr>
            <w:t>(</w:t>
          </w:r>
          <w:r w:rsidR="00385B35" w:rsidRPr="42FCE642">
            <w:rPr>
              <w:rFonts w:ascii="Cambria" w:eastAsia="Cambria" w:hAnsi="Cambria" w:cs="Cambria"/>
            </w:rPr>
            <w:t>KKK IV/1)</w:t>
          </w:r>
          <w:r w:rsidR="00385B35">
            <w:rPr>
              <w:rFonts w:ascii="Cambria" w:eastAsia="Cambria" w:hAnsi="Cambria" w:cs="Cambria"/>
            </w:rPr>
            <w:t>.</w:t>
          </w:r>
        </w:p>
        <w:p w14:paraId="346ACEEC" w14:textId="55A172E5" w:rsidR="00C63CEE" w:rsidRPr="00C63CEE" w:rsidRDefault="00385B35" w:rsidP="00E037B2">
          <w:pPr>
            <w:pStyle w:val="Cmsor4"/>
          </w:pPr>
          <w:r>
            <w:t>M</w:t>
          </w:r>
          <w:r w:rsidR="00E037B2">
            <w:t>unkáját személyes anyagi és erkölcsi felelősségének, és az épített környezet társadalmi ha</w:t>
          </w:r>
          <w:r w:rsidR="00776684">
            <w:t>tásának tudatában végzi</w:t>
          </w:r>
          <w:r w:rsidR="00DC7E1A">
            <w:t>.</w:t>
          </w:r>
        </w:p>
        <w:p w14:paraId="009100B1" w14:textId="6C551022" w:rsidR="00C63CEE" w:rsidRPr="00C63CEE" w:rsidRDefault="00385B35" w:rsidP="00C63CEE">
          <w:pPr>
            <w:pStyle w:val="Cmsor4"/>
          </w:pPr>
          <w:r>
            <w:t>N</w:t>
          </w:r>
          <w:r w:rsidR="00C63CEE" w:rsidRPr="00C63CEE">
            <w:t>yitottan fogadja a megalapozott kritikai észrevételeket</w:t>
          </w:r>
          <w:r>
            <w:rPr>
              <w:rFonts w:ascii="Cambria" w:eastAsia="Cambria" w:hAnsi="Cambria" w:cs="Cambria"/>
            </w:rPr>
            <w:t xml:space="preserve"> (KKK IV/3</w:t>
          </w:r>
          <w:r w:rsidRPr="42FCE642">
            <w:rPr>
              <w:rFonts w:ascii="Cambria" w:eastAsia="Cambria" w:hAnsi="Cambria" w:cs="Cambria"/>
            </w:rPr>
            <w:t>)</w:t>
          </w:r>
          <w:r w:rsidR="00DC7E1A">
            <w:t>.</w:t>
          </w:r>
        </w:p>
        <w:p w14:paraId="55D42851" w14:textId="6DACC98E" w:rsidR="00C63CEE" w:rsidRPr="00C63CEE" w:rsidRDefault="00385B35" w:rsidP="00C63CEE">
          <w:pPr>
            <w:pStyle w:val="Cmsor4"/>
          </w:pPr>
          <w:r>
            <w:t>A</w:t>
          </w:r>
          <w:r w:rsidR="00C63CEE" w:rsidRPr="00C63CEE">
            <w:t xml:space="preserve"> fellépő problémákhoz való hozzáállását az együttműködés és az önálló </w:t>
          </w:r>
          <w:proofErr w:type="gramStart"/>
          <w:r w:rsidR="00C63CEE" w:rsidRPr="00C63CEE">
            <w:t>munka helyes</w:t>
          </w:r>
          <w:proofErr w:type="gramEnd"/>
          <w:r w:rsidR="00C63CEE" w:rsidRPr="00C63CEE">
            <w:t xml:space="preserve"> egyensúlya </w:t>
          </w:r>
          <w:proofErr w:type="spellStart"/>
          <w:r w:rsidR="00C63CEE" w:rsidRPr="00C63CEE">
            <w:t>jellemzi</w:t>
          </w:r>
          <w:proofErr w:type="spellEnd"/>
          <w:r w:rsidRPr="42FCE642">
            <w:rPr>
              <w:rFonts w:ascii="Cambria" w:eastAsia="Cambria" w:hAnsi="Cambria" w:cs="Cambria"/>
            </w:rPr>
            <w:t xml:space="preserve"> (KKK IV/1</w:t>
          </w:r>
          <w:r>
            <w:rPr>
              <w:rFonts w:ascii="Cambria" w:eastAsia="Cambria" w:hAnsi="Cambria" w:cs="Cambria"/>
            </w:rPr>
            <w:t>-3</w:t>
          </w:r>
          <w:r w:rsidRPr="42FCE642">
            <w:rPr>
              <w:rFonts w:ascii="Cambria" w:eastAsia="Cambria" w:hAnsi="Cambria" w:cs="Cambria"/>
            </w:rPr>
            <w:t>)</w:t>
          </w:r>
          <w:r w:rsidR="00DC7E1A">
            <w:t>.</w:t>
          </w:r>
        </w:p>
        <w:p w14:paraId="471B9719" w14:textId="18BD351D" w:rsidR="00E73573" w:rsidRDefault="00385B35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DC7E1A">
            <w:t>z elkészített munkájáért</w:t>
          </w:r>
          <w:r w:rsidR="00C63CEE" w:rsidRPr="00C63CEE">
            <w:t xml:space="preserve"> felelősséget vállal</w:t>
          </w:r>
          <w:r w:rsidRPr="42FCE642">
            <w:rPr>
              <w:rFonts w:ascii="Cambria" w:eastAsia="Cambria" w:hAnsi="Cambria" w:cs="Cambria"/>
            </w:rPr>
            <w:t xml:space="preserve"> (KKK IV/</w:t>
          </w:r>
          <w:r>
            <w:rPr>
              <w:rFonts w:ascii="Cambria" w:eastAsia="Cambria" w:hAnsi="Cambria" w:cs="Cambria"/>
            </w:rPr>
            <w:t>4</w:t>
          </w:r>
          <w:r w:rsidRPr="42FCE642">
            <w:rPr>
              <w:rFonts w:ascii="Cambria" w:eastAsia="Cambria" w:hAnsi="Cambria" w:cs="Cambria"/>
            </w:rPr>
            <w:t>)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0E907436" w:rsidR="00CD3A57" w:rsidRDefault="00AB0B06" w:rsidP="00CD3A57">
          <w:pPr>
            <w:pStyle w:val="adat"/>
          </w:pPr>
          <w:proofErr w:type="spellStart"/>
          <w:r>
            <w:t>Műtermi</w:t>
          </w:r>
          <w:proofErr w:type="spellEnd"/>
          <w:r>
            <w:t xml:space="preserve"> g</w:t>
          </w:r>
          <w:r w:rsidR="00385B35">
            <w:t>yakorlatok</w:t>
          </w:r>
          <w:r w:rsidR="00EA52A6">
            <w:t xml:space="preserve"> oktatói </w:t>
          </w:r>
          <w:proofErr w:type="gramStart"/>
          <w:r w:rsidR="00EA52A6">
            <w:t>konzultációval</w:t>
          </w:r>
          <w:proofErr w:type="gramEnd"/>
          <w:r w:rsidR="00EA52A6">
            <w:t xml:space="preserve">, </w:t>
          </w:r>
          <w:r>
            <w:t xml:space="preserve">a féléves feladathoz kapcsolódó szakirodalom feldolgozásával, adatgyűjtéssel és értékeléssel, a </w:t>
          </w:r>
          <w:r w:rsidR="00EA52A6">
            <w:t xml:space="preserve">féléves feladat </w:t>
          </w:r>
          <w:r>
            <w:t>el</w:t>
          </w:r>
          <w:r w:rsidR="00EA52A6">
            <w:t>készítésével</w:t>
          </w:r>
          <w:r>
            <w:t>, prezentációjával és közös értékelésével.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537F22AD" w14:textId="0A9642EB" w:rsidR="00872296" w:rsidRPr="0098383B" w:rsidRDefault="00AB0B06" w:rsidP="00AB0B06">
          <w:pPr>
            <w:pStyle w:val="adat"/>
          </w:pPr>
          <w:r>
            <w:t>A diplomamunka, illetve annak előkészítő munkarészétől függően változó.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2899F7B9" w:rsidR="00872296" w:rsidRPr="00872296" w:rsidRDefault="0061714C" w:rsidP="00AB0B06">
              <w:pPr>
                <w:pStyle w:val="adat"/>
                <w:rPr>
                  <w:rStyle w:val="Hiperhivatkozs"/>
                </w:rPr>
              </w:pPr>
              <w:r>
                <w:t>Órai jegyzetek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29E5146C" w14:textId="570A78FF" w:rsidR="00F80430" w:rsidRDefault="00AB0B06" w:rsidP="00AB0B06">
              <w:pPr>
                <w:pStyle w:val="adat"/>
              </w:pPr>
              <w:r>
                <w:t>E</w:t>
              </w:r>
              <w:r w:rsidR="00EA52A6">
                <w:t>lektronikus segédanyagok a tárgy honlapján.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6BD12B2B" w14:textId="7BA1927F" w:rsidR="00EA52A6" w:rsidRPr="00CA0134" w:rsidRDefault="00AB0B06" w:rsidP="00AB0B06">
      <w:pPr>
        <w:spacing w:line="259" w:lineRule="auto"/>
        <w:ind w:left="708"/>
        <w:jc w:val="left"/>
      </w:pPr>
      <w:r>
        <w:t>-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4A92523C" w14:textId="732AF345" w:rsidR="00AB0B06" w:rsidRDefault="00EA52A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1-</w:t>
      </w:r>
      <w:r w:rsidR="00AB0B06">
        <w:t>2</w:t>
      </w:r>
      <w:r>
        <w:t xml:space="preserve">. hét: </w:t>
      </w:r>
      <w:r w:rsidR="00AB0B06">
        <w:t>diplomatéma megfogalmazása, az építészeti program mellett a specializációra jellemző munkarész kiválasztási szempontjainak megfogalmazása.</w:t>
      </w:r>
    </w:p>
    <w:p w14:paraId="4A70C39C" w14:textId="79F973CF" w:rsidR="005527C9" w:rsidRDefault="00AB0B0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2-6. hét: Szakirodalom kijelölése és feldolgozása, tervezési program vázlatának összeállítása és bemutatása, közös értékelése</w:t>
      </w:r>
    </w:p>
    <w:p w14:paraId="71DCD11F" w14:textId="331AD5D8" w:rsidR="00AB0B06" w:rsidRDefault="00AB0B0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7. hét: vázlattervi hét</w:t>
      </w:r>
    </w:p>
    <w:p w14:paraId="24AD7B88" w14:textId="27E5DF23" w:rsidR="00EA52A6" w:rsidRDefault="00AB0B0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8</w:t>
      </w:r>
      <w:r w:rsidR="00EA52A6">
        <w:t xml:space="preserve">-13. hét: </w:t>
      </w:r>
      <w:r>
        <w:t xml:space="preserve">diplomaterv részletes építészeti programjának és a diploma előkészítő specializációs munkarész összeállítása, </w:t>
      </w:r>
      <w:proofErr w:type="gramStart"/>
      <w:r>
        <w:t>konzultáció</w:t>
      </w:r>
      <w:proofErr w:type="gramEnd"/>
    </w:p>
    <w:p w14:paraId="33E42648" w14:textId="566B30FA" w:rsidR="00E15038" w:rsidRDefault="00EA52A6" w:rsidP="005F774C">
      <w:pPr>
        <w:pStyle w:val="Listaszerbekezds"/>
        <w:numPr>
          <w:ilvl w:val="0"/>
          <w:numId w:val="44"/>
        </w:numPr>
        <w:spacing w:after="160" w:line="259" w:lineRule="auto"/>
        <w:contextualSpacing w:val="0"/>
        <w:jc w:val="left"/>
      </w:pPr>
      <w:r>
        <w:t>14. hét: feldolgozási hét</w:t>
      </w:r>
      <w:r w:rsidR="00AB0B06">
        <w:t>, a diplomaterv részletes építészeti programjának és a diploma előkészítő</w:t>
      </w:r>
      <w:r w:rsidR="00AB0B06" w:rsidRPr="00AB0B06">
        <w:t xml:space="preserve"> </w:t>
      </w:r>
      <w:r w:rsidR="00AB0B06">
        <w:t xml:space="preserve">specializációs munkarész </w:t>
      </w:r>
      <w:r w:rsidR="00736047">
        <w:t xml:space="preserve">(féléves feladat) </w:t>
      </w:r>
      <w:r w:rsidR="00AB0B06">
        <w:t>véglegesítése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14ADDD05" w:rsidR="00712445" w:rsidRPr="009C6FB5" w:rsidRDefault="00AB0B06" w:rsidP="00712445">
              <w:pPr>
                <w:pStyle w:val="Cmsor3"/>
              </w:pPr>
              <w:r>
                <w:t xml:space="preserve">A </w:t>
              </w:r>
              <w:r w:rsidR="00EA52A6">
                <w:t>gyakorlatok látogatása kötelező, a</w:t>
              </w:r>
              <w:r w:rsidR="00712445" w:rsidRPr="009C6FB5">
                <w:t xml:space="preserve"> megengedett hiányzások számát a Tanulmány</w:t>
              </w:r>
              <w:r w:rsidR="00712445">
                <w:t>i- és Vizsgaszabályzat</w:t>
              </w:r>
              <w:r w:rsidR="00EB2B02">
                <w:t xml:space="preserve"> (TVSZ)</w:t>
              </w:r>
              <w:r w:rsidR="00712445">
                <w:t xml:space="preserve"> írja elő</w:t>
              </w:r>
              <w:r w:rsidR="00712445" w:rsidRPr="009C6FB5">
                <w:t>.</w:t>
              </w:r>
              <w:r>
                <w:t xml:space="preserve"> A teljesítményértékelés alapját a diploma építészeti programja, illetve a diploma előkészítő</w:t>
              </w:r>
              <w:r w:rsidRPr="00AB0B06">
                <w:t xml:space="preserve"> </w:t>
              </w:r>
              <w:r>
                <w:t>specializációs munkarész</w:t>
              </w:r>
              <w:r w:rsidR="00FC109A">
                <w:t>, illetve ezek prezentációja alkotják.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0B91E9B4" w14:textId="011612A2" w:rsidR="00EA52A6" w:rsidRPr="00261FF6" w:rsidRDefault="006120E7" w:rsidP="00EA52A6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="00FC109A">
            <w:rPr>
              <w:rFonts w:cs="Times New Roman"/>
            </w:rPr>
            <w:t xml:space="preserve"> – vázlatos építészeti program és a</w:t>
          </w:r>
          <w:r w:rsidR="00FC109A" w:rsidRPr="00FC109A">
            <w:t xml:space="preserve"> </w:t>
          </w:r>
          <w:r w:rsidR="00FC109A">
            <w:t>diploma előkészítő</w:t>
          </w:r>
          <w:r w:rsidR="00FC109A" w:rsidRPr="00AB0B06">
            <w:t xml:space="preserve"> </w:t>
          </w:r>
          <w:r w:rsidR="00FC109A">
            <w:t>s</w:t>
          </w:r>
          <w:r w:rsidR="00FC109A">
            <w:rPr>
              <w:rFonts w:cs="Times New Roman"/>
            </w:rPr>
            <w:t xml:space="preserve">pecializációs munkarészhez szakirodalom feldolgozásának bemutatása, amelynek </w:t>
          </w:r>
          <w:r w:rsidR="00EA52A6">
            <w:rPr>
              <w:rFonts w:cs="Times New Roman"/>
              <w:i/>
            </w:rPr>
            <w:t xml:space="preserve">értékelése </w:t>
          </w:r>
          <w:r w:rsidR="00FC109A">
            <w:rPr>
              <w:rFonts w:cs="Times New Roman"/>
              <w:i/>
            </w:rPr>
            <w:t>megfelelt – nem felelt meg</w:t>
          </w:r>
          <w:r w:rsidR="00EA52A6">
            <w:rPr>
              <w:rFonts w:cs="Times New Roman"/>
              <w:i/>
            </w:rPr>
            <w:t>.</w:t>
          </w:r>
        </w:p>
        <w:p w14:paraId="0BE5BE85" w14:textId="36479155" w:rsidR="00261FF6" w:rsidRPr="00EA52A6" w:rsidRDefault="00EA52A6" w:rsidP="00EA52A6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 xml:space="preserve">Féléves </w:t>
          </w:r>
          <w:r w:rsidR="00FC109A">
            <w:rPr>
              <w:rFonts w:cs="Times New Roman"/>
              <w:i/>
            </w:rPr>
            <w:t>munka</w:t>
          </w:r>
          <w:r>
            <w:rPr>
              <w:rFonts w:cs="Times New Roman"/>
              <w:i/>
            </w:rPr>
            <w:t xml:space="preserve"> </w:t>
          </w:r>
          <w:r w:rsidR="00BC154B">
            <w:t>(diplomaterv részletes építészeti programja és diploma előkészítő</w:t>
          </w:r>
          <w:r w:rsidR="00BC154B" w:rsidRPr="00AB0B06">
            <w:t xml:space="preserve"> </w:t>
          </w:r>
          <w:r w:rsidR="00BC154B">
            <w:t xml:space="preserve">specializációs munkarész) </w:t>
          </w:r>
          <w:r>
            <w:rPr>
              <w:rFonts w:cs="Times New Roman"/>
              <w:i/>
            </w:rPr>
            <w:t>értékelése 1-5. érdemjeggyel.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3" w:name="_Ref466272077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</w:sdtPr>
      <w:sdtEndPr/>
      <w:sdtContent>
        <w:p w14:paraId="7127C844" w14:textId="2B2C771F" w:rsidR="00EA52A6" w:rsidRDefault="00EA52A6" w:rsidP="00EA52A6">
          <w:pPr>
            <w:pStyle w:val="Cmsor3"/>
            <w:numPr>
              <w:ilvl w:val="2"/>
              <w:numId w:val="46"/>
            </w:num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A félévvégi jegy megszerzésének feltétele a szorgalmi időszakban végzett teljesítményértékelések mindegyikének teljesítése, továbbá elégséges teljesítése.</w:t>
          </w:r>
        </w:p>
        <w:p w14:paraId="6AC64191" w14:textId="3287328D" w:rsidR="00FA7CC3" w:rsidRPr="00EA52A6" w:rsidRDefault="00EA52A6" w:rsidP="005F774C">
          <w:pPr>
            <w:pStyle w:val="Cmsor3"/>
            <w:rPr>
              <w:iCs/>
            </w:rPr>
          </w:pPr>
          <w:r>
            <w:rPr>
              <w:rFonts w:ascii="Cambria" w:eastAsia="Cambria" w:hAnsi="Cambria" w:cs="Cambria"/>
            </w:rPr>
            <w:t>A szorgalmi időszakban végzett teljesítményértékelések részaránya a minősítésben: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C109A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EA52A6" w14:paraId="2B1C0C75" w14:textId="77777777" w:rsidTr="00FC109A">
        <w:trPr>
          <w:cantSplit/>
        </w:trPr>
        <w:tc>
          <w:tcPr>
            <w:tcW w:w="6804" w:type="dxa"/>
            <w:vAlign w:val="center"/>
          </w:tcPr>
          <w:p w14:paraId="2435AAC6" w14:textId="1E4A4065" w:rsidR="00EA52A6" w:rsidRDefault="00EA52A6" w:rsidP="00AD1511">
            <w:pPr>
              <w:pStyle w:val="adat"/>
            </w:pPr>
            <w:r>
              <w:t xml:space="preserve">Féléves </w:t>
            </w:r>
            <w:r w:rsidR="00FC109A">
              <w:t>munka</w:t>
            </w:r>
            <w:r w:rsidR="00AD1511">
              <w:t xml:space="preserve"> (diplomaterv részletes építészeti programja és diploma előkészítő</w:t>
            </w:r>
            <w:r w:rsidR="00AD1511" w:rsidRPr="00AB0B06">
              <w:t xml:space="preserve"> </w:t>
            </w:r>
            <w:r w:rsidR="00AD1511">
              <w:t>specializációs munkarész)</w:t>
            </w:r>
          </w:p>
        </w:tc>
        <w:tc>
          <w:tcPr>
            <w:tcW w:w="3402" w:type="dxa"/>
            <w:vAlign w:val="center"/>
          </w:tcPr>
          <w:p w14:paraId="39E541DA" w14:textId="3D9BB61B" w:rsidR="00EA52A6" w:rsidRDefault="00934A14" w:rsidP="00FC109A">
            <w:pPr>
              <w:pStyle w:val="adat"/>
              <w:jc w:val="center"/>
            </w:pPr>
            <w:sdt>
              <w:sdtPr>
                <w:id w:val="1079245386"/>
                <w:placeholder>
                  <w:docPart w:val="33608D41A03045C291211B834D9CEABA"/>
                </w:placeholder>
                <w:text/>
              </w:sdtPr>
              <w:sdtEndPr/>
              <w:sdtContent>
                <w:r w:rsidR="00FC109A">
                  <w:t>10</w:t>
                </w:r>
                <w:r w:rsidR="00B34F16">
                  <w:t>0 %</w:t>
                </w:r>
              </w:sdtContent>
            </w:sdt>
          </w:p>
        </w:tc>
      </w:tr>
      <w:tr w:rsidR="00FA7CC3" w14:paraId="12930898" w14:textId="77777777" w:rsidTr="00FC109A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9C7A43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9C7A43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9C7A4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9C7A4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9C7A4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9C7A4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9C7A4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7545EEE6" w:rsidR="002F23CE" w:rsidRPr="00A672C2" w:rsidRDefault="00EA52A6" w:rsidP="3E4896AC">
          <w:pPr>
            <w:pStyle w:val="Cmsor3"/>
            <w:rPr>
              <w:rFonts w:eastAsiaTheme="minorEastAsia"/>
            </w:rPr>
          </w:pPr>
          <w:r>
            <w:t xml:space="preserve">A </w:t>
          </w:r>
          <w:r w:rsidR="00FC109A">
            <w:t xml:space="preserve">vázlatos </w:t>
          </w:r>
          <w:r w:rsidR="00FC109A">
            <w:rPr>
              <w:rFonts w:cs="Times New Roman"/>
            </w:rPr>
            <w:t>építészeti program és a</w:t>
          </w:r>
          <w:r w:rsidR="00FC109A" w:rsidRPr="00FC109A">
            <w:t xml:space="preserve"> </w:t>
          </w:r>
          <w:r w:rsidR="00FC109A">
            <w:t>diploma előkészítő</w:t>
          </w:r>
          <w:r w:rsidR="00FC109A" w:rsidRPr="00AB0B06">
            <w:t xml:space="preserve"> </w:t>
          </w:r>
          <w:r w:rsidR="00FC109A">
            <w:t>s</w:t>
          </w:r>
          <w:r w:rsidR="00FC109A">
            <w:rPr>
              <w:rFonts w:cs="Times New Roman"/>
            </w:rPr>
            <w:t>pecializációs munkarészhez szakirodalom feldolgozásának bemutatása egyszer pótolható</w:t>
          </w:r>
          <w:r w:rsidR="00A672C2">
            <w:t>.</w:t>
          </w:r>
          <w:r>
            <w:t xml:space="preserve"> A </w:t>
          </w:r>
          <w:r w:rsidR="00FC109A">
            <w:t>végleges féléves munkarész</w:t>
          </w:r>
          <w:r>
            <w:t xml:space="preserve"> nem javítható.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9C7A43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9C7A43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9C7A43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47ABDE5B" w14:textId="0A14CE84" w:rsidR="00F6675C" w:rsidRPr="005309BC" w:rsidRDefault="00934A14" w:rsidP="0061714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B34F16">
                  <w:t>12×3=36</w:t>
                </w:r>
              </w:sdtContent>
            </w:sdt>
          </w:p>
        </w:tc>
      </w:tr>
      <w:tr w:rsidR="00EA52A6" w:rsidRPr="00F6675C" w14:paraId="047D2B55" w14:textId="77777777" w:rsidTr="009C7A43">
        <w:trPr>
          <w:cantSplit/>
        </w:trPr>
        <w:tc>
          <w:tcPr>
            <w:tcW w:w="6804" w:type="dxa"/>
            <w:vAlign w:val="center"/>
          </w:tcPr>
          <w:p w14:paraId="3E549DA2" w14:textId="456FB0DA" w:rsidR="00EA52A6" w:rsidRDefault="00FC109A" w:rsidP="00EA52A6">
            <w:pPr>
              <w:pStyle w:val="adat"/>
            </w:pPr>
            <w:r>
              <w:t xml:space="preserve">felkészülés a </w:t>
            </w:r>
            <w:proofErr w:type="gramStart"/>
            <w:r>
              <w:t>kontakt órákra</w:t>
            </w:r>
            <w:proofErr w:type="gramEnd"/>
          </w:p>
        </w:tc>
        <w:tc>
          <w:tcPr>
            <w:tcW w:w="3402" w:type="dxa"/>
            <w:vAlign w:val="center"/>
          </w:tcPr>
          <w:p w14:paraId="4F30215F" w14:textId="1B693BE3" w:rsidR="00EA52A6" w:rsidRDefault="00FC109A" w:rsidP="00FC109A">
            <w:pPr>
              <w:pStyle w:val="adat"/>
              <w:jc w:val="center"/>
            </w:pPr>
            <w:r>
              <w:t>12 x 2 = 24</w:t>
            </w:r>
          </w:p>
        </w:tc>
      </w:tr>
      <w:tr w:rsidR="00F6675C" w:rsidRPr="00F6675C" w14:paraId="3C3AE251" w14:textId="77777777" w:rsidTr="009C7A43">
        <w:trPr>
          <w:cantSplit/>
        </w:trPr>
        <w:tc>
          <w:tcPr>
            <w:tcW w:w="6804" w:type="dxa"/>
            <w:vAlign w:val="center"/>
          </w:tcPr>
          <w:p w14:paraId="71B93E89" w14:textId="6758F673" w:rsidR="00F6675C" w:rsidRPr="00F6675C" w:rsidRDefault="00FC109A" w:rsidP="00EA52A6">
            <w:pPr>
              <w:pStyle w:val="adat"/>
            </w:pPr>
            <w:r>
              <w:t>féléves feladatrészek elkészítése</w:t>
            </w:r>
          </w:p>
        </w:tc>
        <w:tc>
          <w:tcPr>
            <w:tcW w:w="3402" w:type="dxa"/>
            <w:vAlign w:val="center"/>
          </w:tcPr>
          <w:p w14:paraId="6AA0F744" w14:textId="498E7DE4" w:rsidR="00F6675C" w:rsidRPr="00F6675C" w:rsidRDefault="00934A14" w:rsidP="0061714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FC109A">
                  <w:t>30</w:t>
                </w:r>
              </w:sdtContent>
            </w:sdt>
          </w:p>
        </w:tc>
      </w:tr>
      <w:tr w:rsidR="00F6675C" w:rsidRPr="00F6675C" w14:paraId="35B0FD2E" w14:textId="77777777" w:rsidTr="009C7A43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9C7A43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743AEB06" w:rsidR="00CC694E" w:rsidRPr="00F6675C" w:rsidRDefault="00CC694E" w:rsidP="00EA52A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B34F16">
                  <w:t>90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118A955A" w:rsidR="00CB19D0" w:rsidRPr="0061714C" w:rsidRDefault="00CB19D0" w:rsidP="00CB19D0">
      <w:pPr>
        <w:pStyle w:val="adat"/>
        <w:rPr>
          <w:color w:val="FF0000"/>
        </w:rPr>
      </w:pPr>
      <w:r w:rsidRPr="0061714C">
        <w:rPr>
          <w:color w:val="FF0000"/>
        </w:rPr>
        <w:t xml:space="preserve">Jóváhagyta az Építészmérnöki Kar Tanácsa, érvényesség kezdete </w:t>
      </w:r>
      <w:sdt>
        <w:sdtPr>
          <w:rPr>
            <w:color w:val="FF0000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68CB">
            <w:rPr>
              <w:color w:val="FF0000"/>
            </w:rPr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. Fonyódi Marianna" w:date="2022-03-18T00:17:00Z" w:initials="DFM">
    <w:p w14:paraId="3103CD3E" w14:textId="77777777" w:rsidR="005F68CB" w:rsidRDefault="005F68CB" w:rsidP="006D0210">
      <w:pPr>
        <w:pStyle w:val="Jegyzetszveg"/>
        <w:jc w:val="left"/>
      </w:pPr>
      <w:r>
        <w:rPr>
          <w:rStyle w:val="Jegyzethivatkozs"/>
        </w:rPr>
        <w:annotationRef/>
      </w:r>
      <w:r>
        <w:t>3N-M-KIE Környezettudatos és innovatív épületszerkezeti tervezés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03CD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4E22" w16cex:dateUtc="2022-03-17T23:17:00Z"/>
  <w16cex:commentExtensible w16cex:durableId="25DE4F97" w16cex:dateUtc="2022-03-17T23:23:00Z"/>
  <w16cex:commentExtensible w16cex:durableId="25DE4EE3" w16cex:dateUtc="2022-03-17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3CD3E" w16cid:durableId="25DE4E22"/>
  <w16cid:commentId w16cid:paraId="6AD0EC27" w16cid:durableId="25DE4F97"/>
  <w16cid:commentId w16cid:paraId="377CF2F8" w16cid:durableId="25DE4E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BFE0" w14:textId="77777777" w:rsidR="00897430" w:rsidRDefault="00897430" w:rsidP="00492416">
      <w:pPr>
        <w:spacing w:after="0"/>
      </w:pPr>
      <w:r>
        <w:separator/>
      </w:r>
    </w:p>
  </w:endnote>
  <w:endnote w:type="continuationSeparator" w:id="0">
    <w:p w14:paraId="473D3CAC" w14:textId="77777777" w:rsidR="00897430" w:rsidRDefault="0089743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396C8541" w:rsidR="009C7A43" w:rsidRPr="00492416" w:rsidRDefault="009C7A43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34A14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574D" w14:textId="77777777" w:rsidR="00897430" w:rsidRDefault="00897430" w:rsidP="00492416">
      <w:pPr>
        <w:spacing w:after="0"/>
      </w:pPr>
      <w:r>
        <w:separator/>
      </w:r>
    </w:p>
  </w:footnote>
  <w:footnote w:type="continuationSeparator" w:id="0">
    <w:p w14:paraId="0DC66561" w14:textId="77777777" w:rsidR="00897430" w:rsidRDefault="0089743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24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8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42"/>
  </w:num>
  <w:num w:numId="33">
    <w:abstractNumId w:val="29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40"/>
  </w:num>
  <w:num w:numId="40">
    <w:abstractNumId w:val="41"/>
  </w:num>
  <w:num w:numId="41">
    <w:abstractNumId w:val="14"/>
  </w:num>
  <w:num w:numId="42">
    <w:abstractNumId w:val="17"/>
  </w:num>
  <w:num w:numId="43">
    <w:abstractNumId w:val="17"/>
  </w:num>
  <w:num w:numId="44">
    <w:abstractNumId w:val="33"/>
  </w:num>
  <w:num w:numId="45">
    <w:abstractNumId w:val="19"/>
  </w:num>
  <w:num w:numId="46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Fonyódi Marianna">
    <w15:presenceInfo w15:providerId="None" w15:userId="Dr. Fonyódi Mari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37B"/>
    <w:rsid w:val="00091D38"/>
    <w:rsid w:val="000928D1"/>
    <w:rsid w:val="000972FF"/>
    <w:rsid w:val="000976D0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E765E"/>
    <w:rsid w:val="000F2EDA"/>
    <w:rsid w:val="000F36B3"/>
    <w:rsid w:val="000F55F0"/>
    <w:rsid w:val="00104164"/>
    <w:rsid w:val="00112784"/>
    <w:rsid w:val="001250D1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103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2D15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5B3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3F79EE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53B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13C5"/>
    <w:rsid w:val="005E5161"/>
    <w:rsid w:val="005E6ABE"/>
    <w:rsid w:val="005F4563"/>
    <w:rsid w:val="005F5C78"/>
    <w:rsid w:val="005F68CB"/>
    <w:rsid w:val="005F774C"/>
    <w:rsid w:val="006036BC"/>
    <w:rsid w:val="00603D09"/>
    <w:rsid w:val="00610CBB"/>
    <w:rsid w:val="00610E82"/>
    <w:rsid w:val="006120E7"/>
    <w:rsid w:val="00613FEB"/>
    <w:rsid w:val="0061714C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05BA4"/>
    <w:rsid w:val="00712445"/>
    <w:rsid w:val="00714FCF"/>
    <w:rsid w:val="00723A97"/>
    <w:rsid w:val="0072505F"/>
    <w:rsid w:val="00725503"/>
    <w:rsid w:val="007331F7"/>
    <w:rsid w:val="0073604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E410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97430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A14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3B20"/>
    <w:rsid w:val="009B6C4C"/>
    <w:rsid w:val="009B7A8C"/>
    <w:rsid w:val="009C6FB5"/>
    <w:rsid w:val="009C7A43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4120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0B06"/>
    <w:rsid w:val="00AB2756"/>
    <w:rsid w:val="00AB277F"/>
    <w:rsid w:val="00AC0F9E"/>
    <w:rsid w:val="00AC3574"/>
    <w:rsid w:val="00AC4D86"/>
    <w:rsid w:val="00AD1511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34F16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05B4"/>
    <w:rsid w:val="00BA3538"/>
    <w:rsid w:val="00BA777D"/>
    <w:rsid w:val="00BC154B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6A10"/>
    <w:rsid w:val="00DC7E1A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A52A6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3B7"/>
    <w:rsid w:val="00FA29AF"/>
    <w:rsid w:val="00FA7CC3"/>
    <w:rsid w:val="00FB1E51"/>
    <w:rsid w:val="00FB2B1E"/>
    <w:rsid w:val="00FB6622"/>
    <w:rsid w:val="00FC109A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7A4DF"/>
  <w15:docId w15:val="{A526E76A-E56F-48E0-BACE-A7ADB23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3608D41A03045C291211B834D9CEA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71433-EF66-49BF-81D2-7B9849A449CB}"/>
      </w:docPartPr>
      <w:docPartBody>
        <w:p w:rsidR="00515151" w:rsidRDefault="00515151" w:rsidP="00515151">
          <w:pPr>
            <w:pStyle w:val="33608D41A03045C291211B834D9CEABA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2B6BBA"/>
    <w:rsid w:val="0033077A"/>
    <w:rsid w:val="004432A1"/>
    <w:rsid w:val="004D1D97"/>
    <w:rsid w:val="004F6612"/>
    <w:rsid w:val="00515151"/>
    <w:rsid w:val="005B694D"/>
    <w:rsid w:val="00616F69"/>
    <w:rsid w:val="00683A82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C1878"/>
    <w:rsid w:val="009E3D40"/>
    <w:rsid w:val="00A6731A"/>
    <w:rsid w:val="00B53B33"/>
    <w:rsid w:val="00BE0A3B"/>
    <w:rsid w:val="00BE448F"/>
    <w:rsid w:val="00C5260A"/>
    <w:rsid w:val="00C63A91"/>
    <w:rsid w:val="00D170B2"/>
    <w:rsid w:val="00D60150"/>
    <w:rsid w:val="00D876DC"/>
    <w:rsid w:val="00DD3623"/>
    <w:rsid w:val="00E16F5F"/>
    <w:rsid w:val="00E236EB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5151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C91F3F469EB845BE867C1225B40D5AFF">
    <w:name w:val="C91F3F469EB845BE867C1225B40D5AFF"/>
    <w:rsid w:val="00515151"/>
    <w:rPr>
      <w:lang w:val="hu-HU" w:eastAsia="hu-HU"/>
    </w:rPr>
  </w:style>
  <w:style w:type="paragraph" w:customStyle="1" w:styleId="A29FE5A52A0C427888CE4BE9B2389DEF">
    <w:name w:val="A29FE5A52A0C427888CE4BE9B2389DEF"/>
    <w:rsid w:val="00515151"/>
    <w:rPr>
      <w:lang w:val="hu-HU" w:eastAsia="hu-HU"/>
    </w:rPr>
  </w:style>
  <w:style w:type="paragraph" w:customStyle="1" w:styleId="230E3321B7AD4333AEA809414937613D">
    <w:name w:val="230E3321B7AD4333AEA809414937613D"/>
    <w:rsid w:val="00515151"/>
    <w:rPr>
      <w:lang w:val="hu-HU" w:eastAsia="hu-HU"/>
    </w:rPr>
  </w:style>
  <w:style w:type="paragraph" w:customStyle="1" w:styleId="33608D41A03045C291211B834D9CEABA">
    <w:name w:val="33608D41A03045C291211B834D9CEABA"/>
    <w:rsid w:val="0051515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700A7-117D-4DA5-AFF6-6899971F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994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Dr. Lepel Adrienn</cp:lastModifiedBy>
  <cp:revision>5</cp:revision>
  <cp:lastPrinted>2016-04-18T11:21:00Z</cp:lastPrinted>
  <dcterms:created xsi:type="dcterms:W3CDTF">2022-03-25T20:14:00Z</dcterms:created>
  <dcterms:modified xsi:type="dcterms:W3CDTF">2022-03-26T19:16:00Z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