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8E53A7" w14:paraId="11BA114C" w14:textId="77777777" w:rsidTr="00821656">
        <w:tc>
          <w:tcPr>
            <w:tcW w:w="1418" w:type="dxa"/>
          </w:tcPr>
          <w:p w14:paraId="3007952F" w14:textId="77777777" w:rsidR="00A10324" w:rsidRPr="008E53A7" w:rsidRDefault="00A10324" w:rsidP="00A10324">
            <w:r w:rsidRPr="008E53A7"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8E53A7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8E53A7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8E53A7">
              <w:rPr>
                <w:b/>
                <w:sz w:val="26"/>
                <w:szCs w:val="26"/>
              </w:rPr>
              <w:t>ÉS</w:t>
            </w:r>
            <w:proofErr w:type="gramEnd"/>
            <w:r w:rsidRPr="008E53A7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Pr="008E53A7" w:rsidRDefault="001F6FB3" w:rsidP="00220695">
            <w:pPr>
              <w:jc w:val="right"/>
            </w:pPr>
            <w:r w:rsidRPr="008E53A7">
              <w:rPr>
                <w:b/>
                <w:sz w:val="26"/>
                <w:szCs w:val="26"/>
              </w:rPr>
              <w:t>ÉPÍTÉSZMÉRNÖKI</w:t>
            </w:r>
            <w:r w:rsidR="00A10324" w:rsidRPr="008E53A7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8E53A7" w:rsidRDefault="00723A97" w:rsidP="001B7A60">
      <w:pPr>
        <w:pStyle w:val="Fcm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TANTÁRGYI ADATLAP</w:t>
      </w:r>
    </w:p>
    <w:p w14:paraId="7E68F6F7" w14:textId="77777777" w:rsidR="00F80430" w:rsidRPr="008E53A7" w:rsidRDefault="00F80430" w:rsidP="00F80430">
      <w:pPr>
        <w:pStyle w:val="adat"/>
      </w:pPr>
    </w:p>
    <w:p w14:paraId="1BD74AA2" w14:textId="77777777" w:rsidR="00484F1F" w:rsidRPr="008E53A7" w:rsidRDefault="00D53C07" w:rsidP="00F80430">
      <w:pPr>
        <w:pStyle w:val="FcmI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Tantárgyleírás</w:t>
      </w:r>
    </w:p>
    <w:p w14:paraId="2D56E7B8" w14:textId="77777777" w:rsidR="00A91CB2" w:rsidRPr="008E53A7" w:rsidRDefault="00DA620D" w:rsidP="00816956">
      <w:pPr>
        <w:pStyle w:val="Cmsor1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A</w:t>
      </w:r>
      <w:r w:rsidR="00945834" w:rsidRPr="008E53A7">
        <w:rPr>
          <w:rFonts w:asciiTheme="minorHAnsi" w:hAnsiTheme="minorHAnsi" w:cstheme="minorHAnsi"/>
        </w:rPr>
        <w:t>lapadatok</w:t>
      </w:r>
    </w:p>
    <w:p w14:paraId="7A044087" w14:textId="77777777" w:rsidR="00A91CB2" w:rsidRPr="008E53A7" w:rsidRDefault="00A91CB2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Tantárgy neve</w:t>
      </w:r>
      <w:r w:rsidR="00C621EB" w:rsidRPr="008E53A7">
        <w:rPr>
          <w:rFonts w:asciiTheme="minorHAnsi" w:hAnsiTheme="minorHAnsi" w:cstheme="minorHAnsi"/>
        </w:rPr>
        <w:t xml:space="preserve"> (magyarul, angolul)</w:t>
      </w:r>
      <w:r w:rsidRPr="008E53A7">
        <w:rPr>
          <w:rFonts w:asciiTheme="minorHAnsi" w:hAnsiTheme="minorHAnsi" w:cstheme="minorHAnsi"/>
        </w:rPr>
        <w:t xml:space="preserve"> </w:t>
      </w:r>
    </w:p>
    <w:p w14:paraId="102C6E36" w14:textId="735FA25D" w:rsidR="00A91CB2" w:rsidRPr="008E53A7" w:rsidRDefault="00A604BC" w:rsidP="0023236F">
      <w:pPr>
        <w:pStyle w:val="adatB"/>
      </w:pPr>
      <w:sdt>
        <w:sdtPr>
          <w:rPr>
            <w:rFonts w:cstheme="minorBidi"/>
            <w:lang w:val="en-GB" w:eastAsia="x-none"/>
          </w:r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proofErr w:type="spellStart"/>
          <w:r w:rsidR="008B632B" w:rsidRPr="008B632B">
            <w:rPr>
              <w:rFonts w:cstheme="minorBidi"/>
              <w:lang w:val="en-GB" w:eastAsia="x-none"/>
            </w:rPr>
            <w:t>Innovatív</w:t>
          </w:r>
          <w:proofErr w:type="spellEnd"/>
          <w:r w:rsidR="008B632B" w:rsidRPr="008B632B">
            <w:rPr>
              <w:rFonts w:cstheme="minorBidi"/>
              <w:lang w:val="en-GB" w:eastAsia="x-none"/>
            </w:rPr>
            <w:t xml:space="preserve"> </w:t>
          </w:r>
          <w:proofErr w:type="spellStart"/>
          <w:r w:rsidR="008B632B" w:rsidRPr="008B632B">
            <w:rPr>
              <w:rFonts w:cstheme="minorBidi"/>
              <w:lang w:val="en-GB" w:eastAsia="x-none"/>
            </w:rPr>
            <w:t>épületszerkezetek</w:t>
          </w:r>
          <w:proofErr w:type="spellEnd"/>
          <w:r w:rsidR="008B632B" w:rsidRPr="008B632B">
            <w:rPr>
              <w:rFonts w:cstheme="minorBidi"/>
              <w:lang w:val="en-GB" w:eastAsia="x-none"/>
            </w:rPr>
            <w:t xml:space="preserve"> (</w:t>
          </w:r>
          <w:proofErr w:type="spellStart"/>
          <w:r w:rsidR="008B632B" w:rsidRPr="008B632B">
            <w:rPr>
              <w:rFonts w:cstheme="minorBidi"/>
              <w:lang w:val="en-GB" w:eastAsia="x-none"/>
            </w:rPr>
            <w:t>Épületszerkezettan</w:t>
          </w:r>
          <w:proofErr w:type="spellEnd"/>
          <w:r w:rsidR="008B632B" w:rsidRPr="008B632B">
            <w:rPr>
              <w:rFonts w:cstheme="minorBidi"/>
              <w:lang w:val="en-GB" w:eastAsia="x-none"/>
            </w:rPr>
            <w:t xml:space="preserve"> 8).</w:t>
          </w:r>
        </w:sdtContent>
      </w:sdt>
      <w:r w:rsidR="003B4A6C" w:rsidRPr="008E53A7">
        <w:rPr>
          <w:lang w:val="en-GB"/>
        </w:rPr>
        <w:t xml:space="preserve"> </w:t>
      </w:r>
      <w:r w:rsidR="003B4A6C" w:rsidRPr="008E53A7"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8B632B" w:rsidRPr="008B632B">
            <w:t>Innovative</w:t>
          </w:r>
          <w:proofErr w:type="spellEnd"/>
          <w:r w:rsidR="008B632B" w:rsidRPr="008B632B">
            <w:t xml:space="preserve"> Building </w:t>
          </w:r>
          <w:proofErr w:type="spellStart"/>
          <w:r w:rsidR="008B632B" w:rsidRPr="008B632B">
            <w:t>Constructions</w:t>
          </w:r>
          <w:proofErr w:type="spellEnd"/>
          <w:r w:rsidR="008B632B" w:rsidRPr="008B632B">
            <w:t xml:space="preserve"> </w:t>
          </w:r>
          <w:r w:rsidR="008B632B">
            <w:t>(</w:t>
          </w:r>
          <w:r w:rsidR="008B632B" w:rsidRPr="008B632B">
            <w:t xml:space="preserve">Building </w:t>
          </w:r>
          <w:proofErr w:type="spellStart"/>
          <w:r w:rsidR="008B632B" w:rsidRPr="008B632B">
            <w:t>Constructions</w:t>
          </w:r>
          <w:proofErr w:type="spellEnd"/>
          <w:r w:rsidR="008B632B" w:rsidRPr="008B632B">
            <w:t xml:space="preserve"> 8</w:t>
          </w:r>
          <w:r w:rsidR="008B632B">
            <w:t>.)</w:t>
          </w:r>
        </w:sdtContent>
      </w:sdt>
    </w:p>
    <w:p w14:paraId="138CC824" w14:textId="77777777" w:rsidR="00A91CB2" w:rsidRPr="008E53A7" w:rsidRDefault="0069108A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Azonosító (</w:t>
      </w:r>
      <w:r w:rsidR="00A03517" w:rsidRPr="008E53A7">
        <w:rPr>
          <w:rFonts w:asciiTheme="minorHAnsi" w:hAnsiTheme="minorHAnsi" w:cstheme="minorHAnsi"/>
        </w:rPr>
        <w:t>tantárgykód</w:t>
      </w:r>
      <w:r w:rsidRPr="008E53A7">
        <w:rPr>
          <w:rFonts w:asciiTheme="minorHAnsi" w:hAnsiTheme="minorHAnsi" w:cstheme="minorHAnsi"/>
        </w:rPr>
        <w:t>)</w:t>
      </w:r>
    </w:p>
    <w:p w14:paraId="1AE6BB3D" w14:textId="36E4D142" w:rsidR="0069108A" w:rsidRPr="008E53A7" w:rsidRDefault="00D96801" w:rsidP="0084280B">
      <w:pPr>
        <w:pStyle w:val="adat"/>
        <w:rPr>
          <w:rStyle w:val="adatC"/>
          <w:rFonts w:asciiTheme="minorHAnsi" w:hAnsiTheme="minorHAnsi" w:cstheme="minorHAnsi"/>
        </w:rPr>
      </w:pPr>
      <w:r w:rsidRPr="008E53A7">
        <w:rPr>
          <w:rStyle w:val="adatC"/>
          <w:rFonts w:asciiTheme="minorHAnsi" w:hAnsiTheme="minorHAnsi" w:cstheme="minorHAnsi"/>
        </w:rPr>
        <w:t>BMEEP</w:t>
      </w:r>
      <w:sdt>
        <w:sdtPr>
          <w:rPr>
            <w:rStyle w:val="adatC"/>
            <w:rFonts w:asciiTheme="minorHAnsi" w:hAnsiTheme="minorHAnsi" w:cstheme="minorHAnsi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B34F16" w:rsidRPr="008E53A7">
            <w:rPr>
              <w:rStyle w:val="adatC"/>
              <w:rFonts w:asciiTheme="minorHAnsi" w:hAnsiTheme="minorHAnsi" w:cstheme="minorHAnsi"/>
            </w:rPr>
            <w:t>ES</w:t>
          </w:r>
        </w:sdtContent>
      </w:sdt>
      <w:sdt>
        <w:sdtPr>
          <w:rPr>
            <w:rStyle w:val="adatC"/>
            <w:rFonts w:asciiTheme="minorHAnsi" w:hAnsiTheme="minorHAnsi" w:cstheme="minorHAnsi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8B632B">
            <w:rPr>
              <w:rStyle w:val="adatC"/>
              <w:rFonts w:asciiTheme="minorHAnsi" w:hAnsiTheme="minorHAnsi" w:cstheme="minorHAnsi"/>
            </w:rPr>
            <w:t>Q</w:t>
          </w:r>
          <w:r w:rsidR="00501A44" w:rsidRPr="008E53A7">
            <w:rPr>
              <w:rStyle w:val="adatC"/>
              <w:rFonts w:asciiTheme="minorHAnsi" w:hAnsiTheme="minorHAnsi" w:cstheme="minorHAnsi"/>
            </w:rPr>
            <w:t>901</w:t>
          </w:r>
        </w:sdtContent>
      </w:sdt>
    </w:p>
    <w:p w14:paraId="20A9C271" w14:textId="77777777" w:rsidR="0019682E" w:rsidRPr="008E53A7" w:rsidRDefault="0019682E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A tantárgy jellege</w:t>
      </w:r>
    </w:p>
    <w:p w14:paraId="2B953421" w14:textId="4A6BC548" w:rsidR="0019682E" w:rsidRPr="008E53A7" w:rsidRDefault="00A604B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34F16" w:rsidRPr="008E53A7">
            <w:t>kontaktórával rendelkező tanegység</w:t>
          </w:r>
        </w:sdtContent>
      </w:sdt>
    </w:p>
    <w:p w14:paraId="15FDAFFB" w14:textId="3D2F4896" w:rsidR="0069108A" w:rsidRPr="008E53A7" w:rsidRDefault="00A10324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Kurzus</w:t>
      </w:r>
      <w:r w:rsidR="00220695" w:rsidRPr="008E53A7">
        <w:rPr>
          <w:rFonts w:asciiTheme="minorHAnsi" w:hAnsiTheme="minorHAnsi" w:cstheme="minorHAnsi"/>
        </w:rPr>
        <w:t>típu</w:t>
      </w:r>
      <w:r w:rsidR="008B7B2B" w:rsidRPr="008E53A7">
        <w:rPr>
          <w:rFonts w:asciiTheme="minorHAnsi" w:hAnsiTheme="minorHAnsi" w:cstheme="minorHAnsi"/>
        </w:rPr>
        <w:t>s</w:t>
      </w:r>
      <w:r w:rsidRPr="008E53A7">
        <w:rPr>
          <w:rFonts w:asciiTheme="minorHAnsi" w:hAnsiTheme="minorHAnsi" w:cstheme="minorHAnsi"/>
        </w:rPr>
        <w:t>ok és ó</w:t>
      </w:r>
      <w:r w:rsidR="00D6405A" w:rsidRPr="008E53A7">
        <w:rPr>
          <w:rFonts w:asciiTheme="minorHAnsi" w:hAnsiTheme="minorHAnsi" w:cstheme="minorHAnsi"/>
        </w:rPr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8E53A7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8E53A7" w:rsidRDefault="00A10324" w:rsidP="004A15E4">
            <w:pPr>
              <w:pStyle w:val="adatB"/>
            </w:pPr>
            <w:r w:rsidRPr="008E53A7">
              <w:t>kurzus</w:t>
            </w:r>
            <w:r w:rsidR="00C621EB" w:rsidRPr="008E53A7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8E53A7" w:rsidRDefault="008B7B2B" w:rsidP="004A15E4">
            <w:pPr>
              <w:pStyle w:val="adatB"/>
            </w:pPr>
            <w:r w:rsidRPr="008E53A7"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8E53A7" w:rsidRDefault="008B7B2B" w:rsidP="004A15E4">
            <w:pPr>
              <w:pStyle w:val="adatB"/>
            </w:pPr>
            <w:r w:rsidRPr="008E53A7">
              <w:t>jelleg</w:t>
            </w:r>
          </w:p>
        </w:tc>
      </w:tr>
      <w:tr w:rsidR="00B26937" w:rsidRPr="008E53A7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8E53A7" w:rsidRDefault="00B26937" w:rsidP="00B26937">
            <w:pPr>
              <w:pStyle w:val="adat"/>
            </w:pPr>
            <w:r w:rsidRPr="008E53A7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560C64F3" w:rsidR="00B26937" w:rsidRPr="008E53A7" w:rsidRDefault="00A604BC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01A44" w:rsidRPr="008E53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CC1F0A7" w:rsidR="00B26937" w:rsidRPr="008E53A7" w:rsidRDefault="00A604BC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 w:rsidRPr="008E53A7">
                  <w:t>–</w:t>
                </w:r>
              </w:sdtContent>
            </w:sdt>
          </w:p>
        </w:tc>
      </w:tr>
      <w:tr w:rsidR="00C621EB" w:rsidRPr="008E53A7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8E53A7" w:rsidRDefault="00C621EB" w:rsidP="0023236F">
            <w:pPr>
              <w:pStyle w:val="adat"/>
            </w:pPr>
            <w:r w:rsidRPr="008E53A7">
              <w:t>gyakorlat</w:t>
            </w:r>
          </w:p>
        </w:tc>
        <w:tc>
          <w:tcPr>
            <w:tcW w:w="3398" w:type="dxa"/>
            <w:vAlign w:val="center"/>
          </w:tcPr>
          <w:p w14:paraId="7329A700" w14:textId="1CEB5097" w:rsidR="00C621EB" w:rsidRPr="008E53A7" w:rsidRDefault="00A604B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01A44" w:rsidRPr="008E53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57F3379D" w:rsidR="00C621EB" w:rsidRPr="008E53A7" w:rsidRDefault="00A604B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01A44" w:rsidRPr="008E53A7">
                  <w:t>kapcsolt</w:t>
                </w:r>
              </w:sdtContent>
            </w:sdt>
          </w:p>
        </w:tc>
      </w:tr>
      <w:tr w:rsidR="00C621EB" w:rsidRPr="008E53A7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8E53A7" w:rsidRDefault="00C621EB" w:rsidP="0023236F">
            <w:pPr>
              <w:pStyle w:val="adat"/>
            </w:pPr>
            <w:r w:rsidRPr="008E53A7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1EA697DE" w:rsidR="00C621EB" w:rsidRPr="008E53A7" w:rsidRDefault="00A604B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34F16" w:rsidRPr="008E53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15DFF620" w:rsidR="00C621EB" w:rsidRPr="008E53A7" w:rsidRDefault="00A604B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 w:rsidRPr="008E53A7">
                  <w:t>–</w:t>
                </w:r>
              </w:sdtContent>
            </w:sdt>
          </w:p>
        </w:tc>
      </w:tr>
    </w:tbl>
    <w:p w14:paraId="010E534C" w14:textId="77777777" w:rsidR="00CC58FA" w:rsidRPr="008E53A7" w:rsidRDefault="00A90B12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Tanulmányi teljesítményértékelés (minőségi értékelés) típusa</w:t>
      </w:r>
    </w:p>
    <w:p w14:paraId="1D9E44D5" w14:textId="1C3D793C" w:rsidR="00CC58FA" w:rsidRPr="008E53A7" w:rsidRDefault="00A604B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106E02">
            <w:t>vizsga érdemjegy (v)</w:t>
          </w:r>
        </w:sdtContent>
      </w:sdt>
    </w:p>
    <w:p w14:paraId="5BC35806" w14:textId="77777777" w:rsidR="00CC58FA" w:rsidRPr="008E53A7" w:rsidRDefault="00CC58FA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Kredit</w:t>
      </w:r>
      <w:r w:rsidR="00161916" w:rsidRPr="008E53A7">
        <w:rPr>
          <w:rFonts w:asciiTheme="minorHAnsi" w:hAnsiTheme="minorHAnsi" w:cstheme="minorHAnsi"/>
        </w:rPr>
        <w:t>szám</w:t>
      </w:r>
      <w:r w:rsidRPr="008E53A7">
        <w:rPr>
          <w:rFonts w:asciiTheme="minorHAnsi" w:hAnsiTheme="minorHAnsi" w:cstheme="minorHAnsi"/>
        </w:rPr>
        <w:t xml:space="preserve"> </w:t>
      </w:r>
    </w:p>
    <w:p w14:paraId="7014CFCE" w14:textId="06139C95" w:rsidR="00CC58FA" w:rsidRPr="008E53A7" w:rsidRDefault="00A604B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501A44" w:rsidRPr="008E53A7">
            <w:t>4</w:t>
          </w:r>
        </w:sdtContent>
      </w:sdt>
    </w:p>
    <w:p w14:paraId="69751076" w14:textId="77777777" w:rsidR="00CC58FA" w:rsidRPr="008E53A7" w:rsidRDefault="00161916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8E53A7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8E53A7" w:rsidRDefault="00A06CB9" w:rsidP="0023236F">
            <w:pPr>
              <w:pStyle w:val="adat"/>
            </w:pPr>
            <w:r w:rsidRPr="008E53A7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5029D19A" w:rsidR="00A06CB9" w:rsidRPr="008E53A7" w:rsidRDefault="00A604B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01A44" w:rsidRPr="008E53A7">
                  <w:t>Dr. Becker Gábor</w:t>
                </w:r>
              </w:sdtContent>
            </w:sdt>
          </w:p>
          <w:p w14:paraId="4916A552" w14:textId="32647DE4" w:rsidR="00A06CB9" w:rsidRPr="008E53A7" w:rsidRDefault="00A604B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34F16" w:rsidRPr="008E53A7">
                  <w:t xml:space="preserve">egyetemi </w:t>
                </w:r>
                <w:r w:rsidR="00097138" w:rsidRPr="008E53A7">
                  <w:t>tanár</w:t>
                </w:r>
              </w:sdtContent>
            </w:sdt>
          </w:p>
          <w:p w14:paraId="04D10486" w14:textId="35AB5F58" w:rsidR="00A06CB9" w:rsidRPr="008E53A7" w:rsidRDefault="00A604BC" w:rsidP="00144556">
            <w:pPr>
              <w:pStyle w:val="adat"/>
            </w:pPr>
            <w:sdt>
              <w:sdtPr>
                <w:rPr>
                  <w:rFonts w:eastAsia="MS Mincho"/>
                  <w:b/>
                  <w:lang w:eastAsia="ja-JP"/>
                </w:r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501A44" w:rsidRPr="008E53A7">
                  <w:rPr>
                    <w:rFonts w:eastAsia="MS Mincho"/>
                    <w:b/>
                    <w:lang w:eastAsia="ja-JP"/>
                  </w:rPr>
                  <w:t>becker</w:t>
                </w:r>
                <w:r w:rsidR="00B13146" w:rsidRPr="008E53A7">
                  <w:rPr>
                    <w:rFonts w:eastAsia="MS Mincho"/>
                    <w:b/>
                    <w:lang w:eastAsia="ja-JP"/>
                  </w:rPr>
                  <w:t>.gabor</w:t>
                </w:r>
                <w:r w:rsidR="00501A44" w:rsidRPr="008E53A7">
                  <w:rPr>
                    <w:rFonts w:eastAsia="MS Mincho"/>
                    <w:b/>
                    <w:lang w:eastAsia="ja-JP"/>
                  </w:rPr>
                  <w:t>@ep</w:t>
                </w:r>
                <w:r w:rsidR="00B13146" w:rsidRPr="008E53A7">
                  <w:rPr>
                    <w:rFonts w:eastAsia="MS Mincho"/>
                    <w:b/>
                    <w:lang w:eastAsia="ja-JP"/>
                  </w:rPr>
                  <w:t>k</w:t>
                </w:r>
                <w:r w:rsidR="00501A44" w:rsidRPr="008E53A7">
                  <w:rPr>
                    <w:rFonts w:eastAsia="MS Mincho"/>
                    <w:b/>
                    <w:lang w:eastAsia="ja-JP"/>
                  </w:rPr>
                  <w:t>.bme.hu</w:t>
                </w:r>
              </w:sdtContent>
            </w:sdt>
          </w:p>
        </w:tc>
      </w:tr>
      <w:tr w:rsidR="00A06CB9" w:rsidRPr="008E53A7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8E53A7" w:rsidRDefault="00A06CB9" w:rsidP="0023236F">
            <w:pPr>
              <w:pStyle w:val="adat"/>
            </w:pPr>
            <w:r w:rsidRPr="008E53A7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8E53A7" w:rsidRDefault="00A06CB9" w:rsidP="009C7A43">
            <w:pPr>
              <w:jc w:val="center"/>
            </w:pPr>
          </w:p>
        </w:tc>
      </w:tr>
      <w:tr w:rsidR="00A06CB9" w:rsidRPr="008E53A7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8E53A7" w:rsidRDefault="00A06CB9" w:rsidP="0023236F">
            <w:pPr>
              <w:pStyle w:val="adat"/>
            </w:pPr>
            <w:r w:rsidRPr="008E53A7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8E53A7" w:rsidRDefault="00A06CB9" w:rsidP="009C7A43">
            <w:pPr>
              <w:jc w:val="center"/>
            </w:pPr>
          </w:p>
        </w:tc>
      </w:tr>
    </w:tbl>
    <w:p w14:paraId="13EA56E4" w14:textId="77777777" w:rsidR="00A03517" w:rsidRPr="008E53A7" w:rsidRDefault="0019682E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Tantárgyat g</w:t>
      </w:r>
      <w:r w:rsidR="00A03517" w:rsidRPr="008E53A7">
        <w:rPr>
          <w:rFonts w:asciiTheme="minorHAnsi" w:hAnsiTheme="minorHAnsi" w:cstheme="minorHAnsi"/>
        </w:rPr>
        <w:t xml:space="preserve">ondozó </w:t>
      </w:r>
      <w:r w:rsidRPr="008E53A7">
        <w:rPr>
          <w:rFonts w:asciiTheme="minorHAnsi" w:hAnsiTheme="minorHAnsi" w:cstheme="minorHAnsi"/>
        </w:rPr>
        <w:t>oktatási szervezeti egység</w:t>
      </w:r>
    </w:p>
    <w:p w14:paraId="201418DC" w14:textId="0CFCDEB3" w:rsidR="00A03517" w:rsidRPr="008E53A7" w:rsidRDefault="00A604B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34F16" w:rsidRPr="008E53A7">
            <w:t>Épületszerkezettani Tanszék</w:t>
          </w:r>
        </w:sdtContent>
      </w:sdt>
    </w:p>
    <w:p w14:paraId="3E0A73F5" w14:textId="77777777" w:rsidR="00294D9E" w:rsidRPr="008E53A7" w:rsidRDefault="00294D9E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CDF2A4A" w:rsidR="001F46EB" w:rsidRPr="008E53A7" w:rsidRDefault="00144556" w:rsidP="001F46EB">
          <w:pPr>
            <w:pStyle w:val="adat"/>
          </w:pPr>
          <w:proofErr w:type="gramStart"/>
          <w:r w:rsidRPr="008E53A7">
            <w:t>http</w:t>
          </w:r>
          <w:proofErr w:type="gramEnd"/>
          <w:r w:rsidRPr="008E53A7">
            <w:t>://www.</w:t>
          </w:r>
          <w:r w:rsidR="005E6ABE" w:rsidRPr="008E53A7">
            <w:t>epszerk.bme.hu</w:t>
          </w:r>
        </w:p>
      </w:sdtContent>
    </w:sdt>
    <w:p w14:paraId="11424FCD" w14:textId="77777777" w:rsidR="000928D1" w:rsidRPr="008E53A7" w:rsidRDefault="000928D1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A </w:t>
      </w:r>
      <w:r w:rsidR="0019682E" w:rsidRPr="008E53A7">
        <w:rPr>
          <w:rFonts w:asciiTheme="minorHAnsi" w:hAnsiTheme="minorHAnsi" w:cstheme="minorHAnsi"/>
        </w:rPr>
        <w:t xml:space="preserve">tantárgy </w:t>
      </w:r>
      <w:r w:rsidRPr="008E53A7">
        <w:rPr>
          <w:rFonts w:asciiTheme="minorHAnsi" w:hAnsiTheme="minorHAnsi" w:cstheme="minorHAnsi"/>
        </w:rPr>
        <w:t>oktatás</w:t>
      </w:r>
      <w:r w:rsidR="0019682E" w:rsidRPr="008E53A7">
        <w:rPr>
          <w:rFonts w:asciiTheme="minorHAnsi" w:hAnsiTheme="minorHAnsi" w:cstheme="minorHAnsi"/>
        </w:rPr>
        <w:t>ának</w:t>
      </w:r>
      <w:r w:rsidRPr="008E53A7">
        <w:rPr>
          <w:rFonts w:asciiTheme="minorHAnsi" w:hAnsiTheme="minorHAnsi" w:cstheme="minorHAnsi"/>
        </w:rPr>
        <w:t xml:space="preserve"> nyelve </w:t>
      </w:r>
    </w:p>
    <w:p w14:paraId="37FC1968" w14:textId="67EC8BAE" w:rsidR="00C85732" w:rsidRPr="008E53A7" w:rsidRDefault="00A604B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34F16" w:rsidRPr="008E53A7">
            <w:t>magyar</w:t>
          </w:r>
        </w:sdtContent>
      </w:sdt>
    </w:p>
    <w:p w14:paraId="5D676B85" w14:textId="77777777" w:rsidR="00241221" w:rsidRPr="00106E02" w:rsidRDefault="00535B35" w:rsidP="001B7A60">
      <w:pPr>
        <w:pStyle w:val="Cmsor2"/>
        <w:rPr>
          <w:rFonts w:asciiTheme="minorHAnsi" w:hAnsiTheme="minorHAnsi" w:cstheme="minorHAnsi"/>
        </w:rPr>
      </w:pPr>
      <w:r w:rsidRPr="00106E02">
        <w:rPr>
          <w:rFonts w:asciiTheme="minorHAnsi" w:hAnsiTheme="minorHAnsi" w:cstheme="minorHAnsi"/>
        </w:rPr>
        <w:t>A t</w:t>
      </w:r>
      <w:r w:rsidR="00241221" w:rsidRPr="00106E02">
        <w:rPr>
          <w:rFonts w:asciiTheme="minorHAnsi" w:hAnsiTheme="minorHAnsi" w:cstheme="minorHAnsi"/>
        </w:rPr>
        <w:t xml:space="preserve">antárgy </w:t>
      </w:r>
      <w:r w:rsidR="00F34EA0" w:rsidRPr="00106E02">
        <w:rPr>
          <w:rFonts w:asciiTheme="minorHAnsi" w:hAnsiTheme="minorHAnsi" w:cstheme="minorHAnsi"/>
        </w:rPr>
        <w:t>tantervi szerepe</w:t>
      </w:r>
      <w:r w:rsidR="00483E01" w:rsidRPr="00106E02">
        <w:rPr>
          <w:rFonts w:asciiTheme="minorHAnsi" w:hAnsiTheme="minorHAnsi" w:cstheme="minorHAnsi"/>
        </w:rPr>
        <w:t>, ajánlott féléve</w:t>
      </w:r>
      <w:bookmarkStart w:id="0" w:name="_GoBack"/>
      <w:bookmarkEnd w:id="0"/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4142BEC4" w:rsidR="000247E6" w:rsidRPr="008E53A7" w:rsidRDefault="000247E6" w:rsidP="00323638">
          <w:pPr>
            <w:pStyle w:val="adat"/>
            <w:rPr>
              <w:rStyle w:val="adatC"/>
              <w:rFonts w:asciiTheme="minorHAnsi" w:hAnsiTheme="minorHAnsi" w:cstheme="minorHAnsi"/>
            </w:rPr>
          </w:pPr>
          <w:r w:rsidRPr="008E53A7">
            <w:t>Kötelező</w:t>
          </w:r>
          <w:r w:rsidR="00323638" w:rsidRPr="008E53A7">
            <w:t>en</w:t>
          </w:r>
          <w:r w:rsidRPr="008E53A7">
            <w:t xml:space="preserve"> választható az alábbi képzéseken:</w:t>
          </w:r>
        </w:p>
        <w:p w14:paraId="57CE54F4" w14:textId="43443AB8" w:rsidR="00323638" w:rsidRPr="008E53A7" w:rsidRDefault="00323638" w:rsidP="00323638">
          <w:pPr>
            <w:pStyle w:val="Cmsor4"/>
            <w:numPr>
              <w:ilvl w:val="3"/>
              <w:numId w:val="48"/>
            </w:numPr>
            <w:rPr>
              <w:rFonts w:cstheme="minorHAnsi"/>
            </w:rPr>
          </w:pPr>
          <w:r w:rsidRPr="008E53A7">
            <w:rPr>
              <w:rStyle w:val="adatC"/>
              <w:rFonts w:asciiTheme="minorHAnsi" w:hAnsiTheme="minorHAnsi" w:cstheme="minorHAnsi"/>
            </w:rPr>
            <w:t>3N-M0</w:t>
          </w:r>
          <w:r w:rsidRPr="008E53A7">
            <w:rPr>
              <w:rFonts w:cstheme="minorHAnsi"/>
            </w:rPr>
            <w:t xml:space="preserve"> ● Építészmérnöki nappali osztatlan mesterképzés magyar nyelven ● 7-9. félév </w:t>
          </w:r>
        </w:p>
        <w:p w14:paraId="2719B8E5" w14:textId="2458270C" w:rsidR="00330053" w:rsidRPr="008E53A7" w:rsidRDefault="00323638" w:rsidP="00323638">
          <w:pPr>
            <w:pStyle w:val="Cmsor4"/>
            <w:numPr>
              <w:ilvl w:val="3"/>
              <w:numId w:val="48"/>
            </w:numPr>
            <w:rPr>
              <w:rFonts w:cstheme="minorHAnsi"/>
            </w:rPr>
          </w:pPr>
          <w:r w:rsidRPr="008E53A7">
            <w:rPr>
              <w:rStyle w:val="adatC"/>
              <w:rFonts w:asciiTheme="minorHAnsi" w:hAnsiTheme="minorHAnsi" w:cstheme="minorHAnsi"/>
            </w:rPr>
            <w:t>3N-ME</w:t>
          </w:r>
          <w:r w:rsidRPr="008E53A7">
            <w:rPr>
              <w:rFonts w:cstheme="minorHAnsi"/>
            </w:rPr>
            <w:t xml:space="preserve"> ● Építész </w:t>
          </w:r>
          <w:proofErr w:type="spellStart"/>
          <w:r w:rsidRPr="008E53A7">
            <w:rPr>
              <w:rFonts w:cstheme="minorHAnsi"/>
            </w:rPr>
            <w:t>MS</w:t>
          </w:r>
          <w:r w:rsidR="00A604BC">
            <w:rPr>
              <w:rFonts w:cstheme="minorHAnsi"/>
            </w:rPr>
            <w:t>c</w:t>
          </w:r>
          <w:proofErr w:type="spellEnd"/>
          <w:r w:rsidRPr="008E53A7">
            <w:rPr>
              <w:rFonts w:cstheme="minorHAnsi"/>
            </w:rPr>
            <w:t xml:space="preserve"> </w:t>
          </w:r>
          <w:r w:rsidR="00A604BC">
            <w:rPr>
              <w:rFonts w:cstheme="minorHAnsi"/>
            </w:rPr>
            <w:t xml:space="preserve">magyar nyelven </w:t>
          </w:r>
          <w:r w:rsidRPr="008E53A7">
            <w:rPr>
              <w:rFonts w:cstheme="minorHAnsi"/>
            </w:rPr>
            <w:t>● 1-2. félév</w:t>
          </w:r>
        </w:p>
      </w:sdtContent>
    </w:sdt>
    <w:p w14:paraId="20D6F28C" w14:textId="77777777" w:rsidR="000928D1" w:rsidRPr="008E53A7" w:rsidRDefault="00A90B12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Közvetlen e</w:t>
      </w:r>
      <w:r w:rsidR="00294D9E" w:rsidRPr="008E53A7">
        <w:rPr>
          <w:rFonts w:asciiTheme="minorHAnsi" w:hAnsiTheme="minorHAnsi" w:cstheme="minorHAnsi"/>
        </w:rPr>
        <w:t xml:space="preserve">lőkövetelmények </w:t>
      </w:r>
    </w:p>
    <w:p w14:paraId="7123B807" w14:textId="77777777" w:rsidR="00D531FA" w:rsidRPr="008E53A7" w:rsidRDefault="0019682E" w:rsidP="00C555BC">
      <w:pPr>
        <w:pStyle w:val="Cmsor3"/>
        <w:rPr>
          <w:rFonts w:cstheme="minorHAnsi"/>
        </w:rPr>
      </w:pPr>
      <w:r w:rsidRPr="008E53A7">
        <w:rPr>
          <w:rFonts w:cstheme="minorHAnsi"/>
        </w:rPr>
        <w:t>Erős</w:t>
      </w:r>
      <w:r w:rsidR="001A48BA" w:rsidRPr="008E53A7">
        <w:rPr>
          <w:rFonts w:cstheme="minorHAnsi"/>
        </w:rPr>
        <w:t xml:space="preserve"> előkövetelmény</w:t>
      </w:r>
      <w:r w:rsidR="00EF6BD6" w:rsidRPr="008E53A7">
        <w:rPr>
          <w:rFonts w:cstheme="minorHAnsi"/>
        </w:rPr>
        <w:t>:</w:t>
      </w:r>
    </w:p>
    <w:sdt>
      <w:sdtPr>
        <w:rPr>
          <w:rFonts w:cstheme="minorHAnsi"/>
        </w:r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rPr>
              <w:rFonts w:cstheme="minorHAnsi"/>
            </w:r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1BE5842C" w:rsidR="00F7708A" w:rsidRPr="008E53A7" w:rsidRDefault="00C36D2A" w:rsidP="00705BA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cstheme="minorHAnsi"/>
                </w:rPr>
              </w:pPr>
              <w:proofErr w:type="gramStart"/>
              <w:r w:rsidRPr="00106E02">
                <w:rPr>
                  <w:rFonts w:cstheme="minorHAnsi"/>
                  <w:color w:val="FF0000"/>
                </w:rPr>
                <w:t>BMEEPESA599</w:t>
              </w:r>
              <w:r w:rsidR="00FA23B7" w:rsidRPr="00106E02">
                <w:rPr>
                  <w:rFonts w:cstheme="minorHAnsi"/>
                  <w:color w:val="FF0000"/>
                </w:rPr>
                <w:t xml:space="preserve"> </w:t>
              </w:r>
              <w:r w:rsidR="008E53A7" w:rsidRPr="00106E02">
                <w:rPr>
                  <w:rFonts w:cstheme="minorHAnsi"/>
                  <w:color w:val="FF0000"/>
                </w:rPr>
                <w:t xml:space="preserve"> </w:t>
              </w:r>
              <w:r w:rsidR="008E53A7" w:rsidRPr="00106E02">
                <w:rPr>
                  <w:rFonts w:cstheme="minorHAnsi"/>
                  <w:color w:val="FF0000"/>
                </w:rPr>
                <w:tab/>
                <w:t>Épületszerkezettan</w:t>
              </w:r>
              <w:proofErr w:type="gramEnd"/>
              <w:r w:rsidR="008E53A7" w:rsidRPr="00106E02">
                <w:rPr>
                  <w:rFonts w:cstheme="minorHAnsi"/>
                  <w:color w:val="FF0000"/>
                </w:rPr>
                <w:t xml:space="preserve"> szigorlat</w:t>
              </w:r>
            </w:p>
          </w:sdtContent>
        </w:sdt>
      </w:sdtContent>
    </w:sdt>
    <w:p w14:paraId="7EC19E38" w14:textId="77777777" w:rsidR="00EF6BD6" w:rsidRPr="008E53A7" w:rsidRDefault="00A90B12" w:rsidP="00EF6BD6">
      <w:pPr>
        <w:pStyle w:val="Cmsor3"/>
        <w:rPr>
          <w:rFonts w:cstheme="minorHAnsi"/>
        </w:rPr>
      </w:pPr>
      <w:r w:rsidRPr="008E53A7">
        <w:rPr>
          <w:rFonts w:cstheme="minorHAnsi"/>
        </w:rPr>
        <w:t>Gyenge előkövetelmény</w:t>
      </w:r>
      <w:r w:rsidR="00EF6BD6" w:rsidRPr="008E53A7">
        <w:rPr>
          <w:rFonts w:cstheme="minorHAnsi"/>
        </w:rPr>
        <w:t>:</w:t>
      </w:r>
    </w:p>
    <w:sdt>
      <w:sdtPr>
        <w:rPr>
          <w:rFonts w:cstheme="minorHAnsi"/>
        </w:r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619A34E4" w:rsidR="00EF6BD6" w:rsidRPr="008E53A7" w:rsidRDefault="00FA23B7" w:rsidP="00743EAD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</w:rPr>
          </w:pPr>
          <w:r w:rsidRPr="008E53A7">
            <w:rPr>
              <w:rFonts w:cstheme="minorHAnsi"/>
            </w:rPr>
            <w:t xml:space="preserve">A Környezettudatos és Innovatív Épületszerkezeti Tervezési Specializáció választása </w:t>
          </w:r>
        </w:p>
      </w:sdtContent>
    </w:sdt>
    <w:p w14:paraId="7878A4F6" w14:textId="77777777" w:rsidR="00EF6BD6" w:rsidRPr="008E53A7" w:rsidRDefault="00DA620D" w:rsidP="00EF6BD6">
      <w:pPr>
        <w:pStyle w:val="Cmsor3"/>
        <w:rPr>
          <w:rFonts w:cstheme="minorHAnsi"/>
        </w:rPr>
      </w:pPr>
      <w:r w:rsidRPr="008E53A7">
        <w:rPr>
          <w:rFonts w:cstheme="minorHAnsi"/>
        </w:rPr>
        <w:t>Párhuzamos előkövetelmény</w:t>
      </w:r>
      <w:r w:rsidR="00EF6BD6" w:rsidRPr="008E53A7">
        <w:rPr>
          <w:rFonts w:cstheme="minorHAnsi"/>
        </w:rPr>
        <w:t>:</w:t>
      </w:r>
    </w:p>
    <w:sdt>
      <w:sdtPr>
        <w:rPr>
          <w:rFonts w:cstheme="minorHAnsi"/>
        </w:r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2D398580" w:rsidR="00EF6BD6" w:rsidRPr="008E53A7" w:rsidRDefault="00705BA4" w:rsidP="00705BA4">
          <w:pPr>
            <w:pStyle w:val="Cmsor4"/>
            <w:numPr>
              <w:ilvl w:val="0"/>
              <w:numId w:val="0"/>
            </w:numPr>
            <w:ind w:left="1134" w:hanging="142"/>
            <w:rPr>
              <w:rFonts w:cstheme="minorHAnsi"/>
            </w:rPr>
          </w:pPr>
          <w:r w:rsidRPr="008E53A7">
            <w:rPr>
              <w:rFonts w:eastAsia="Cambria" w:cstheme="minorHAnsi"/>
              <w:b/>
            </w:rPr>
            <w:t>-</w:t>
          </w:r>
        </w:p>
      </w:sdtContent>
    </w:sdt>
    <w:p w14:paraId="4A8846D4" w14:textId="6FBC5204" w:rsidR="00323638" w:rsidRPr="008E53A7" w:rsidRDefault="00746FA5" w:rsidP="00323638">
      <w:pPr>
        <w:pStyle w:val="Cmsor3"/>
        <w:rPr>
          <w:rFonts w:cstheme="minorHAnsi"/>
        </w:rPr>
      </w:pPr>
      <w:r w:rsidRPr="008E53A7">
        <w:rPr>
          <w:rFonts w:cstheme="minorHAnsi"/>
        </w:rPr>
        <w:t xml:space="preserve">Kizáró feltétel </w:t>
      </w:r>
      <w:r w:rsidR="00DA620D" w:rsidRPr="008E53A7">
        <w:rPr>
          <w:rFonts w:cstheme="minorHAnsi"/>
        </w:rPr>
        <w:t>(nem vehető fel a tantárgy, ha korábban teljesítette az alábbi tantárgyak vagy tantárgycsoportok bármelyikét):</w:t>
      </w:r>
    </w:p>
    <w:sdt>
      <w:sdtPr>
        <w:rPr>
          <w:rFonts w:eastAsiaTheme="minorHAnsi" w:cstheme="minorHAnsi"/>
          <w:b/>
          <w:szCs w:val="22"/>
        </w:rPr>
        <w:id w:val="-711115008"/>
        <w:placeholder>
          <w:docPart w:val="881680410BED469CA21DFEB0DF75857F"/>
        </w:placeholder>
      </w:sdtPr>
      <w:sdtEndPr/>
      <w:sdtContent>
        <w:p w14:paraId="1CAEE2D3" w14:textId="7AD04F79" w:rsidR="00323638" w:rsidRPr="008E53A7" w:rsidRDefault="00C36D2A" w:rsidP="00323638">
          <w:pPr>
            <w:pStyle w:val="Cmsor3"/>
            <w:numPr>
              <w:ilvl w:val="0"/>
              <w:numId w:val="0"/>
            </w:numPr>
            <w:ind w:left="682"/>
            <w:rPr>
              <w:rFonts w:cstheme="minorHAnsi"/>
              <w:b/>
              <w:bCs/>
            </w:rPr>
          </w:pPr>
          <w:r w:rsidRPr="00106E02">
            <w:rPr>
              <w:rFonts w:cstheme="minorHAnsi"/>
            </w:rPr>
            <w:t>BMEEPESM102</w:t>
          </w:r>
          <w:r w:rsidR="008E53A7" w:rsidRPr="00106E02">
            <w:rPr>
              <w:rFonts w:cstheme="minorHAnsi"/>
            </w:rPr>
            <w:tab/>
            <w:t>Épületszerkezettan 8</w:t>
          </w:r>
        </w:p>
        <w:p w14:paraId="425A0554" w14:textId="1829EA43" w:rsidR="00323638" w:rsidRPr="008E53A7" w:rsidRDefault="00323638" w:rsidP="008245F0">
          <w:pPr>
            <w:pStyle w:val="Cmsor3"/>
            <w:rPr>
              <w:rFonts w:cstheme="minorHAnsi"/>
            </w:rPr>
          </w:pPr>
          <w:r w:rsidRPr="008E53A7">
            <w:rPr>
              <w:rFonts w:cstheme="minorHAnsi"/>
            </w:rPr>
            <w:t>Ajánlott előkövetelmény:</w:t>
          </w:r>
        </w:p>
        <w:p w14:paraId="128B3093" w14:textId="0A9A351F" w:rsidR="00323638" w:rsidRPr="008E53A7" w:rsidRDefault="00323638" w:rsidP="00323638">
          <w:pPr>
            <w:pStyle w:val="adatB"/>
            <w:rPr>
              <w:b w:val="0"/>
              <w:bCs/>
            </w:rPr>
          </w:pPr>
          <w:r w:rsidRPr="008E53A7">
            <w:rPr>
              <w:b w:val="0"/>
              <w:bCs/>
            </w:rPr>
            <w:t>BMEEPES</w:t>
          </w:r>
          <w:r w:rsidR="008B632B">
            <w:rPr>
              <w:b w:val="0"/>
              <w:bCs/>
            </w:rPr>
            <w:t>Q</w:t>
          </w:r>
          <w:r w:rsidR="00AA3D29">
            <w:rPr>
              <w:b w:val="0"/>
              <w:bCs/>
            </w:rPr>
            <w:t>7</w:t>
          </w:r>
          <w:r w:rsidRPr="008E53A7">
            <w:rPr>
              <w:b w:val="0"/>
              <w:bCs/>
            </w:rPr>
            <w:t>0</w:t>
          </w:r>
          <w:r w:rsidR="008B632B">
            <w:rPr>
              <w:b w:val="0"/>
              <w:bCs/>
            </w:rPr>
            <w:t>1</w:t>
          </w:r>
          <w:r w:rsidR="008E53A7">
            <w:rPr>
              <w:b w:val="0"/>
              <w:bCs/>
            </w:rPr>
            <w:tab/>
          </w:r>
          <w:r w:rsidR="00AA3D29">
            <w:rPr>
              <w:b w:val="0"/>
              <w:bCs/>
            </w:rPr>
            <w:t>Az iparosított épületek szerkezetei (</w:t>
          </w:r>
          <w:r w:rsidR="008E53A7">
            <w:rPr>
              <w:b w:val="0"/>
              <w:bCs/>
            </w:rPr>
            <w:t>Épületszerkezettan 6</w:t>
          </w:r>
          <w:r w:rsidR="00AA3D29">
            <w:rPr>
              <w:b w:val="0"/>
              <w:bCs/>
            </w:rPr>
            <w:t>.)</w:t>
          </w:r>
        </w:p>
        <w:p w14:paraId="56017208" w14:textId="00D32EB4" w:rsidR="00507A7F" w:rsidRPr="008E53A7" w:rsidRDefault="00A604BC" w:rsidP="00323638">
          <w:pPr>
            <w:pStyle w:val="adatB"/>
          </w:pPr>
        </w:p>
      </w:sdtContent>
    </w:sdt>
    <w:p w14:paraId="10808895" w14:textId="77777777" w:rsidR="00535B35" w:rsidRPr="008E53A7" w:rsidRDefault="00535B35" w:rsidP="007F18C4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A tantárgyleírás érvényessége</w:t>
      </w:r>
    </w:p>
    <w:p w14:paraId="461A1C46" w14:textId="77777777" w:rsidR="008E53A7" w:rsidRPr="008E53A7" w:rsidRDefault="008E53A7" w:rsidP="008E53A7">
      <w:pPr>
        <w:pStyle w:val="adat"/>
        <w:rPr>
          <w:rFonts w:cs="Segoe UI"/>
        </w:rPr>
      </w:pPr>
      <w:r>
        <w:t xml:space="preserve">Jóváhagyásra benyújtva az Építészmérnöki Kar </w:t>
      </w:r>
      <w:r w:rsidRPr="008E53A7">
        <w:t xml:space="preserve">Tanácsához: </w:t>
      </w:r>
      <w:r w:rsidRPr="00555D18">
        <w:rPr>
          <w:color w:val="FF0000"/>
        </w:rPr>
        <w:t>2022. március</w:t>
      </w:r>
      <w:r w:rsidRPr="008E53A7">
        <w:t>.</w:t>
      </w:r>
    </w:p>
    <w:p w14:paraId="72BB8E21" w14:textId="77777777" w:rsidR="008E53A7" w:rsidRPr="008E53A7" w:rsidRDefault="008E53A7" w:rsidP="008E53A7">
      <w:pPr>
        <w:pStyle w:val="adat"/>
      </w:pPr>
      <w:r w:rsidRPr="008E53A7">
        <w:t xml:space="preserve">Jóváhagyta az Építészmérnöki Kar Kari Tanácsa a </w:t>
      </w:r>
      <w:r w:rsidRPr="00555D18">
        <w:rPr>
          <w:color w:val="FF0000"/>
        </w:rPr>
        <w:t>2022. március 30</w:t>
      </w:r>
      <w:r w:rsidRPr="008E53A7">
        <w:t>-i határozatával</w:t>
      </w:r>
    </w:p>
    <w:p w14:paraId="20488CFD" w14:textId="094AC3D5" w:rsidR="008E53A7" w:rsidRPr="008E53A7" w:rsidRDefault="008E53A7" w:rsidP="008E53A7">
      <w:pPr>
        <w:pStyle w:val="adat"/>
      </w:pPr>
      <w:r w:rsidRPr="008E53A7">
        <w:t xml:space="preserve">Érvényesség </w:t>
      </w:r>
      <w:proofErr w:type="gramStart"/>
      <w:r w:rsidRPr="008E53A7">
        <w:t>kezdete :</w:t>
      </w:r>
      <w:proofErr w:type="gramEnd"/>
      <w:r w:rsidRPr="008E53A7">
        <w:t xml:space="preserve">  </w:t>
      </w:r>
      <w:sdt>
        <w:sdtPr>
          <w:rPr>
            <w:color w:val="FF0000"/>
          </w:rPr>
          <w:id w:val="-102968212"/>
          <w:placeholder>
            <w:docPart w:val="5762F61DB8D240B4A9C7367C83C21156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555D18">
            <w:rPr>
              <w:color w:val="FF0000"/>
            </w:rPr>
            <w:t>2022/23/II. félév</w:t>
          </w:r>
        </w:sdtContent>
      </w:sdt>
    </w:p>
    <w:p w14:paraId="2E047048" w14:textId="4DD03800" w:rsidR="00535B35" w:rsidRPr="008E53A7" w:rsidRDefault="008E53A7" w:rsidP="0023236F">
      <w:pPr>
        <w:pStyle w:val="adat"/>
      </w:pPr>
      <w:r w:rsidRPr="008E53A7">
        <w:t>Érvényesség vége:</w:t>
      </w:r>
      <w:r w:rsidR="00E511F0" w:rsidRPr="008E53A7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8E53A7">
            <w:t>…</w:t>
          </w:r>
        </w:sdtContent>
      </w:sdt>
    </w:p>
    <w:p w14:paraId="7B543DD0" w14:textId="77777777" w:rsidR="00945834" w:rsidRPr="008E53A7" w:rsidRDefault="00B4723B" w:rsidP="00816956">
      <w:pPr>
        <w:pStyle w:val="Cmsor1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Célkitűzések </w:t>
      </w:r>
      <w:proofErr w:type="gramStart"/>
      <w:r w:rsidRPr="008E53A7">
        <w:rPr>
          <w:rFonts w:asciiTheme="minorHAnsi" w:hAnsiTheme="minorHAnsi" w:cstheme="minorHAnsi"/>
        </w:rPr>
        <w:t>és</w:t>
      </w:r>
      <w:proofErr w:type="gramEnd"/>
      <w:r w:rsidRPr="008E53A7">
        <w:rPr>
          <w:rFonts w:asciiTheme="minorHAnsi" w:hAnsiTheme="minorHAnsi" w:cstheme="minorHAnsi"/>
        </w:rPr>
        <w:t xml:space="preserve"> tanulási eredmények </w:t>
      </w:r>
    </w:p>
    <w:p w14:paraId="69D45596" w14:textId="77777777" w:rsidR="00B4723B" w:rsidRPr="008E53A7" w:rsidRDefault="00B4723B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Célkitűzések </w:t>
      </w:r>
    </w:p>
    <w:bookmarkStart w:id="1" w:name="_Ref448730858" w:displacedByCustomXml="next"/>
    <w:sdt>
      <w:sdtPr>
        <w:rPr>
          <w:rFonts w:asciiTheme="minorHAnsi" w:hAnsiTheme="minorHAnsi" w:cstheme="minorHAnsi"/>
        </w:rPr>
        <w:id w:val="864481985"/>
        <w:lock w:val="sdtLocked"/>
        <w:placeholder>
          <w:docPart w:val="EAB2E5B41E5847988953C65EB85BD480"/>
        </w:placeholder>
      </w:sdtPr>
      <w:sdtEndPr/>
      <w:sdtContent>
        <w:p w14:paraId="5C049808" w14:textId="77777777" w:rsidR="00C36D2A" w:rsidRPr="008E53A7" w:rsidRDefault="00C36D2A" w:rsidP="00C36D2A">
          <w:pPr>
            <w:pStyle w:val="NoSpacing2"/>
            <w:tabs>
              <w:tab w:val="left" w:pos="426"/>
            </w:tabs>
            <w:ind w:left="709"/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A tantárgy célja a szerkezettervezési </w:t>
          </w:r>
          <w:proofErr w:type="gramStart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kompetenciákban</w:t>
          </w:r>
          <w:proofErr w:type="gramEnd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 való elmélyülés tudományosan megalapozott mérnöki tervezéselmélet elsajátíttatásával:</w:t>
          </w:r>
        </w:p>
        <w:p w14:paraId="374944D2" w14:textId="77777777" w:rsidR="00C36D2A" w:rsidRPr="008E53A7" w:rsidRDefault="00C36D2A" w:rsidP="00C36D2A">
          <w:pPr>
            <w:pStyle w:val="NoSpacing1"/>
            <w:numPr>
              <w:ilvl w:val="0"/>
              <w:numId w:val="47"/>
            </w:numPr>
            <w:tabs>
              <w:tab w:val="left" w:pos="426"/>
            </w:tabs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az alkalmazott tudományos kutatások és műszaki fejlesztések legújabb eredményeinek, a „</w:t>
          </w:r>
          <w:proofErr w:type="spellStart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high-tech</w:t>
          </w:r>
          <w:proofErr w:type="spellEnd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” megoldások megjelenésének következményei;</w:t>
          </w:r>
        </w:p>
        <w:p w14:paraId="10E204EF" w14:textId="77777777" w:rsidR="00C36D2A" w:rsidRPr="008E53A7" w:rsidRDefault="00C36D2A" w:rsidP="00C36D2A">
          <w:pPr>
            <w:pStyle w:val="NoSpacing1"/>
            <w:numPr>
              <w:ilvl w:val="0"/>
              <w:numId w:val="47"/>
            </w:numPr>
            <w:tabs>
              <w:tab w:val="left" w:pos="426"/>
            </w:tabs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az energiatudatos szerkezettervezés módszerei, eszközrendszere;</w:t>
          </w:r>
        </w:p>
        <w:p w14:paraId="49E3F3BB" w14:textId="77777777" w:rsidR="00C36D2A" w:rsidRPr="008E53A7" w:rsidRDefault="00C36D2A" w:rsidP="00C36D2A">
          <w:pPr>
            <w:pStyle w:val="NoSpacing1"/>
            <w:numPr>
              <w:ilvl w:val="0"/>
              <w:numId w:val="47"/>
            </w:numPr>
            <w:tabs>
              <w:tab w:val="left" w:pos="426"/>
            </w:tabs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a minőségbiztosítás módszerei az épületszerkezeti tervezésben;</w:t>
          </w:r>
        </w:p>
        <w:p w14:paraId="490A1B88" w14:textId="77777777" w:rsidR="00C36D2A" w:rsidRPr="008E53A7" w:rsidRDefault="00C36D2A" w:rsidP="00C36D2A">
          <w:pPr>
            <w:pStyle w:val="NoSpacing1"/>
            <w:numPr>
              <w:ilvl w:val="0"/>
              <w:numId w:val="47"/>
            </w:numPr>
            <w:tabs>
              <w:tab w:val="left" w:pos="426"/>
            </w:tabs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a kortárs építészet által preferált </w:t>
          </w:r>
          <w:proofErr w:type="gramStart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speciális</w:t>
          </w:r>
          <w:proofErr w:type="gramEnd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 épületszerkezetek: klímahomlokzatok, üvegtetők, intelligens házak, integrált szerkezeti rendszerek, </w:t>
          </w:r>
          <w:proofErr w:type="spellStart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high-tech</w:t>
          </w:r>
          <w:proofErr w:type="spellEnd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 épületszerkezeti elemek, passzívházak szerkezetei, burkolt tetők;</w:t>
          </w:r>
        </w:p>
        <w:p w14:paraId="23CF1F01" w14:textId="77777777" w:rsidR="00C36D2A" w:rsidRPr="008E53A7" w:rsidRDefault="00C36D2A" w:rsidP="00C36D2A">
          <w:pPr>
            <w:pStyle w:val="NoSpacing1"/>
            <w:numPr>
              <w:ilvl w:val="0"/>
              <w:numId w:val="47"/>
            </w:numPr>
            <w:tabs>
              <w:tab w:val="left" w:pos="426"/>
            </w:tabs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a felsorolt épületszerkezetek kiválasztását, megformálását, kapcsolatait befolyásoló legfontosabb épületfizikai, épületenergetikai, akusztikai és gazdaságossági szempontok és feladatok;</w:t>
          </w:r>
        </w:p>
        <w:p w14:paraId="5BE520BC" w14:textId="77777777" w:rsidR="00C36D2A" w:rsidRPr="008E53A7" w:rsidRDefault="00C36D2A" w:rsidP="00C36D2A">
          <w:pPr>
            <w:pStyle w:val="NoSpacing1"/>
            <w:numPr>
              <w:ilvl w:val="0"/>
              <w:numId w:val="47"/>
            </w:numPr>
            <w:tabs>
              <w:tab w:val="left" w:pos="426"/>
            </w:tabs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a fenti épületszerkezetek fejlődési irányai, fejlesztési törekvései;</w:t>
          </w:r>
        </w:p>
        <w:p w14:paraId="0025AF0E" w14:textId="77777777" w:rsidR="00C36D2A" w:rsidRPr="008E53A7" w:rsidRDefault="00C36D2A" w:rsidP="00C36D2A">
          <w:pPr>
            <w:pStyle w:val="NoSpacing1"/>
            <w:numPr>
              <w:ilvl w:val="0"/>
              <w:numId w:val="47"/>
            </w:numPr>
            <w:tabs>
              <w:tab w:val="left" w:pos="426"/>
            </w:tabs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a felsorolt épületszerkezetek legfontosabb tervezési, szerkezetválasztási, szerkesztési elvei, építészeti és épületszerkezeti lehetőségei, általános részletmegoldásai.</w:t>
          </w:r>
        </w:p>
        <w:p w14:paraId="40B96EFF" w14:textId="77777777" w:rsidR="00C36D2A" w:rsidRPr="008E53A7" w:rsidRDefault="00C36D2A" w:rsidP="00C36D2A">
          <w:pPr>
            <w:pStyle w:val="NoSpacing1"/>
            <w:tabs>
              <w:tab w:val="left" w:pos="426"/>
            </w:tabs>
            <w:ind w:left="709"/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A gyakorlatok célja a fenti ismeretek alkalmazásának gyakorlása, az alapvető készségek kialakítása, oktatói irányítással történő helyszíni műhelygyakorlatokon és </w:t>
          </w:r>
          <w:proofErr w:type="gramStart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>konzultációval</w:t>
          </w:r>
          <w:proofErr w:type="gramEnd"/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 segített, otthoni önálló munkával kidolgozandó féléves tervfeladatok által.</w:t>
          </w:r>
        </w:p>
        <w:p w14:paraId="11E4539B" w14:textId="68F1C869" w:rsidR="00AE4AF5" w:rsidRPr="008E53A7" w:rsidRDefault="00C36D2A" w:rsidP="00C36D2A">
          <w:pPr>
            <w:pStyle w:val="NoSpacing1"/>
            <w:tabs>
              <w:tab w:val="left" w:pos="426"/>
            </w:tabs>
            <w:ind w:left="709"/>
            <w:jc w:val="both"/>
            <w:rPr>
              <w:rFonts w:asciiTheme="minorHAnsi" w:eastAsia="Segoe UI" w:hAnsiTheme="minorHAnsi" w:cstheme="minorHAnsi"/>
              <w:sz w:val="22"/>
              <w:szCs w:val="22"/>
            </w:rPr>
          </w:pPr>
          <w:r w:rsidRPr="008E53A7">
            <w:rPr>
              <w:rFonts w:asciiTheme="minorHAnsi" w:eastAsia="Segoe UI" w:hAnsiTheme="minorHAnsi" w:cstheme="minorHAnsi"/>
              <w:sz w:val="22"/>
              <w:szCs w:val="22"/>
            </w:rPr>
            <w:t xml:space="preserve">A féléves tervfeladat általában egy közepes méretű, elsősorban a hallgató által tanulmányai során korábban tervezett lakó- vagy középület energiatudatos, egyedi, magas színvonalú kiviteli terv szintű feldolgozása. </w:t>
          </w:r>
        </w:p>
      </w:sdtContent>
    </w:sdt>
    <w:p w14:paraId="7F681B4D" w14:textId="77777777" w:rsidR="00A468EE" w:rsidRPr="008E53A7" w:rsidRDefault="00791E84" w:rsidP="004C2D6E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Tanulási eredmények </w:t>
      </w:r>
      <w:bookmarkEnd w:id="1"/>
    </w:p>
    <w:p w14:paraId="57EC4970" w14:textId="77777777" w:rsidR="00CD4954" w:rsidRPr="008E53A7" w:rsidRDefault="00746FA5" w:rsidP="00FC2F9F">
      <w:pPr>
        <w:pStyle w:val="adat"/>
      </w:pPr>
      <w:r w:rsidRPr="008E53A7">
        <w:t>A tantárgy sikeres teljesítés</w:t>
      </w:r>
      <w:r w:rsidR="007A4E2E" w:rsidRPr="008E53A7">
        <w:t>ével</w:t>
      </w:r>
      <w:r w:rsidRPr="008E53A7">
        <w:t xml:space="preserve"> </w:t>
      </w:r>
      <w:r w:rsidR="007A4E2E" w:rsidRPr="008E53A7">
        <w:t xml:space="preserve">elsajátítható </w:t>
      </w:r>
      <w:proofErr w:type="gramStart"/>
      <w:r w:rsidR="007A4E2E" w:rsidRPr="008E53A7">
        <w:t>kompetenciák</w:t>
      </w:r>
      <w:proofErr w:type="gramEnd"/>
    </w:p>
    <w:p w14:paraId="1ECA4041" w14:textId="3D1818A8" w:rsidR="00746FA5" w:rsidRPr="008E53A7" w:rsidRDefault="00B80229" w:rsidP="004C2D6E">
      <w:pPr>
        <w:pStyle w:val="Cmsor3"/>
        <w:rPr>
          <w:rFonts w:cstheme="minorHAnsi"/>
        </w:rPr>
      </w:pPr>
      <w:r w:rsidRPr="008E53A7">
        <w:rPr>
          <w:rFonts w:cstheme="minorHAnsi"/>
        </w:rPr>
        <w:t>T</w:t>
      </w:r>
      <w:r w:rsidR="007A4E2E" w:rsidRPr="008E53A7">
        <w:rPr>
          <w:rFonts w:cstheme="minorHAnsi"/>
        </w:rPr>
        <w:t>udás</w:t>
      </w:r>
      <w:r w:rsidR="00A31AC7" w:rsidRPr="008E53A7">
        <w:rPr>
          <w:rFonts w:cstheme="minorHAnsi"/>
        </w:rPr>
        <w:t xml:space="preserve"> – a KKK </w:t>
      </w:r>
      <w:r w:rsidR="11ADAF7A" w:rsidRPr="008E53A7">
        <w:rPr>
          <w:rFonts w:cstheme="minorHAnsi"/>
        </w:rPr>
        <w:t>7</w:t>
      </w:r>
      <w:r w:rsidR="00A31AC7" w:rsidRPr="008E53A7">
        <w:rPr>
          <w:rFonts w:cstheme="minorHAnsi"/>
        </w:rPr>
        <w:t>.1.1</w:t>
      </w:r>
      <w:proofErr w:type="gramStart"/>
      <w:r w:rsidR="00A31AC7" w:rsidRPr="008E53A7">
        <w:rPr>
          <w:rFonts w:cstheme="minorHAnsi"/>
        </w:rPr>
        <w:t>.</w:t>
      </w:r>
      <w:r w:rsidR="13A0189E" w:rsidRPr="008E53A7">
        <w:rPr>
          <w:rFonts w:cstheme="minorHAnsi"/>
        </w:rPr>
        <w:t>a</w:t>
      </w:r>
      <w:proofErr w:type="gramEnd"/>
      <w:r w:rsidR="00A31AC7" w:rsidRPr="008E53A7">
        <w:rPr>
          <w:rFonts w:cstheme="minorHAnsi"/>
        </w:rPr>
        <w:t xml:space="preserve"> pontja szerint:</w:t>
      </w:r>
    </w:p>
    <w:sdt>
      <w:sdtPr>
        <w:rPr>
          <w:rFonts w:cstheme="minorHAnsi"/>
        </w:r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622661B5" w:rsidR="00B80229" w:rsidRPr="008E53A7" w:rsidRDefault="00B80229" w:rsidP="00B80229">
          <w:pPr>
            <w:pStyle w:val="Cmsor4"/>
            <w:numPr>
              <w:ilvl w:val="0"/>
              <w:numId w:val="0"/>
            </w:numPr>
            <w:ind w:left="992"/>
            <w:rPr>
              <w:rFonts w:cstheme="minorHAnsi"/>
              <w:iCs w:val="0"/>
            </w:rPr>
          </w:pPr>
        </w:p>
        <w:p w14:paraId="6E0F6286" w14:textId="77777777" w:rsidR="00B80229" w:rsidRPr="008E53A7" w:rsidRDefault="00B80229" w:rsidP="00B80229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>megismeri az építészeti gyakorlatban egyre gyakrabban előtérbe kerülő energiatudatos szerkezettervezési szempontokat, stratégiákat, a tárgyalt épületszerkezetekkel szemben támasztott követelményeket;</w:t>
          </w:r>
        </w:p>
        <w:p w14:paraId="5F439CE6" w14:textId="5AD83390" w:rsidR="00B80229" w:rsidRPr="008E53A7" w:rsidRDefault="00B80229" w:rsidP="00B80229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>rálátása van a fenti ismeretanyag szerkesztési alapelveire, ismeri azok megválasztásának, be- és megtervezésének szempontjait;</w:t>
          </w:r>
        </w:p>
        <w:p w14:paraId="3FE704E3" w14:textId="77777777" w:rsidR="00B80229" w:rsidRPr="008E53A7" w:rsidRDefault="00B80229" w:rsidP="00B80229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  <w:color w:val="000000"/>
            </w:rPr>
            <w:t xml:space="preserve">megismeri </w:t>
          </w:r>
          <w:r w:rsidRPr="008E53A7">
            <w:rPr>
              <w:rFonts w:cstheme="minorHAnsi"/>
            </w:rPr>
            <w:t>az újszerű külső és belső térelhatárolások elméleti és gyakorlati alapjait, az építészeti alkalmazási lehetőségeit és az alkalmazásukhoz szükséges szerkezettervezési ismereteket;</w:t>
          </w:r>
        </w:p>
        <w:p w14:paraId="1CB3506F" w14:textId="77777777" w:rsidR="00B80229" w:rsidRPr="008E53A7" w:rsidRDefault="00B80229" w:rsidP="00B80229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lastRenderedPageBreak/>
            <w:t>rálátása van az alacsony energiafelhasználású épületek teljesítményelvű szerkezet-felépítési változataira;</w:t>
          </w:r>
        </w:p>
        <w:p w14:paraId="26216F3E" w14:textId="77777777" w:rsidR="00B80229" w:rsidRPr="008E53A7" w:rsidRDefault="00B80229" w:rsidP="00B80229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  <w:color w:val="000000"/>
            </w:rPr>
            <w:t xml:space="preserve">megismeri </w:t>
          </w:r>
          <w:r w:rsidRPr="008E53A7">
            <w:rPr>
              <w:rFonts w:cstheme="minorHAnsi"/>
            </w:rPr>
            <w:t>a fenti szerkezetek kiválasztási, alkalmazási, szerkesztési, ábrázolási és tervezési szabályait;</w:t>
          </w:r>
        </w:p>
        <w:p w14:paraId="6BB56AD9" w14:textId="77777777" w:rsidR="00B80229" w:rsidRPr="008E53A7" w:rsidRDefault="00B80229" w:rsidP="00B80229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 xml:space="preserve">megismeri az energiahatékony és környezettudatos építés korszerű elveit, jellemző szerkezeti megoldásait. </w:t>
          </w:r>
        </w:p>
        <w:p w14:paraId="29D0F20E" w14:textId="77777777" w:rsidR="00B80229" w:rsidRPr="008E53A7" w:rsidRDefault="00B80229" w:rsidP="00B80229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 xml:space="preserve">A felsorolt tudás-jellegű kompetenciák elengedhetetlenül szükséges de nem elégséges feltételei </w:t>
          </w:r>
          <w:proofErr w:type="gramStart"/>
          <w:r w:rsidRPr="008E53A7">
            <w:rPr>
              <w:rFonts w:cstheme="minorHAnsi"/>
            </w:rPr>
            <w:t>a</w:t>
          </w:r>
          <w:proofErr w:type="gramEnd"/>
          <w:r w:rsidRPr="008E53A7">
            <w:rPr>
              <w:rFonts w:cstheme="minorHAnsi"/>
            </w:rPr>
            <w:t>:</w:t>
          </w:r>
        </w:p>
        <w:p w14:paraId="4FE2DA3A" w14:textId="77777777" w:rsidR="00B80229" w:rsidRPr="008E53A7" w:rsidRDefault="00B80229" w:rsidP="00B80229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 xml:space="preserve">- </w:t>
          </w:r>
          <w:proofErr w:type="spellStart"/>
          <w:r w:rsidRPr="008E53A7">
            <w:rPr>
              <w:rFonts w:cstheme="minorHAnsi"/>
            </w:rPr>
            <w:t>BsC</w:t>
          </w:r>
          <w:proofErr w:type="spellEnd"/>
          <w:r w:rsidRPr="008E53A7">
            <w:rPr>
              <w:rFonts w:cstheme="minorHAnsi"/>
            </w:rPr>
            <w:t xml:space="preserve"> képzés esetén a KKK 7.1.1</w:t>
          </w:r>
          <w:proofErr w:type="gramStart"/>
          <w:r w:rsidRPr="008E53A7">
            <w:rPr>
              <w:rFonts w:cstheme="minorHAnsi"/>
            </w:rPr>
            <w:t>.a</w:t>
          </w:r>
          <w:proofErr w:type="gramEnd"/>
          <w:r w:rsidRPr="008E53A7">
            <w:rPr>
              <w:rFonts w:cstheme="minorHAnsi"/>
            </w:rPr>
            <w:t>.4-6 és 8-11,</w:t>
          </w:r>
        </w:p>
        <w:p w14:paraId="4C1DF01C" w14:textId="5706225B" w:rsidR="00424163" w:rsidRPr="008E53A7" w:rsidRDefault="00B80229" w:rsidP="00B80229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>- az Osztatlan képzés KKK 7.1.1</w:t>
          </w:r>
          <w:proofErr w:type="gramStart"/>
          <w:r w:rsidRPr="008E53A7">
            <w:rPr>
              <w:rFonts w:cstheme="minorHAnsi"/>
            </w:rPr>
            <w:t>.a</w:t>
          </w:r>
          <w:proofErr w:type="gramEnd"/>
          <w:r w:rsidRPr="008E53A7">
            <w:rPr>
              <w:rFonts w:cstheme="minorHAnsi"/>
            </w:rPr>
            <w:t xml:space="preserve">.6, 8-11, 13, 21-22, 24 pontjainak teljesüléséhez. </w:t>
          </w:r>
        </w:p>
      </w:sdtContent>
    </w:sdt>
    <w:p w14:paraId="33914767" w14:textId="13DEDEA8" w:rsidR="007A4E2E" w:rsidRPr="008E53A7" w:rsidRDefault="007A4E2E" w:rsidP="004C2D6E">
      <w:pPr>
        <w:pStyle w:val="Cmsor3"/>
        <w:rPr>
          <w:rFonts w:cstheme="minorHAnsi"/>
        </w:rPr>
      </w:pPr>
      <w:r w:rsidRPr="008E53A7">
        <w:rPr>
          <w:rFonts w:cstheme="minorHAnsi"/>
        </w:rPr>
        <w:t>Képesség</w:t>
      </w:r>
      <w:r w:rsidR="00A31AC7" w:rsidRPr="008E53A7">
        <w:rPr>
          <w:rFonts w:cstheme="minorHAnsi"/>
        </w:rPr>
        <w:t xml:space="preserve"> – a KKK </w:t>
      </w:r>
      <w:r w:rsidR="7BF527A8" w:rsidRPr="008E53A7">
        <w:rPr>
          <w:rFonts w:cstheme="minorHAnsi"/>
        </w:rPr>
        <w:t>7</w:t>
      </w:r>
      <w:r w:rsidR="00A31AC7" w:rsidRPr="008E53A7">
        <w:rPr>
          <w:rFonts w:cstheme="minorHAnsi"/>
        </w:rPr>
        <w:t>.1.</w:t>
      </w:r>
      <w:r w:rsidR="13925B63" w:rsidRPr="008E53A7">
        <w:rPr>
          <w:rFonts w:cstheme="minorHAnsi"/>
        </w:rPr>
        <w:t>1</w:t>
      </w:r>
      <w:proofErr w:type="gramStart"/>
      <w:r w:rsidR="00A31AC7" w:rsidRPr="008E53A7">
        <w:rPr>
          <w:rFonts w:cstheme="minorHAnsi"/>
        </w:rPr>
        <w:t>.</w:t>
      </w:r>
      <w:r w:rsidR="5F5470E6" w:rsidRPr="008E53A7">
        <w:rPr>
          <w:rFonts w:cstheme="minorHAnsi"/>
        </w:rPr>
        <w:t>b</w:t>
      </w:r>
      <w:proofErr w:type="gramEnd"/>
      <w:r w:rsidR="00A31AC7" w:rsidRPr="008E53A7">
        <w:rPr>
          <w:rFonts w:cstheme="minorHAnsi"/>
        </w:rPr>
        <w:t xml:space="preserve"> pontja szerint:</w:t>
      </w:r>
    </w:p>
    <w:sdt>
      <w:sdtPr>
        <w:rPr>
          <w:rFonts w:cstheme="minorHAnsi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00C8066F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 xml:space="preserve">képes a különböző típusú </w:t>
          </w:r>
          <w:proofErr w:type="gramStart"/>
          <w:r w:rsidRPr="008E53A7">
            <w:rPr>
              <w:rFonts w:cstheme="minorHAnsi"/>
            </w:rPr>
            <w:t>speciális</w:t>
          </w:r>
          <w:proofErr w:type="gramEnd"/>
          <w:r w:rsidRPr="008E53A7">
            <w:rPr>
              <w:rFonts w:cstheme="minorHAnsi"/>
            </w:rPr>
            <w:t xml:space="preserve"> szerkezetek felismerésére, kisebb léptékű épületeken az önálló alkalmazására, szerkesztésére és tervezésére;</w:t>
          </w:r>
        </w:p>
        <w:p w14:paraId="14AB8F91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>hatékonyan alkalmazza a fenti szerkezetekre tanult szerkesztési technikákat;</w:t>
          </w:r>
        </w:p>
        <w:p w14:paraId="14AF6CD8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>képes esztétikailag és műszakilag is elfogadható minőségű épületszerkezeti tervek készítésére;</w:t>
          </w:r>
        </w:p>
        <w:p w14:paraId="28EF5E2B" w14:textId="77777777" w:rsidR="00E320EB" w:rsidRPr="008E53A7" w:rsidRDefault="00E320EB" w:rsidP="00E320EB">
          <w:pPr>
            <w:pStyle w:val="Cmsor4"/>
            <w:rPr>
              <w:rFonts w:cstheme="minorHAnsi"/>
              <w:lang w:eastAsia="en-GB"/>
            </w:rPr>
          </w:pPr>
          <w:r w:rsidRPr="008E53A7">
            <w:rPr>
              <w:rFonts w:cstheme="minorHAnsi"/>
            </w:rPr>
            <w:t>a tanult épületszerkezeti ismereteket képes önállóan alkalmazni kis- és közepes méretű épületek szerkezeteinek megválasztására, meghatározására és megtervezésére;</w:t>
          </w:r>
        </w:p>
        <w:p w14:paraId="01FC6297" w14:textId="77777777" w:rsidR="00E320EB" w:rsidRPr="008E53A7" w:rsidRDefault="00E320EB" w:rsidP="00E320EB">
          <w:pPr>
            <w:pStyle w:val="Cmsor4"/>
            <w:rPr>
              <w:rFonts w:cstheme="minorHAnsi"/>
              <w:lang w:eastAsia="en-GB"/>
            </w:rPr>
          </w:pPr>
          <w:r w:rsidRPr="008E53A7">
            <w:rPr>
              <w:rFonts w:cstheme="minorHAnsi"/>
              <w:lang w:eastAsia="en-GB"/>
            </w:rPr>
            <w:t xml:space="preserve">képes új termékek, szerkezetek, technológiák megismerésére és körültekintő értékelésére, </w:t>
          </w:r>
          <w:proofErr w:type="gramStart"/>
          <w:r w:rsidRPr="008E53A7">
            <w:rPr>
              <w:rFonts w:cstheme="minorHAnsi"/>
              <w:lang w:eastAsia="en-GB"/>
            </w:rPr>
            <w:t>analógiás</w:t>
          </w:r>
          <w:proofErr w:type="gramEnd"/>
          <w:r w:rsidRPr="008E53A7">
            <w:rPr>
              <w:rFonts w:cstheme="minorHAnsi"/>
              <w:lang w:eastAsia="en-GB"/>
            </w:rPr>
            <w:t xml:space="preserve"> elveken alapuló alkalmazására;</w:t>
          </w:r>
        </w:p>
        <w:p w14:paraId="4A5EF736" w14:textId="77777777" w:rsidR="00E320EB" w:rsidRPr="008E53A7" w:rsidRDefault="00E320EB" w:rsidP="00E320EB">
          <w:pPr>
            <w:pStyle w:val="Cmsor4"/>
            <w:rPr>
              <w:rFonts w:cstheme="minorHAnsi"/>
              <w:color w:val="000000"/>
            </w:rPr>
          </w:pPr>
          <w:r w:rsidRPr="008E53A7">
            <w:rPr>
              <w:rFonts w:cstheme="minorHAnsi"/>
              <w:color w:val="000000"/>
            </w:rPr>
            <w:t xml:space="preserve">fejlődik abban, hogy önálló munkával is bővítse ismereteit, erősítse </w:t>
          </w:r>
          <w:proofErr w:type="spellStart"/>
          <w:r w:rsidRPr="008E53A7">
            <w:rPr>
              <w:rFonts w:cstheme="minorHAnsi"/>
              <w:color w:val="000000"/>
            </w:rPr>
            <w:t>gyakorlottságát</w:t>
          </w:r>
          <w:proofErr w:type="spellEnd"/>
          <w:r w:rsidRPr="008E53A7">
            <w:rPr>
              <w:rFonts w:cstheme="minorHAnsi"/>
              <w:color w:val="000000"/>
            </w:rPr>
            <w:t>;</w:t>
          </w:r>
        </w:p>
        <w:p w14:paraId="383EA53B" w14:textId="77777777" w:rsidR="00E320EB" w:rsidRPr="008E53A7" w:rsidRDefault="00E320EB" w:rsidP="00E320EB">
          <w:pPr>
            <w:pStyle w:val="Cmsor4"/>
            <w:rPr>
              <w:rFonts w:cstheme="minorHAnsi"/>
              <w:color w:val="000000"/>
            </w:rPr>
          </w:pPr>
          <w:r w:rsidRPr="008E53A7">
            <w:rPr>
              <w:rFonts w:cstheme="minorHAnsi"/>
              <w:color w:val="000000"/>
            </w:rPr>
            <w:t>fejlődik az a képessége, hogy csoportban végzendő feladatok során is tudjon hatékonyan dolgozni.</w:t>
          </w:r>
        </w:p>
        <w:p w14:paraId="5655899F" w14:textId="77777777" w:rsidR="00E320EB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 xml:space="preserve">A felsorolt képesség-jellegű kompetenciák elengedhetetlenül szükséges de nem elégséges feltételei </w:t>
          </w:r>
          <w:proofErr w:type="gramStart"/>
          <w:r w:rsidRPr="008E53A7">
            <w:rPr>
              <w:rFonts w:cstheme="minorHAnsi"/>
            </w:rPr>
            <w:t>a</w:t>
          </w:r>
          <w:proofErr w:type="gramEnd"/>
          <w:r w:rsidRPr="008E53A7">
            <w:rPr>
              <w:rFonts w:cstheme="minorHAnsi"/>
            </w:rPr>
            <w:t>:</w:t>
          </w:r>
        </w:p>
        <w:p w14:paraId="2A8D73A7" w14:textId="77777777" w:rsidR="00E320EB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 xml:space="preserve">- </w:t>
          </w:r>
          <w:proofErr w:type="spellStart"/>
          <w:r w:rsidRPr="008E53A7">
            <w:rPr>
              <w:rFonts w:cstheme="minorHAnsi"/>
            </w:rPr>
            <w:t>BsC</w:t>
          </w:r>
          <w:proofErr w:type="spellEnd"/>
          <w:r w:rsidRPr="008E53A7">
            <w:rPr>
              <w:rFonts w:cstheme="minorHAnsi"/>
            </w:rPr>
            <w:t xml:space="preserve"> képzés esetén a KKK 7.1.1</w:t>
          </w:r>
          <w:proofErr w:type="gramStart"/>
          <w:r w:rsidRPr="008E53A7">
            <w:rPr>
              <w:rFonts w:cstheme="minorHAnsi"/>
            </w:rPr>
            <w:t>.b</w:t>
          </w:r>
          <w:proofErr w:type="gramEnd"/>
          <w:r w:rsidRPr="008E53A7">
            <w:rPr>
              <w:rFonts w:cstheme="minorHAnsi"/>
            </w:rPr>
            <w:t>.1-4, 7-8,</w:t>
          </w:r>
        </w:p>
        <w:p w14:paraId="20C368B4" w14:textId="5A071D84" w:rsidR="00E73573" w:rsidRPr="008B632B" w:rsidRDefault="00E320EB" w:rsidP="008B632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>- az Osztatlan képzés KKK 7.1.1</w:t>
          </w:r>
          <w:proofErr w:type="gramStart"/>
          <w:r w:rsidRPr="008E53A7">
            <w:rPr>
              <w:rFonts w:cstheme="minorHAnsi"/>
            </w:rPr>
            <w:t>.b</w:t>
          </w:r>
          <w:proofErr w:type="gramEnd"/>
          <w:r w:rsidRPr="008E53A7">
            <w:rPr>
              <w:rFonts w:cstheme="minorHAnsi"/>
            </w:rPr>
            <w:t xml:space="preserve">.1-4, 6, 8, 14-15, 18, 23 pontjainak teljesüléséhez. </w:t>
          </w:r>
        </w:p>
      </w:sdtContent>
    </w:sdt>
    <w:p w14:paraId="03948A99" w14:textId="461A3819" w:rsidR="007A4E2E" w:rsidRPr="008E53A7" w:rsidRDefault="007A4E2E" w:rsidP="00E73573">
      <w:pPr>
        <w:pStyle w:val="Cmsor3"/>
        <w:rPr>
          <w:rFonts w:cstheme="minorHAnsi"/>
        </w:rPr>
      </w:pPr>
      <w:r w:rsidRPr="008E53A7">
        <w:rPr>
          <w:rFonts w:cstheme="minorHAnsi"/>
        </w:rPr>
        <w:t>Attitűd</w:t>
      </w:r>
      <w:r w:rsidR="00A31AC7" w:rsidRPr="008E53A7">
        <w:rPr>
          <w:rFonts w:cstheme="minorHAnsi"/>
        </w:rPr>
        <w:t xml:space="preserve"> – a KKK </w:t>
      </w:r>
      <w:r w:rsidR="6C9334DA" w:rsidRPr="008E53A7">
        <w:rPr>
          <w:rFonts w:cstheme="minorHAnsi"/>
        </w:rPr>
        <w:t>7</w:t>
      </w:r>
      <w:r w:rsidR="00A31AC7" w:rsidRPr="008E53A7">
        <w:rPr>
          <w:rFonts w:cstheme="minorHAnsi"/>
        </w:rPr>
        <w:t>.1.</w:t>
      </w:r>
      <w:r w:rsidR="752201D4" w:rsidRPr="008E53A7">
        <w:rPr>
          <w:rFonts w:cstheme="minorHAnsi"/>
        </w:rPr>
        <w:t>1</w:t>
      </w:r>
      <w:proofErr w:type="gramStart"/>
      <w:r w:rsidR="00A31AC7" w:rsidRPr="008E53A7">
        <w:rPr>
          <w:rFonts w:cstheme="minorHAnsi"/>
        </w:rPr>
        <w:t>.</w:t>
      </w:r>
      <w:r w:rsidR="7152C3D7" w:rsidRPr="008E53A7">
        <w:rPr>
          <w:rFonts w:cstheme="minorHAnsi"/>
        </w:rPr>
        <w:t>c</w:t>
      </w:r>
      <w:proofErr w:type="gramEnd"/>
      <w:r w:rsidR="00A31AC7" w:rsidRPr="008E53A7">
        <w:rPr>
          <w:rFonts w:cstheme="minorHAnsi"/>
        </w:rPr>
        <w:t xml:space="preserve"> pontja szerint:</w:t>
      </w:r>
    </w:p>
    <w:sdt>
      <w:sdtPr>
        <w:rPr>
          <w:rFonts w:cstheme="minorHAnsi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41424F0E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 xml:space="preserve">együttműködik az ismeretek bővítése </w:t>
          </w:r>
          <w:r w:rsidRPr="008E53A7">
            <w:rPr>
              <w:rFonts w:cstheme="minorHAnsi"/>
              <w:color w:val="000000"/>
            </w:rPr>
            <w:t xml:space="preserve">és alkalmazásának gyakorlása </w:t>
          </w:r>
          <w:r w:rsidRPr="008E53A7">
            <w:rPr>
              <w:rFonts w:cstheme="minorHAnsi"/>
            </w:rPr>
            <w:t>során az oktatóval és hallgatótársaival;</w:t>
          </w:r>
        </w:p>
        <w:p w14:paraId="27DF9EE2" w14:textId="77777777" w:rsidR="00E320EB" w:rsidRPr="008E53A7" w:rsidRDefault="00E320EB" w:rsidP="00E320EB">
          <w:pPr>
            <w:pStyle w:val="Cmsor4"/>
            <w:rPr>
              <w:rFonts w:cstheme="minorHAnsi"/>
              <w:color w:val="000000"/>
            </w:rPr>
          </w:pPr>
          <w:proofErr w:type="spellStart"/>
          <w:r w:rsidRPr="008E53A7">
            <w:rPr>
              <w:rFonts w:cstheme="minorHAnsi"/>
              <w:color w:val="000000"/>
            </w:rPr>
            <w:t>motiváltabb</w:t>
          </w:r>
          <w:proofErr w:type="spellEnd"/>
          <w:r w:rsidRPr="008E53A7">
            <w:rPr>
              <w:rFonts w:cstheme="minorHAnsi"/>
              <w:color w:val="000000"/>
            </w:rPr>
            <w:t xml:space="preserve"> az építészetben előforduló </w:t>
          </w:r>
          <w:proofErr w:type="gramStart"/>
          <w:r w:rsidRPr="008E53A7">
            <w:rPr>
              <w:rFonts w:cstheme="minorHAnsi"/>
              <w:color w:val="000000"/>
            </w:rPr>
            <w:t>problémák</w:t>
          </w:r>
          <w:proofErr w:type="gramEnd"/>
          <w:r w:rsidRPr="008E53A7">
            <w:rPr>
              <w:rFonts w:cstheme="minorHAnsi"/>
              <w:color w:val="000000"/>
            </w:rPr>
            <w:t xml:space="preserve"> megoldásához szükséges épületszerkezettani ismeretek elsajátítására és alkalmazására;</w:t>
          </w:r>
        </w:p>
        <w:p w14:paraId="48DF12ED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 xml:space="preserve">nyitott a vonatkozó épületszerkezetek megismerésére és az építészeti </w:t>
          </w:r>
          <w:proofErr w:type="gramStart"/>
          <w:r w:rsidRPr="008E53A7">
            <w:rPr>
              <w:rFonts w:cstheme="minorHAnsi"/>
            </w:rPr>
            <w:t>konstruálási</w:t>
          </w:r>
          <w:proofErr w:type="gramEnd"/>
          <w:r w:rsidRPr="008E53A7">
            <w:rPr>
              <w:rFonts w:cstheme="minorHAnsi"/>
            </w:rPr>
            <w:t xml:space="preserve"> problémákra, továbbá törekszik azok helyes és kreatív megoldására;</w:t>
          </w:r>
        </w:p>
        <w:p w14:paraId="30E5EB3C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 xml:space="preserve">törekszik az építészetben előforduló </w:t>
          </w:r>
          <w:proofErr w:type="gramStart"/>
          <w:r w:rsidRPr="008E53A7">
            <w:rPr>
              <w:rFonts w:cstheme="minorHAnsi"/>
            </w:rPr>
            <w:t>problémák</w:t>
          </w:r>
          <w:proofErr w:type="gramEnd"/>
          <w:r w:rsidRPr="008E53A7">
            <w:rPr>
              <w:rFonts w:cstheme="minorHAnsi"/>
            </w:rPr>
            <w:t xml:space="preserve"> megoldásához szükséges speciális épületszerkezettani ismeretek elsajátítására és alkalmazására;</w:t>
          </w:r>
        </w:p>
        <w:p w14:paraId="7F7E2E2A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eastAsia="Calibri" w:cstheme="minorHAnsi"/>
            </w:rPr>
            <w:t>törekszik energiahatékony épületek létrehozására;</w:t>
          </w:r>
          <w:r w:rsidRPr="008E53A7">
            <w:rPr>
              <w:rFonts w:cstheme="minorHAnsi"/>
            </w:rPr>
            <w:t xml:space="preserve"> </w:t>
          </w:r>
        </w:p>
        <w:p w14:paraId="26BE0B81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>törekszik a pontos és hibamentes feladatmegoldásra;</w:t>
          </w:r>
        </w:p>
        <w:p w14:paraId="63CC0C48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>törekszik az esztétikailag igényes, magas minőségű, jól áttekinthető épületszerkezeti tervek készítésére;</w:t>
          </w:r>
        </w:p>
        <w:p w14:paraId="26001DBE" w14:textId="77777777" w:rsidR="00E320EB" w:rsidRPr="008E53A7" w:rsidRDefault="00E320EB" w:rsidP="00E320EB">
          <w:pPr>
            <w:pStyle w:val="Cmsor4"/>
            <w:rPr>
              <w:rFonts w:eastAsia="Segoe UI" w:cstheme="minorHAnsi"/>
              <w:color w:val="000000"/>
            </w:rPr>
          </w:pPr>
          <w:r w:rsidRPr="008E53A7">
            <w:rPr>
              <w:rFonts w:cstheme="minorHAnsi"/>
              <w:color w:val="000000"/>
            </w:rPr>
            <w:t xml:space="preserve">körültekintőbb a munkája során előforduló jogszabályok és </w:t>
          </w:r>
          <w:proofErr w:type="gramStart"/>
          <w:r w:rsidRPr="008E53A7">
            <w:rPr>
              <w:rFonts w:cstheme="minorHAnsi"/>
              <w:color w:val="000000"/>
            </w:rPr>
            <w:t>etikai</w:t>
          </w:r>
          <w:proofErr w:type="gramEnd"/>
          <w:r w:rsidRPr="008E53A7">
            <w:rPr>
              <w:rFonts w:cstheme="minorHAnsi"/>
              <w:color w:val="000000"/>
            </w:rPr>
            <w:t xml:space="preserve"> normák betartása terén.</w:t>
          </w:r>
        </w:p>
        <w:p w14:paraId="6D81D7F7" w14:textId="1EDEED92" w:rsidR="00E320EB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>A felsorolt attit</w:t>
          </w:r>
          <w:r w:rsidR="00106E02">
            <w:rPr>
              <w:rFonts w:cstheme="minorHAnsi"/>
            </w:rPr>
            <w:t>ű</w:t>
          </w:r>
          <w:r w:rsidRPr="008E53A7">
            <w:rPr>
              <w:rFonts w:cstheme="minorHAnsi"/>
            </w:rPr>
            <w:t xml:space="preserve">d-jellegű kompetenciák elengedhetetlenül szükséges de nem elégséges feltételei </w:t>
          </w:r>
          <w:proofErr w:type="gramStart"/>
          <w:r w:rsidRPr="008E53A7">
            <w:rPr>
              <w:rFonts w:cstheme="minorHAnsi"/>
            </w:rPr>
            <w:t>a</w:t>
          </w:r>
          <w:proofErr w:type="gramEnd"/>
          <w:r w:rsidRPr="008E53A7">
            <w:rPr>
              <w:rFonts w:cstheme="minorHAnsi"/>
            </w:rPr>
            <w:t>:</w:t>
          </w:r>
        </w:p>
        <w:p w14:paraId="294705AF" w14:textId="77777777" w:rsidR="00E320EB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 xml:space="preserve">- </w:t>
          </w:r>
          <w:proofErr w:type="spellStart"/>
          <w:r w:rsidRPr="008E53A7">
            <w:rPr>
              <w:rFonts w:cstheme="minorHAnsi"/>
            </w:rPr>
            <w:t>BsC</w:t>
          </w:r>
          <w:proofErr w:type="spellEnd"/>
          <w:r w:rsidRPr="008E53A7">
            <w:rPr>
              <w:rFonts w:cstheme="minorHAnsi"/>
            </w:rPr>
            <w:t xml:space="preserve"> képzés esetén a KKK 7.1.1</w:t>
          </w:r>
          <w:proofErr w:type="gramStart"/>
          <w:r w:rsidRPr="008E53A7">
            <w:rPr>
              <w:rFonts w:cstheme="minorHAnsi"/>
            </w:rPr>
            <w:t>.c.</w:t>
          </w:r>
          <w:proofErr w:type="gramEnd"/>
          <w:r w:rsidRPr="008E53A7">
            <w:rPr>
              <w:rFonts w:cstheme="minorHAnsi"/>
            </w:rPr>
            <w:t>2-4,</w:t>
          </w:r>
        </w:p>
        <w:p w14:paraId="5ACDCED0" w14:textId="387ADB1B" w:rsidR="00E73573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>- az Osztatlan képzés KKK 7.1.1</w:t>
          </w:r>
          <w:proofErr w:type="gramStart"/>
          <w:r w:rsidRPr="008E53A7">
            <w:rPr>
              <w:rFonts w:cstheme="minorHAnsi"/>
            </w:rPr>
            <w:t>.c.</w:t>
          </w:r>
          <w:proofErr w:type="gramEnd"/>
          <w:r w:rsidRPr="008E53A7">
            <w:rPr>
              <w:rFonts w:cstheme="minorHAnsi"/>
            </w:rPr>
            <w:t>1, 3-6, 7. pontjainak teljesüléséhez.</w:t>
          </w:r>
        </w:p>
      </w:sdtContent>
    </w:sdt>
    <w:p w14:paraId="2483E2D2" w14:textId="23FE80AC" w:rsidR="007A4E2E" w:rsidRPr="008E53A7" w:rsidRDefault="007A4E2E" w:rsidP="004C2D6E">
      <w:pPr>
        <w:pStyle w:val="Cmsor3"/>
        <w:rPr>
          <w:rFonts w:cstheme="minorHAnsi"/>
        </w:rPr>
      </w:pPr>
      <w:r w:rsidRPr="008E53A7">
        <w:rPr>
          <w:rFonts w:cstheme="minorHAnsi"/>
        </w:rPr>
        <w:t>Önállóság és felelősség</w:t>
      </w:r>
      <w:r w:rsidR="00A31AC7" w:rsidRPr="008E53A7">
        <w:rPr>
          <w:rFonts w:cstheme="minorHAnsi"/>
        </w:rPr>
        <w:t xml:space="preserve"> – a KKK </w:t>
      </w:r>
      <w:r w:rsidR="3803F424" w:rsidRPr="008E53A7">
        <w:rPr>
          <w:rFonts w:cstheme="minorHAnsi"/>
        </w:rPr>
        <w:t>7</w:t>
      </w:r>
      <w:r w:rsidR="00A31AC7" w:rsidRPr="008E53A7">
        <w:rPr>
          <w:rFonts w:cstheme="minorHAnsi"/>
        </w:rPr>
        <w:t>.1.</w:t>
      </w:r>
      <w:r w:rsidR="0B848083" w:rsidRPr="008E53A7">
        <w:rPr>
          <w:rFonts w:cstheme="minorHAnsi"/>
        </w:rPr>
        <w:t>1</w:t>
      </w:r>
      <w:proofErr w:type="gramStart"/>
      <w:r w:rsidR="00A31AC7" w:rsidRPr="008E53A7">
        <w:rPr>
          <w:rFonts w:cstheme="minorHAnsi"/>
        </w:rPr>
        <w:t>.</w:t>
      </w:r>
      <w:r w:rsidR="2E458972" w:rsidRPr="008E53A7">
        <w:rPr>
          <w:rFonts w:cstheme="minorHAnsi"/>
        </w:rPr>
        <w:t>d</w:t>
      </w:r>
      <w:proofErr w:type="gramEnd"/>
      <w:r w:rsidR="00A31AC7" w:rsidRPr="008E53A7">
        <w:rPr>
          <w:rFonts w:cstheme="minorHAnsi"/>
        </w:rPr>
        <w:t xml:space="preserve"> pontja szerint:</w:t>
      </w:r>
    </w:p>
    <w:sdt>
      <w:sdtPr>
        <w:rPr>
          <w:rFonts w:cstheme="minorHAnsi"/>
        </w:rPr>
        <w:id w:val="-1672096747"/>
        <w:lock w:val="sdtLocked"/>
        <w:placeholder>
          <w:docPart w:val="D27DF73854B04ABCAC6E5032E576398E"/>
        </w:placeholder>
      </w:sdtPr>
      <w:sdtEndPr/>
      <w:sdtContent>
        <w:p w14:paraId="22B4895A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 xml:space="preserve">önállóan végzi az alapvető épületszerkezettani feladatok és </w:t>
          </w:r>
          <w:proofErr w:type="gramStart"/>
          <w:r w:rsidRPr="008E53A7">
            <w:rPr>
              <w:rFonts w:cstheme="minorHAnsi"/>
            </w:rPr>
            <w:t>problémák</w:t>
          </w:r>
          <w:proofErr w:type="gramEnd"/>
          <w:r w:rsidRPr="008E53A7">
            <w:rPr>
              <w:rFonts w:cstheme="minorHAnsi"/>
            </w:rPr>
            <w:t xml:space="preserve"> </w:t>
          </w:r>
          <w:proofErr w:type="spellStart"/>
          <w:r w:rsidRPr="008E53A7">
            <w:rPr>
              <w:rFonts w:cstheme="minorHAnsi"/>
            </w:rPr>
            <w:t>végiggondolását</w:t>
          </w:r>
          <w:proofErr w:type="spellEnd"/>
          <w:r w:rsidRPr="008E53A7">
            <w:rPr>
              <w:rFonts w:cstheme="minorHAnsi"/>
            </w:rPr>
            <w:t xml:space="preserve"> és azok megoldását;</w:t>
          </w:r>
        </w:p>
        <w:p w14:paraId="0305FF4B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  <w:color w:val="000000"/>
            </w:rPr>
            <w:t xml:space="preserve">munkájára jellemző az együttműködés és az önálló </w:t>
          </w:r>
          <w:proofErr w:type="gramStart"/>
          <w:r w:rsidRPr="008E53A7">
            <w:rPr>
              <w:rFonts w:cstheme="minorHAnsi"/>
              <w:color w:val="000000"/>
            </w:rPr>
            <w:t>munka helyes</w:t>
          </w:r>
          <w:proofErr w:type="gramEnd"/>
          <w:r w:rsidRPr="008E53A7">
            <w:rPr>
              <w:rFonts w:cstheme="minorHAnsi"/>
              <w:color w:val="000000"/>
            </w:rPr>
            <w:t xml:space="preserve"> egyensúlya;</w:t>
          </w:r>
        </w:p>
        <w:p w14:paraId="181F84B4" w14:textId="77777777" w:rsidR="00E320EB" w:rsidRPr="008E53A7" w:rsidRDefault="00E320EB" w:rsidP="00E320EB">
          <w:pPr>
            <w:pStyle w:val="Cmsor4"/>
            <w:rPr>
              <w:rFonts w:cstheme="minorHAnsi"/>
            </w:rPr>
          </w:pPr>
          <w:r w:rsidRPr="008E53A7">
            <w:rPr>
              <w:rFonts w:cstheme="minorHAnsi"/>
            </w:rPr>
            <w:t>nyitottan fogadja a megalapozott kritikai észrevételeket, azokat munkája során figyelembe veszi;</w:t>
          </w:r>
        </w:p>
        <w:p w14:paraId="0C329BD1" w14:textId="77777777" w:rsidR="00E320EB" w:rsidRPr="008E53A7" w:rsidRDefault="00E320EB" w:rsidP="00E320EB">
          <w:pPr>
            <w:pStyle w:val="Cmsor4"/>
            <w:jc w:val="both"/>
            <w:rPr>
              <w:rFonts w:eastAsia="Calibri" w:cstheme="minorHAnsi"/>
            </w:rPr>
          </w:pPr>
          <w:r w:rsidRPr="008E53A7">
            <w:rPr>
              <w:rFonts w:cstheme="minorHAnsi"/>
              <w:color w:val="000000"/>
            </w:rPr>
            <w:lastRenderedPageBreak/>
            <w:t xml:space="preserve">nő a munkája során érintett </w:t>
          </w:r>
          <w:proofErr w:type="gramStart"/>
          <w:r w:rsidRPr="008E53A7">
            <w:rPr>
              <w:rFonts w:cstheme="minorHAnsi"/>
              <w:color w:val="000000"/>
            </w:rPr>
            <w:t>probléma</w:t>
          </w:r>
          <w:proofErr w:type="gramEnd"/>
          <w:r w:rsidRPr="008E53A7">
            <w:rPr>
              <w:rFonts w:cstheme="minorHAnsi"/>
              <w:color w:val="000000"/>
            </w:rPr>
            <w:t>körökkel és a létrejövő produktumokkal kapcsolatos felelősségtudata, valamint a csoportmunka során a társaival kapcsolatos felelősségvállalása.</w:t>
          </w:r>
        </w:p>
        <w:p w14:paraId="0C90460E" w14:textId="77777777" w:rsidR="00E320EB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 xml:space="preserve">A felsorolt </w:t>
          </w:r>
          <w:proofErr w:type="spellStart"/>
          <w:r w:rsidRPr="008E53A7">
            <w:rPr>
              <w:rFonts w:cstheme="minorHAnsi"/>
            </w:rPr>
            <w:t>attitüd</w:t>
          </w:r>
          <w:proofErr w:type="spellEnd"/>
          <w:r w:rsidRPr="008E53A7">
            <w:rPr>
              <w:rFonts w:cstheme="minorHAnsi"/>
            </w:rPr>
            <w:t xml:space="preserve">-jellegű kompetenciák elengedhetetlenül szükséges de nem elégséges feltételei </w:t>
          </w:r>
          <w:proofErr w:type="gramStart"/>
          <w:r w:rsidRPr="008E53A7">
            <w:rPr>
              <w:rFonts w:cstheme="minorHAnsi"/>
            </w:rPr>
            <w:t>a</w:t>
          </w:r>
          <w:proofErr w:type="gramEnd"/>
          <w:r w:rsidRPr="008E53A7">
            <w:rPr>
              <w:rFonts w:cstheme="minorHAnsi"/>
            </w:rPr>
            <w:t>:</w:t>
          </w:r>
        </w:p>
        <w:p w14:paraId="15DC4DDC" w14:textId="77777777" w:rsidR="00E320EB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 xml:space="preserve">- </w:t>
          </w:r>
          <w:proofErr w:type="spellStart"/>
          <w:r w:rsidRPr="008E53A7">
            <w:rPr>
              <w:rFonts w:cstheme="minorHAnsi"/>
            </w:rPr>
            <w:t>BsC</w:t>
          </w:r>
          <w:proofErr w:type="spellEnd"/>
          <w:r w:rsidRPr="008E53A7">
            <w:rPr>
              <w:rFonts w:cstheme="minorHAnsi"/>
            </w:rPr>
            <w:t xml:space="preserve"> képzés esetén a KKK 7.1.1</w:t>
          </w:r>
          <w:proofErr w:type="gramStart"/>
          <w:r w:rsidRPr="008E53A7">
            <w:rPr>
              <w:rFonts w:cstheme="minorHAnsi"/>
            </w:rPr>
            <w:t>.d</w:t>
          </w:r>
          <w:proofErr w:type="gramEnd"/>
          <w:r w:rsidRPr="008E53A7">
            <w:rPr>
              <w:rFonts w:cstheme="minorHAnsi"/>
            </w:rPr>
            <w:t>.1-3,</w:t>
          </w:r>
        </w:p>
        <w:p w14:paraId="471B9719" w14:textId="0A30D801" w:rsidR="00E73573" w:rsidRPr="008E53A7" w:rsidRDefault="00E320EB" w:rsidP="00E320EB">
          <w:pPr>
            <w:pStyle w:val="Cmsor4"/>
            <w:numPr>
              <w:ilvl w:val="0"/>
              <w:numId w:val="0"/>
            </w:numPr>
            <w:ind w:left="993"/>
            <w:rPr>
              <w:rFonts w:cstheme="minorHAnsi"/>
            </w:rPr>
          </w:pPr>
          <w:r w:rsidRPr="008E53A7">
            <w:rPr>
              <w:rFonts w:cstheme="minorHAnsi"/>
            </w:rPr>
            <w:t>- az Osztatlan képzés KKK 7.1.1</w:t>
          </w:r>
          <w:proofErr w:type="gramStart"/>
          <w:r w:rsidRPr="008E53A7">
            <w:rPr>
              <w:rFonts w:cstheme="minorHAnsi"/>
            </w:rPr>
            <w:t>.d</w:t>
          </w:r>
          <w:proofErr w:type="gramEnd"/>
          <w:r w:rsidRPr="008E53A7">
            <w:rPr>
              <w:rFonts w:cstheme="minorHAnsi"/>
            </w:rPr>
            <w:t xml:space="preserve">.1-3. pontjainak teljesüléséhez. </w:t>
          </w:r>
        </w:p>
      </w:sdtContent>
    </w:sdt>
    <w:p w14:paraId="08808010" w14:textId="77777777" w:rsidR="00791E84" w:rsidRPr="008E53A7" w:rsidRDefault="00047B41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22FD921F" w14:textId="77777777" w:rsidR="002C32B6" w:rsidRDefault="002C32B6" w:rsidP="002C32B6">
          <w:pPr>
            <w:pStyle w:val="adat"/>
            <w:jc w:val="both"/>
            <w:rPr>
              <w:rFonts w:cs="Times New Roman"/>
            </w:rPr>
          </w:pPr>
          <w:r>
            <w:t xml:space="preserve">- A </w:t>
          </w:r>
          <w:r>
            <w:rPr>
              <w:b/>
            </w:rPr>
            <w:t>tudás</w:t>
          </w:r>
          <w:r>
            <w:t xml:space="preserve"> típusú kompetenciaelemek meglétének ellenőrzésére elsősorban az összegző teljesítményértékelések (zárthelyi dolgozat és vizsga írásbeli) első részei (kiskérdések) szolgálnak:</w:t>
          </w:r>
        </w:p>
        <w:p w14:paraId="74DB70E5" w14:textId="77777777" w:rsidR="002C32B6" w:rsidRDefault="002C32B6" w:rsidP="002C32B6">
          <w:pPr>
            <w:pStyle w:val="adat"/>
            <w:jc w:val="both"/>
          </w:pPr>
          <w:r>
            <w:t xml:space="preserve">- A </w:t>
          </w:r>
          <w:r>
            <w:rPr>
              <w:b/>
            </w:rPr>
            <w:t>képességek</w:t>
          </w:r>
          <w:r>
            <w:t xml:space="preserve"> megszerzését a féléves tervfeladatok (részteljesítmény), és az összegző értékelések (zárthelyi, vizsga írásbeli) második, szerkezettervezési feladatai ellenőrzik.</w:t>
          </w:r>
        </w:p>
        <w:p w14:paraId="218705E4" w14:textId="77777777" w:rsidR="002C32B6" w:rsidRDefault="002C32B6" w:rsidP="002C32B6">
          <w:pPr>
            <w:pStyle w:val="adat"/>
            <w:jc w:val="both"/>
          </w:pPr>
          <w:r>
            <w:t xml:space="preserve">- Az </w:t>
          </w:r>
          <w:r>
            <w:rPr>
              <w:b/>
            </w:rPr>
            <w:t>attitűd</w:t>
          </w:r>
          <w:r>
            <w:t xml:space="preserve"> jellegű tanulási eredmények elsősorban a műhelygyakorlatok, a </w:t>
          </w:r>
          <w:proofErr w:type="gramStart"/>
          <w:r>
            <w:t>konzultációk</w:t>
          </w:r>
          <w:proofErr w:type="gramEnd"/>
          <w:r>
            <w:t xml:space="preserve"> és a féléves tervfeladatok elkészítése során alakulnak ki és ellenőrizhetők.</w:t>
          </w:r>
        </w:p>
        <w:p w14:paraId="44BDA175" w14:textId="34446036" w:rsidR="00CD3A57" w:rsidRPr="008E53A7" w:rsidRDefault="002C32B6" w:rsidP="009668B6">
          <w:pPr>
            <w:pStyle w:val="adat"/>
            <w:jc w:val="both"/>
          </w:pPr>
          <w:r>
            <w:t xml:space="preserve">- Az </w:t>
          </w:r>
          <w:r>
            <w:rPr>
              <w:b/>
            </w:rPr>
            <w:t>önállóság</w:t>
          </w:r>
          <w:r>
            <w:t xml:space="preserve"> és felelősség típusú kompetenciaelemek az összes teljesítményértékelés során </w:t>
          </w:r>
          <w:proofErr w:type="spellStart"/>
          <w:r>
            <w:t>tettenérhetők</w:t>
          </w:r>
          <w:proofErr w:type="spellEnd"/>
          <w:r>
            <w:t xml:space="preserve"> és ellenőrzésre kerülnek. </w:t>
          </w:r>
        </w:p>
      </w:sdtContent>
    </w:sdt>
    <w:p w14:paraId="39E7CF75" w14:textId="77777777" w:rsidR="00175BAF" w:rsidRPr="008E53A7" w:rsidRDefault="00641A4B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Tanulástámogató anyagok</w:t>
      </w:r>
    </w:p>
    <w:p w14:paraId="0D0EA010" w14:textId="77777777" w:rsidR="00175BAF" w:rsidRPr="008E53A7" w:rsidRDefault="00885AD8" w:rsidP="004C2D6E">
      <w:pPr>
        <w:pStyle w:val="Cmsor3"/>
        <w:rPr>
          <w:rFonts w:cstheme="minorHAnsi"/>
        </w:rPr>
      </w:pPr>
      <w:r w:rsidRPr="008E53A7">
        <w:rPr>
          <w:rFonts w:cstheme="minorHAnsi"/>
        </w:rPr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75C3800B" w14:textId="77777777" w:rsidR="009668B6" w:rsidRPr="008E53A7" w:rsidRDefault="009668B6" w:rsidP="009668B6">
          <w:pPr>
            <w:pStyle w:val="adat"/>
            <w:rPr>
              <w:bCs/>
            </w:rPr>
          </w:pPr>
          <w:r w:rsidRPr="008E53A7">
            <w:rPr>
              <w:bCs/>
            </w:rPr>
            <w:t>Dr. Széll Mária: Transzparens üvegszerkezetek</w:t>
          </w:r>
        </w:p>
        <w:p w14:paraId="68141AA8" w14:textId="77777777" w:rsidR="009668B6" w:rsidRPr="008E53A7" w:rsidRDefault="009668B6" w:rsidP="009668B6">
          <w:pPr>
            <w:pStyle w:val="adat"/>
            <w:rPr>
              <w:bCs/>
            </w:rPr>
          </w:pPr>
          <w:r w:rsidRPr="008E53A7">
            <w:rPr>
              <w:bCs/>
            </w:rPr>
            <w:t>Reith András: Üveg az építészetben</w:t>
          </w:r>
        </w:p>
        <w:p w14:paraId="537F22AD" w14:textId="66D75E25" w:rsidR="00872296" w:rsidRPr="008E53A7" w:rsidRDefault="009668B6" w:rsidP="00AB0B06">
          <w:pPr>
            <w:pStyle w:val="adat"/>
            <w:rPr>
              <w:bCs/>
            </w:rPr>
          </w:pPr>
          <w:r w:rsidRPr="008E53A7">
            <w:rPr>
              <w:bCs/>
            </w:rPr>
            <w:t>Farsang Attila, Nagy Mihály, Nógrádi Péter: Építsünk passzívházat</w:t>
          </w:r>
        </w:p>
      </w:sdtContent>
    </w:sdt>
    <w:p w14:paraId="4F6232F8" w14:textId="77777777" w:rsidR="00175BAF" w:rsidRPr="008E53A7" w:rsidRDefault="006D3FCE" w:rsidP="004C2D6E">
      <w:pPr>
        <w:pStyle w:val="Cmsor3"/>
        <w:rPr>
          <w:rFonts w:cstheme="minorHAnsi"/>
        </w:rPr>
      </w:pPr>
      <w:r w:rsidRPr="008E53A7">
        <w:rPr>
          <w:rFonts w:cstheme="minorHAnsi"/>
        </w:rPr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067C6AD0" w14:textId="77777777" w:rsidR="009668B6" w:rsidRPr="008E53A7" w:rsidRDefault="009668B6" w:rsidP="009668B6">
          <w:pPr>
            <w:pStyle w:val="adat"/>
          </w:pPr>
          <w:proofErr w:type="gramStart"/>
          <w:r w:rsidRPr="008E53A7">
            <w:t>előadások</w:t>
          </w:r>
          <w:proofErr w:type="gramEnd"/>
          <w:r w:rsidRPr="008E53A7">
            <w:t xml:space="preserve"> jegyzetelésre alkalmas </w:t>
          </w:r>
          <w:proofErr w:type="spellStart"/>
          <w:r w:rsidRPr="008E53A7">
            <w:t>ábraanyaga</w:t>
          </w:r>
          <w:proofErr w:type="spellEnd"/>
          <w:r w:rsidRPr="008E53A7">
            <w:t xml:space="preserve"> </w:t>
          </w:r>
        </w:p>
        <w:p w14:paraId="6E1A5BF1" w14:textId="77777777" w:rsidR="009668B6" w:rsidRPr="008E53A7" w:rsidRDefault="009668B6" w:rsidP="009668B6">
          <w:pPr>
            <w:pStyle w:val="adat"/>
          </w:pPr>
          <w:proofErr w:type="gramStart"/>
          <w:r w:rsidRPr="008E53A7">
            <w:t>elektronikus</w:t>
          </w:r>
          <w:proofErr w:type="gramEnd"/>
          <w:r w:rsidRPr="008E53A7">
            <w:t xml:space="preserve"> segédanyagok a tárgy honlapján</w:t>
          </w:r>
        </w:p>
        <w:p w14:paraId="0446171A" w14:textId="77777777" w:rsidR="009668B6" w:rsidRPr="008E53A7" w:rsidRDefault="009668B6" w:rsidP="009668B6">
          <w:pPr>
            <w:pStyle w:val="adat"/>
          </w:pPr>
          <w:r w:rsidRPr="008E53A7">
            <w:t>Dr. Becker Gábor: Üvegtetők (TÁMOP-jegyzet)</w:t>
          </w:r>
        </w:p>
        <w:p w14:paraId="0FF0FF50" w14:textId="77777777" w:rsidR="009668B6" w:rsidRPr="008E53A7" w:rsidRDefault="009668B6" w:rsidP="009668B6">
          <w:pPr>
            <w:pStyle w:val="adat"/>
          </w:pPr>
          <w:r w:rsidRPr="008E53A7">
            <w:t xml:space="preserve">Pataky Rita: Alacsony </w:t>
          </w:r>
          <w:proofErr w:type="spellStart"/>
          <w:r w:rsidRPr="008E53A7">
            <w:t>energiafelahasználású</w:t>
          </w:r>
          <w:proofErr w:type="spellEnd"/>
          <w:r w:rsidRPr="008E53A7">
            <w:t xml:space="preserve"> épületek és passzívházak szerkezetei (TÁMOP-jegyzet)</w:t>
          </w:r>
        </w:p>
        <w:p w14:paraId="0A6F1463" w14:textId="458F19F8" w:rsidR="00872296" w:rsidRPr="008E53A7" w:rsidRDefault="009668B6" w:rsidP="00AB0B06">
          <w:pPr>
            <w:pStyle w:val="adat"/>
            <w:rPr>
              <w:rStyle w:val="Hiperhivatkozs"/>
            </w:rPr>
          </w:pPr>
          <w:r w:rsidRPr="008E53A7">
            <w:t>Dr. Dobszay Gergely: Burkolt Tetők (TÁMOP-jegyzet)</w:t>
          </w:r>
        </w:p>
      </w:sdtContent>
    </w:sdt>
    <w:p w14:paraId="626DD083" w14:textId="77777777" w:rsidR="00175BAF" w:rsidRPr="008E53A7" w:rsidRDefault="006D3FCE" w:rsidP="004C2D6E">
      <w:pPr>
        <w:pStyle w:val="Cmsor3"/>
        <w:rPr>
          <w:rFonts w:cstheme="minorHAnsi"/>
        </w:rPr>
      </w:pPr>
      <w:r w:rsidRPr="008E53A7">
        <w:rPr>
          <w:rFonts w:cstheme="minorHAnsi"/>
        </w:rPr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9E5146C" w14:textId="46A6245F" w:rsidR="00F80430" w:rsidRPr="008E53A7" w:rsidRDefault="009668B6" w:rsidP="00AB0B06">
          <w:pPr>
            <w:pStyle w:val="adat"/>
          </w:pPr>
          <w:proofErr w:type="gramStart"/>
          <w:r w:rsidRPr="008E53A7">
            <w:t>http</w:t>
          </w:r>
          <w:proofErr w:type="gramEnd"/>
          <w:r w:rsidRPr="008E53A7">
            <w:t>://www.epszerk.bme.hu/index.php?id=C0109</w:t>
          </w:r>
        </w:p>
      </w:sdtContent>
    </w:sdt>
    <w:p w14:paraId="544D3D1D" w14:textId="77777777" w:rsidR="00E15038" w:rsidRPr="008E53A7" w:rsidRDefault="00E15038">
      <w:pPr>
        <w:spacing w:after="160" w:line="259" w:lineRule="auto"/>
        <w:jc w:val="left"/>
      </w:pPr>
    </w:p>
    <w:p w14:paraId="322E5F1F" w14:textId="77777777" w:rsidR="00E15038" w:rsidRPr="00106E02" w:rsidRDefault="00E15038" w:rsidP="00E15038">
      <w:pPr>
        <w:pStyle w:val="Cmsor1"/>
        <w:rPr>
          <w:rFonts w:asciiTheme="minorHAnsi" w:hAnsiTheme="minorHAnsi" w:cstheme="minorHAnsi"/>
        </w:rPr>
      </w:pPr>
      <w:r w:rsidRPr="00106E02">
        <w:rPr>
          <w:rFonts w:asciiTheme="minorHAnsi" w:hAnsiTheme="minorHAnsi" w:cstheme="minorHAnsi"/>
        </w:rPr>
        <w:t>Tantárgy tematikája</w:t>
      </w:r>
    </w:p>
    <w:p w14:paraId="3803FD15" w14:textId="77777777" w:rsidR="00E15038" w:rsidRPr="00106E02" w:rsidRDefault="00E15038" w:rsidP="00E15038">
      <w:pPr>
        <w:pStyle w:val="Cmsor2"/>
        <w:rPr>
          <w:rFonts w:asciiTheme="minorHAnsi" w:hAnsiTheme="minorHAnsi" w:cstheme="minorHAnsi"/>
        </w:rPr>
      </w:pPr>
      <w:r w:rsidRPr="00106E02">
        <w:rPr>
          <w:rFonts w:asciiTheme="minorHAnsi" w:hAnsiTheme="minorHAnsi" w:cstheme="minorHAnsi"/>
        </w:rPr>
        <w:t>Előadások tematikája</w:t>
      </w:r>
    </w:p>
    <w:p w14:paraId="6BD12B2B" w14:textId="1943239D" w:rsidR="00EA52A6" w:rsidRPr="00106E02" w:rsidRDefault="005A4201" w:rsidP="00AB0B06">
      <w:pPr>
        <w:spacing w:line="259" w:lineRule="auto"/>
        <w:ind w:left="708"/>
        <w:jc w:val="left"/>
      </w:pPr>
      <w:r w:rsidRPr="00106E02">
        <w:t>Előadások:</w:t>
      </w:r>
    </w:p>
    <w:p w14:paraId="3FBA02AB" w14:textId="7B123F88" w:rsidR="005A4201" w:rsidRPr="00106E02" w:rsidRDefault="00106E02" w:rsidP="00106E02">
      <w:pPr>
        <w:pStyle w:val="Listaszerbekezds"/>
        <w:numPr>
          <w:ilvl w:val="0"/>
          <w:numId w:val="50"/>
        </w:numPr>
        <w:spacing w:line="259" w:lineRule="auto"/>
        <w:ind w:left="1066" w:hanging="357"/>
        <w:jc w:val="left"/>
      </w:pPr>
      <w:r w:rsidRPr="00106E02">
        <w:rPr>
          <w:shd w:val="clear" w:color="auto" w:fill="FAF9F8"/>
        </w:rPr>
        <w:t>Komfortkövetelmények, az épületszerkezetekkel szemben támasztott követelmények.  Szerkezettervezés</w:t>
      </w:r>
    </w:p>
    <w:p w14:paraId="7FBA0997" w14:textId="3C3319F8" w:rsidR="005A4201" w:rsidRPr="00106E02" w:rsidRDefault="00106E02" w:rsidP="00106E02">
      <w:pPr>
        <w:pStyle w:val="Listaszerbekezds"/>
        <w:numPr>
          <w:ilvl w:val="0"/>
          <w:numId w:val="50"/>
        </w:numPr>
        <w:spacing w:line="259" w:lineRule="auto"/>
        <w:jc w:val="left"/>
      </w:pPr>
      <w:r w:rsidRPr="00106E02">
        <w:rPr>
          <w:shd w:val="clear" w:color="auto" w:fill="FAF9F8"/>
        </w:rPr>
        <w:t xml:space="preserve">Üveg és energia. </w:t>
      </w:r>
      <w:proofErr w:type="spellStart"/>
      <w:r w:rsidRPr="00106E02">
        <w:rPr>
          <w:shd w:val="clear" w:color="auto" w:fill="FAF9F8"/>
        </w:rPr>
        <w:t>High-tech</w:t>
      </w:r>
      <w:proofErr w:type="spellEnd"/>
      <w:r w:rsidRPr="00106E02">
        <w:rPr>
          <w:shd w:val="clear" w:color="auto" w:fill="FAF9F8"/>
        </w:rPr>
        <w:t xml:space="preserve"> és energiatudatos szerkezetek, üvegtetők tervezése</w:t>
      </w:r>
    </w:p>
    <w:p w14:paraId="6FD4F168" w14:textId="0838F79A" w:rsidR="005A4201" w:rsidRPr="00106E02" w:rsidRDefault="00106E02" w:rsidP="00106E02">
      <w:pPr>
        <w:pStyle w:val="Listaszerbekezds"/>
        <w:numPr>
          <w:ilvl w:val="0"/>
          <w:numId w:val="50"/>
        </w:numPr>
        <w:spacing w:line="259" w:lineRule="auto"/>
        <w:jc w:val="left"/>
      </w:pPr>
      <w:r w:rsidRPr="00106E02">
        <w:t>Burkolt tetők</w:t>
      </w:r>
    </w:p>
    <w:p w14:paraId="62C47759" w14:textId="7EF9CE8E" w:rsidR="00106E02" w:rsidRPr="00106E02" w:rsidRDefault="00106E02" w:rsidP="00106E02">
      <w:pPr>
        <w:pStyle w:val="Listaszerbekezds"/>
        <w:numPr>
          <w:ilvl w:val="0"/>
          <w:numId w:val="50"/>
        </w:numPr>
        <w:spacing w:line="259" w:lineRule="auto"/>
        <w:jc w:val="left"/>
        <w:rPr>
          <w:shd w:val="clear" w:color="auto" w:fill="FAF9F8"/>
        </w:rPr>
      </w:pPr>
      <w:r w:rsidRPr="00106E02">
        <w:rPr>
          <w:shd w:val="clear" w:color="auto" w:fill="FAF9F8"/>
        </w:rPr>
        <w:t>Alacsony energiafelhasználású épületek, passzív házak 1.</w:t>
      </w:r>
    </w:p>
    <w:p w14:paraId="0FC421B3" w14:textId="78A98A93" w:rsidR="00106E02" w:rsidRPr="00106E02" w:rsidRDefault="00106E02" w:rsidP="00106E02">
      <w:pPr>
        <w:pStyle w:val="Listaszerbekezds"/>
        <w:numPr>
          <w:ilvl w:val="0"/>
          <w:numId w:val="50"/>
        </w:numPr>
        <w:spacing w:line="259" w:lineRule="auto"/>
        <w:jc w:val="left"/>
        <w:rPr>
          <w:shd w:val="clear" w:color="auto" w:fill="FAF9F8"/>
        </w:rPr>
      </w:pPr>
      <w:r w:rsidRPr="00106E02">
        <w:rPr>
          <w:shd w:val="clear" w:color="auto" w:fill="FAF9F8"/>
        </w:rPr>
        <w:t xml:space="preserve">Energiatudatos-környezettudatos épületek </w:t>
      </w:r>
      <w:proofErr w:type="gramStart"/>
      <w:r w:rsidRPr="00106E02">
        <w:rPr>
          <w:shd w:val="clear" w:color="auto" w:fill="FAF9F8"/>
        </w:rPr>
        <w:t>szerkezetei  -</w:t>
      </w:r>
      <w:proofErr w:type="gramEnd"/>
      <w:r w:rsidRPr="00106E02">
        <w:rPr>
          <w:shd w:val="clear" w:color="auto" w:fill="FAF9F8"/>
        </w:rPr>
        <w:t>esettanulmányok</w:t>
      </w:r>
    </w:p>
    <w:p w14:paraId="7355C36F" w14:textId="57789674" w:rsidR="00106E02" w:rsidRPr="00106E02" w:rsidRDefault="00106E02" w:rsidP="00106E02">
      <w:pPr>
        <w:pStyle w:val="Listaszerbekezds"/>
        <w:numPr>
          <w:ilvl w:val="0"/>
          <w:numId w:val="50"/>
        </w:numPr>
        <w:spacing w:line="259" w:lineRule="auto"/>
        <w:jc w:val="left"/>
        <w:rPr>
          <w:shd w:val="clear" w:color="auto" w:fill="FAF9F8"/>
        </w:rPr>
      </w:pPr>
      <w:r w:rsidRPr="00106E02">
        <w:rPr>
          <w:shd w:val="clear" w:color="auto" w:fill="FAF9F8"/>
        </w:rPr>
        <w:t>Rögzítéstechnika</w:t>
      </w:r>
    </w:p>
    <w:p w14:paraId="0DFFAF71" w14:textId="57B7F8CA" w:rsidR="00106E02" w:rsidRPr="00106E02" w:rsidRDefault="00106E02" w:rsidP="00106E02">
      <w:pPr>
        <w:pStyle w:val="Listaszerbekezds"/>
        <w:numPr>
          <w:ilvl w:val="0"/>
          <w:numId w:val="50"/>
        </w:numPr>
        <w:spacing w:line="259" w:lineRule="auto"/>
        <w:jc w:val="left"/>
      </w:pPr>
      <w:r w:rsidRPr="00106E02">
        <w:rPr>
          <w:shd w:val="clear" w:color="auto" w:fill="FAF9F8"/>
        </w:rPr>
        <w:t xml:space="preserve">Árnyékolástechnika </w:t>
      </w:r>
    </w:p>
    <w:p w14:paraId="74D0D261" w14:textId="77777777" w:rsidR="005A4201" w:rsidRPr="00106E02" w:rsidRDefault="005A4201" w:rsidP="00AB0B06">
      <w:pPr>
        <w:spacing w:line="259" w:lineRule="auto"/>
        <w:ind w:left="708"/>
        <w:jc w:val="left"/>
      </w:pPr>
    </w:p>
    <w:p w14:paraId="5D13C535" w14:textId="77777777" w:rsidR="00E15038" w:rsidRPr="00106E02" w:rsidRDefault="00E15038" w:rsidP="00E15038">
      <w:pPr>
        <w:pStyle w:val="Cmsor2"/>
        <w:rPr>
          <w:rFonts w:asciiTheme="minorHAnsi" w:hAnsiTheme="minorHAnsi" w:cstheme="minorHAnsi"/>
        </w:rPr>
      </w:pPr>
      <w:r w:rsidRPr="00106E02">
        <w:rPr>
          <w:rFonts w:asciiTheme="minorHAnsi" w:hAnsiTheme="minorHAnsi" w:cstheme="minorHAnsi"/>
        </w:rPr>
        <w:t>Gyakorlati órák tematikája</w:t>
      </w:r>
    </w:p>
    <w:p w14:paraId="7C6BB87E" w14:textId="01DA7A1F" w:rsidR="00106E02" w:rsidRPr="00106E02" w:rsidRDefault="005A4201" w:rsidP="00106E02">
      <w:pPr>
        <w:spacing w:line="259" w:lineRule="auto"/>
        <w:ind w:left="567"/>
        <w:jc w:val="left"/>
        <w:rPr>
          <w:shd w:val="clear" w:color="auto" w:fill="FAF9F8"/>
        </w:rPr>
      </w:pPr>
      <w:r w:rsidRPr="00106E02">
        <w:t>Szerkesztőgyakorl</w:t>
      </w:r>
      <w:r w:rsidR="00106E02" w:rsidRPr="00106E02">
        <w:t xml:space="preserve">atok: </w:t>
      </w:r>
      <w:r w:rsidR="00106E02" w:rsidRPr="00106E02">
        <w:rPr>
          <w:shd w:val="clear" w:color="auto" w:fill="FAF9F8"/>
        </w:rPr>
        <w:t>alacsony energia-felhasználású épület - passzív ház</w:t>
      </w:r>
    </w:p>
    <w:p w14:paraId="117EE481" w14:textId="77777777" w:rsidR="00106E02" w:rsidRPr="00106E02" w:rsidRDefault="00106E02" w:rsidP="00106E02">
      <w:pPr>
        <w:spacing w:line="259" w:lineRule="auto"/>
        <w:ind w:left="567"/>
        <w:jc w:val="left"/>
        <w:rPr>
          <w:shd w:val="clear" w:color="auto" w:fill="FAF9F8"/>
        </w:rPr>
      </w:pPr>
      <w:r w:rsidRPr="00106E02">
        <w:rPr>
          <w:shd w:val="clear" w:color="auto" w:fill="FAF9F8"/>
        </w:rPr>
        <w:t>Műhelygyakorlatok</w:t>
      </w:r>
    </w:p>
    <w:p w14:paraId="358BABB6" w14:textId="001A7172" w:rsidR="00106E02" w:rsidRPr="00106E02" w:rsidRDefault="00106E02" w:rsidP="00106E02">
      <w:pPr>
        <w:spacing w:line="259" w:lineRule="auto"/>
        <w:ind w:left="567"/>
        <w:jc w:val="left"/>
      </w:pPr>
      <w:proofErr w:type="gramStart"/>
      <w:r w:rsidRPr="00106E02">
        <w:rPr>
          <w:shd w:val="clear" w:color="auto" w:fill="FAF9F8"/>
        </w:rPr>
        <w:t>Konzultációk</w:t>
      </w:r>
      <w:proofErr w:type="gramEnd"/>
    </w:p>
    <w:p w14:paraId="7D53537F" w14:textId="55958FF7" w:rsidR="00F80430" w:rsidRPr="008E53A7" w:rsidRDefault="00F80430">
      <w:pPr>
        <w:spacing w:after="160" w:line="259" w:lineRule="auto"/>
        <w:jc w:val="left"/>
      </w:pPr>
    </w:p>
    <w:p w14:paraId="00B71B90" w14:textId="77777777" w:rsidR="00AB277F" w:rsidRPr="008E53A7" w:rsidRDefault="00AB277F" w:rsidP="001B7A60">
      <w:pPr>
        <w:pStyle w:val="FcmI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TantárgyKövetelmények </w:t>
      </w:r>
    </w:p>
    <w:p w14:paraId="0BA9107F" w14:textId="77777777" w:rsidR="003601CF" w:rsidRPr="008E53A7" w:rsidRDefault="00D367E0" w:rsidP="00816956">
      <w:pPr>
        <w:pStyle w:val="Cmsor1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A </w:t>
      </w:r>
      <w:r w:rsidR="003601CF" w:rsidRPr="008E53A7">
        <w:rPr>
          <w:rFonts w:asciiTheme="minorHAnsi" w:hAnsiTheme="minorHAnsi" w:cstheme="minorHAnsi"/>
        </w:rPr>
        <w:t xml:space="preserve">Tanulmányi teljesítmény </w:t>
      </w:r>
      <w:r w:rsidRPr="008E53A7">
        <w:rPr>
          <w:rFonts w:asciiTheme="minorHAnsi" w:hAnsiTheme="minorHAnsi" w:cstheme="minorHAnsi"/>
        </w:rPr>
        <w:t xml:space="preserve">ellenőrzése </w:t>
      </w:r>
      <w:proofErr w:type="gramStart"/>
      <w:r w:rsidRPr="008E53A7">
        <w:rPr>
          <w:rFonts w:asciiTheme="minorHAnsi" w:hAnsiTheme="minorHAnsi" w:cstheme="minorHAnsi"/>
        </w:rPr>
        <w:t>ÉS</w:t>
      </w:r>
      <w:proofErr w:type="gramEnd"/>
      <w:r w:rsidRPr="008E53A7">
        <w:rPr>
          <w:rFonts w:asciiTheme="minorHAnsi" w:hAnsiTheme="minorHAnsi" w:cstheme="minorHAnsi"/>
        </w:rPr>
        <w:t xml:space="preserve"> ért</w:t>
      </w:r>
      <w:r w:rsidR="00816956" w:rsidRPr="008E53A7">
        <w:rPr>
          <w:rFonts w:asciiTheme="minorHAnsi" w:hAnsiTheme="minorHAnsi" w:cstheme="minorHAnsi"/>
        </w:rPr>
        <w:t>é</w:t>
      </w:r>
      <w:r w:rsidRPr="008E53A7">
        <w:rPr>
          <w:rFonts w:asciiTheme="minorHAnsi" w:hAnsiTheme="minorHAnsi" w:cstheme="minorHAnsi"/>
        </w:rPr>
        <w:t>kelése</w:t>
      </w:r>
    </w:p>
    <w:p w14:paraId="6FEA9FEB" w14:textId="77777777" w:rsidR="003601CF" w:rsidRPr="008E53A7" w:rsidRDefault="003601CF" w:rsidP="00816956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Általános szabályok </w:t>
      </w:r>
    </w:p>
    <w:sdt>
      <w:sdtPr>
        <w:rPr>
          <w:rFonts w:eastAsiaTheme="minorHAnsi" w:cstheme="minorHAnsi"/>
          <w:szCs w:val="22"/>
        </w:r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rPr>
              <w:rFonts w:eastAsiaTheme="minorHAnsi" w:cstheme="minorHAnsi"/>
              <w:szCs w:val="22"/>
            </w:rPr>
            <w:id w:val="147725953"/>
            <w:placeholder>
              <w:docPart w:val="D5DDE864176C4466989B1587BB18B90A"/>
            </w:placeholder>
          </w:sdtPr>
          <w:sdtEndPr/>
          <w:sdtContent>
            <w:p w14:paraId="45464C6B" w14:textId="77777777" w:rsidR="008F30D4" w:rsidRDefault="008F30D4" w:rsidP="008F30D4">
              <w:pPr>
                <w:pStyle w:val="Cmsor3"/>
                <w:numPr>
                  <w:ilvl w:val="2"/>
                  <w:numId w:val="48"/>
                </w:numPr>
                <w:tabs>
                  <w:tab w:val="clear" w:pos="709"/>
                  <w:tab w:val="num" w:pos="1620"/>
                </w:tabs>
                <w:ind w:hanging="180"/>
                <w:rPr>
                  <w:rFonts w:cs="Times New Roman"/>
                </w:rPr>
              </w:pPr>
              <w:r>
                <w:t xml:space="preserve">Előadások: a témához illeszkedő legfontosabb elméleti tudás és alapelvek bemutatását szolgálják, példákkal </w:t>
              </w:r>
              <w:proofErr w:type="gramStart"/>
              <w:r>
                <w:t>illusztrálva</w:t>
              </w:r>
              <w:proofErr w:type="gramEnd"/>
              <w:r>
                <w:t xml:space="preserve">. Az előadásokat részben a tantárgyfelelős, részben </w:t>
              </w:r>
              <w:proofErr w:type="gramStart"/>
              <w:r>
                <w:t>a</w:t>
              </w:r>
              <w:proofErr w:type="gramEnd"/>
              <w:r>
                <w:t xml:space="preserve"> az adott résztémában jártas további oktatók és a szakmai életből meghívott vendégelőadók tartják. Az előadások követéséhez ajánlott a honlapról letölthető, jegyzetelhető segédletek </w:t>
              </w:r>
              <w:proofErr w:type="gramStart"/>
              <w:r>
                <w:t>intenzív</w:t>
              </w:r>
              <w:proofErr w:type="gramEnd"/>
              <w:r>
                <w:t xml:space="preserve"> használata. Az előadások - kellő </w:t>
              </w:r>
              <w:proofErr w:type="spellStart"/>
              <w:r>
                <w:t>időkiméret</w:t>
              </w:r>
              <w:proofErr w:type="spellEnd"/>
              <w:r>
                <w:t xml:space="preserve"> híján - nem fedik le a félév teljes tematikáját, a tantárgy teljesítéséhez a hallgató önálló anyaggyűjtésére és önálló tanulására is szükség van.</w:t>
              </w:r>
            </w:p>
            <w:p w14:paraId="34EE7379" w14:textId="77777777" w:rsidR="008F30D4" w:rsidRDefault="008F30D4" w:rsidP="008F30D4">
              <w:pPr>
                <w:pStyle w:val="Cmsor3"/>
                <w:numPr>
                  <w:ilvl w:val="2"/>
                  <w:numId w:val="48"/>
                </w:numPr>
                <w:tabs>
                  <w:tab w:val="clear" w:pos="709"/>
                  <w:tab w:val="num" w:pos="1620"/>
                </w:tabs>
                <w:ind w:hanging="180"/>
              </w:pPr>
              <w:proofErr w:type="spellStart"/>
              <w:r>
                <w:t>Nagytermi</w:t>
              </w:r>
              <w:proofErr w:type="spellEnd"/>
              <w:r>
                <w:t xml:space="preserve"> szerkesztő gyakorlat: jellemzően az előadások időpontjában és termében, ritkábban néhány tankör összevonásával tartott közös gyakorlat, melynek során a gyakorlatvezető egy </w:t>
              </w:r>
              <w:proofErr w:type="gramStart"/>
              <w:r>
                <w:t>konkrét</w:t>
              </w:r>
              <w:proofErr w:type="gramEnd"/>
              <w:r>
                <w:t xml:space="preserve"> tervezési-alkalmazási problémát old meg, magyarázatokkal kísérve, elektronikusan kivetítve vagy táblára rajzolva. A szerkesztő gyakorlatokra saját rajzfelszerelést kell hozni, az oktatóval párhuzamos szerkesztés és jegyzetelés kötelező. </w:t>
              </w:r>
            </w:p>
            <w:p w14:paraId="3AD0B130" w14:textId="77777777" w:rsidR="008F30D4" w:rsidRDefault="008F30D4" w:rsidP="008F30D4">
              <w:pPr>
                <w:pStyle w:val="Cmsor3"/>
                <w:numPr>
                  <w:ilvl w:val="2"/>
                  <w:numId w:val="48"/>
                </w:numPr>
                <w:tabs>
                  <w:tab w:val="clear" w:pos="709"/>
                  <w:tab w:val="num" w:pos="1620"/>
                </w:tabs>
                <w:ind w:hanging="180"/>
              </w:pPr>
              <w:r>
                <w:t xml:space="preserve">Szerkesztő gyakorlatok: a gyakorlati órákon, tankör szinten a gyakorlatvezető egy </w:t>
              </w:r>
              <w:proofErr w:type="gramStart"/>
              <w:r>
                <w:t>konkrét</w:t>
              </w:r>
              <w:proofErr w:type="gramEnd"/>
              <w:r>
                <w:t xml:space="preserve"> tervezési-alkalmazási problémát old meg, magyarázatokkal kísérve, elektronikusan kivetítve vagy táblára rajzolva. A szerkesztő gyakorlatokra saját rajzfelszerelést kell hozni, az oktatóval párhuzamos szerkesztés és jegyzetelés kötelező.</w:t>
              </w:r>
            </w:p>
            <w:p w14:paraId="732A5C2C" w14:textId="77777777" w:rsidR="008F30D4" w:rsidRDefault="008F30D4" w:rsidP="008F30D4">
              <w:pPr>
                <w:pStyle w:val="Cmsor3"/>
                <w:numPr>
                  <w:ilvl w:val="2"/>
                  <w:numId w:val="48"/>
                </w:numPr>
                <w:tabs>
                  <w:tab w:val="clear" w:pos="709"/>
                  <w:tab w:val="num" w:pos="1620"/>
                </w:tabs>
                <w:ind w:hanging="180"/>
              </w:pPr>
              <w:r>
                <w:t xml:space="preserve">Műhelygyakorlatok: az óra elején kiadott, több variációban megoldható kisléptékű tervezési-szerkesztési feladat készítése a gyakorlati órán </w:t>
              </w:r>
              <w:proofErr w:type="gramStart"/>
              <w:r>
                <w:t>két-három fős</w:t>
              </w:r>
              <w:proofErr w:type="gramEnd"/>
              <w:r>
                <w:t xml:space="preserve"> team-</w:t>
              </w:r>
              <w:proofErr w:type="spellStart"/>
              <w:r>
                <w:t>ekben</w:t>
              </w:r>
              <w:proofErr w:type="spellEnd"/>
              <w:r>
                <w:t xml:space="preserve">, a szükséges mértékű oktatói segítséggel, saját rajzfelszereléssel. A műhelygyakorlaton készült tervrészeket az óra végén be kell mutatni, ami az adott órán való érdemi jelenlét bejegyzésének feltétele. Az ott készült tervrészek letisztázása és beadása (legkésőbb a következő óra elején) </w:t>
              </w:r>
              <w:proofErr w:type="gramStart"/>
              <w:r>
                <w:t>fakultatív</w:t>
              </w:r>
              <w:proofErr w:type="gramEnd"/>
              <w:r>
                <w:t xml:space="preserve"> (szorgalmi), melyeket az oktató jutalomponttal vagy jutalomosztályzattal értékelhet.</w:t>
              </w:r>
            </w:p>
            <w:p w14:paraId="3B1EE6BE" w14:textId="77777777" w:rsidR="008F30D4" w:rsidRDefault="008F30D4" w:rsidP="008F30D4">
              <w:pPr>
                <w:pStyle w:val="Cmsor3"/>
                <w:numPr>
                  <w:ilvl w:val="2"/>
                  <w:numId w:val="48"/>
                </w:numPr>
                <w:tabs>
                  <w:tab w:val="clear" w:pos="709"/>
                  <w:tab w:val="num" w:pos="1620"/>
                </w:tabs>
                <w:ind w:hanging="180"/>
              </w:pPr>
              <w:proofErr w:type="gramStart"/>
              <w:r>
                <w:t>Konzultációk</w:t>
              </w:r>
              <w:proofErr w:type="gramEnd"/>
              <w:r>
                <w:t xml:space="preserve">: a hallgató otthoni munkával készített tervfeladatához nyújtott oktatói segítségre és az előrehaladás ellenőrzésére szolgál. Az ütemterv szerint előre jelzett </w:t>
              </w:r>
              <w:proofErr w:type="gramStart"/>
              <w:r>
                <w:t>konzultációs</w:t>
              </w:r>
              <w:proofErr w:type="gramEnd"/>
              <w:r>
                <w:t xml:space="preserve"> alkalmakon a tervet be kell mutatni, a jelenlét bejegyzésének feltétele az ütemtervben rögzített </w:t>
              </w:r>
              <w:proofErr w:type="spellStart"/>
              <w:r>
                <w:t>előrehaladásnak</w:t>
              </w:r>
              <w:proofErr w:type="spellEnd"/>
              <w:r>
                <w:t xml:space="preserve"> megfelelő állapotú terv bemutatása.</w:t>
              </w:r>
            </w:p>
            <w:p w14:paraId="2B86CA16" w14:textId="77777777" w:rsidR="008F30D4" w:rsidRDefault="008F30D4" w:rsidP="008F30D4">
              <w:pPr>
                <w:pStyle w:val="Cmsor3"/>
                <w:numPr>
                  <w:ilvl w:val="2"/>
                  <w:numId w:val="48"/>
                </w:numPr>
                <w:tabs>
                  <w:tab w:val="clear" w:pos="709"/>
                  <w:tab w:val="num" w:pos="1620"/>
                </w:tabs>
                <w:ind w:hanging="180"/>
              </w:pPr>
              <w:r>
                <w:t>Önálló, kontaktórán kívüli munka: a tantárgy sikeres elvégzésének feltétele a féléves terv otthoni munkával történő elkészítése, az ehhez szükséges anyagkeresés, a szakirodalom tanulmányozása, a vizsgára való felkészülés, gyakorlás.</w:t>
              </w:r>
            </w:p>
            <w:p w14:paraId="6D037745" w14:textId="3FE364F6" w:rsidR="008F30D4" w:rsidRDefault="008F30D4" w:rsidP="008F30D4">
              <w:pPr>
                <w:pStyle w:val="Cmsor3"/>
                <w:numPr>
                  <w:ilvl w:val="2"/>
                  <w:numId w:val="48"/>
                </w:numPr>
                <w:tabs>
                  <w:tab w:val="clear" w:pos="709"/>
                  <w:tab w:val="num" w:pos="1620"/>
                </w:tabs>
                <w:ind w:hanging="180"/>
              </w:pPr>
              <w:r>
                <w:t xml:space="preserve">Teljesítményértékelések: </w:t>
              </w:r>
              <w:r w:rsidR="00AA3D29">
                <w:t xml:space="preserve">a tervfeladat, a zárthelyi és a vizsga </w:t>
              </w:r>
              <w:r>
                <w:t xml:space="preserve">nemcsak a megszerzett kompetenciák ellenőrzésére hivatott, hanem az önálló problémafelismerés és koncepcióalkotás, gyors dokumentálás gyakorlása által hozzá is járul </w:t>
              </w:r>
              <w:proofErr w:type="gramStart"/>
              <w:r>
                <w:t>ezen</w:t>
              </w:r>
              <w:proofErr w:type="gramEnd"/>
              <w:r>
                <w:t xml:space="preserve"> kompetenciák megerősítéséhez. Az írásbeliken a hallgatónak saját, a helyszíni szerkesztéshez megfelelő rajzeszközökkel kell megjelennie. </w:t>
              </w:r>
            </w:p>
            <w:p w14:paraId="390384A2" w14:textId="77777777" w:rsidR="008F30D4" w:rsidRDefault="008F30D4" w:rsidP="008F30D4">
              <w:pPr>
                <w:pStyle w:val="adat"/>
              </w:pPr>
              <w:r>
                <w:t>A tantárgy egyes oktatási módszereinek arányát, kiméretét az adott féléves ütemterv és feladatkiírás adja meg. A hallgatónak a tantárgy elvégzéséhez megfelelő saját rajzeszközökkel kell rendelkeznie.</w:t>
              </w:r>
            </w:p>
          </w:sdtContent>
        </w:sdt>
        <w:p w14:paraId="577568C6" w14:textId="0A5F7334" w:rsidR="00126AC7" w:rsidRPr="002C32B6" w:rsidRDefault="00A604BC" w:rsidP="00106E02">
          <w:pPr>
            <w:pStyle w:val="adat"/>
            <w:ind w:left="0"/>
            <w:jc w:val="both"/>
          </w:pPr>
        </w:p>
      </w:sdtContent>
    </w:sdt>
    <w:p w14:paraId="7EC0E890" w14:textId="679FDE66" w:rsidR="007C5DE0" w:rsidRPr="008E53A7" w:rsidRDefault="002C32B6" w:rsidP="007C5DE0">
      <w:pPr>
        <w:pStyle w:val="Cmsor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Részvételi követelmények</w:t>
      </w:r>
    </w:p>
    <w:sdt>
      <w:sdtPr>
        <w:rPr>
          <w:rFonts w:cstheme="minorHAnsi"/>
        </w:rPr>
        <w:id w:val="-352811357"/>
        <w:placeholder>
          <w:docPart w:val="377C66074A7B43C28829DE3E9279B1FB"/>
        </w:placeholder>
      </w:sdtPr>
      <w:sdtEndPr/>
      <w:sdtContent>
        <w:p w14:paraId="40B17207" w14:textId="77777777" w:rsidR="002C32B6" w:rsidRPr="008E53A7" w:rsidRDefault="002C32B6" w:rsidP="002C32B6">
          <w:pPr>
            <w:pStyle w:val="Cmsor3"/>
            <w:numPr>
              <w:ilvl w:val="2"/>
              <w:numId w:val="48"/>
            </w:numPr>
            <w:tabs>
              <w:tab w:val="clear" w:pos="709"/>
              <w:tab w:val="num" w:pos="1620"/>
            </w:tabs>
            <w:ind w:hanging="180"/>
            <w:rPr>
              <w:rFonts w:cstheme="minorHAnsi"/>
            </w:rPr>
          </w:pPr>
          <w:r w:rsidRPr="008E53A7">
            <w:rPr>
              <w:rFonts w:cstheme="minorHAnsi"/>
            </w:rPr>
            <w:t xml:space="preserve">Az előadások látogatása kötelező, a jelenlét ellenőrzése az előadásokon </w:t>
          </w:r>
          <w:proofErr w:type="spellStart"/>
          <w:r w:rsidRPr="008E53A7">
            <w:rPr>
              <w:rFonts w:cstheme="minorHAnsi"/>
            </w:rPr>
            <w:t>alkalmankénti</w:t>
          </w:r>
          <w:proofErr w:type="spellEnd"/>
          <w:r w:rsidRPr="008E53A7">
            <w:rPr>
              <w:rFonts w:cstheme="minorHAnsi"/>
            </w:rPr>
            <w:t>, szúrópróbaszerű szintfelmérő értékeléssel történhet, mely a gyakorlatokon való folyamatos haladáshoz szükséges tudáselemek meglétét vizsgálja. Minősítése (megfelelt - nem felelt meg) az aláírás megszerzése szempontjából közömbös. Amennyiben a hallgató a jelenlét ellenőrzések szerint az összes előadás több mint 30 %-án nem volt jelen, akkor az aláírás megtagadható.</w:t>
          </w:r>
        </w:p>
        <w:p w14:paraId="727053C0" w14:textId="77777777" w:rsidR="002C32B6" w:rsidRPr="008E53A7" w:rsidRDefault="002C32B6" w:rsidP="002C32B6">
          <w:pPr>
            <w:pStyle w:val="Cmsor3"/>
            <w:rPr>
              <w:rFonts w:cstheme="minorHAnsi"/>
            </w:rPr>
          </w:pPr>
          <w:r w:rsidRPr="008E53A7">
            <w:rPr>
              <w:rFonts w:cstheme="minorHAnsi"/>
            </w:rPr>
            <w:lastRenderedPageBreak/>
            <w:t xml:space="preserve">A gyakorlaton való részvétel kötelező. Csak az adott alkalomra beütemezett tevékenységek </w:t>
          </w:r>
          <w:proofErr w:type="gramStart"/>
          <w:r w:rsidRPr="008E53A7">
            <w:rPr>
              <w:rFonts w:cstheme="minorHAnsi"/>
            </w:rPr>
            <w:t>aktív</w:t>
          </w:r>
          <w:proofErr w:type="gramEnd"/>
          <w:r w:rsidRPr="008E53A7">
            <w:rPr>
              <w:rFonts w:cstheme="minorHAnsi"/>
            </w:rPr>
            <w:t xml:space="preserve"> végzése minősül érdemi jelenlétnek, amit a gyakorlatvezető minden órán ellenőrizhet és feljegyezhet. A megengedett hiányzások számát a hatályos Tanulmányi- és Vizsgaszabályzat írja elő, túllépése az aláírás </w:t>
          </w:r>
          <w:proofErr w:type="gramStart"/>
          <w:r w:rsidRPr="008E53A7">
            <w:rPr>
              <w:rFonts w:cstheme="minorHAnsi"/>
            </w:rPr>
            <w:t>automatikus</w:t>
          </w:r>
          <w:proofErr w:type="gramEnd"/>
          <w:r w:rsidRPr="008E53A7">
            <w:rPr>
              <w:rFonts w:cstheme="minorHAnsi"/>
            </w:rPr>
            <w:t xml:space="preserve"> megtagadását vonja maga után. </w:t>
          </w:r>
        </w:p>
        <w:p w14:paraId="5A49EB74" w14:textId="77777777" w:rsidR="002C32B6" w:rsidRPr="008E53A7" w:rsidRDefault="002C32B6" w:rsidP="002C32B6">
          <w:pPr>
            <w:pStyle w:val="Cmsor3"/>
            <w:rPr>
              <w:rFonts w:cstheme="minorHAnsi"/>
            </w:rPr>
          </w:pPr>
          <w:r w:rsidRPr="008E53A7">
            <w:rPr>
              <w:rFonts w:cstheme="minorHAnsi"/>
            </w:rPr>
            <w:t>A távolmaradás miatt elmulasztott követelmények nem pótolhatók, a hiányzások okát a Tanszék nem vizsgálja, igazolást nem fogad el.</w:t>
          </w:r>
        </w:p>
        <w:p w14:paraId="60DAA0F9" w14:textId="77777777" w:rsidR="002C32B6" w:rsidRDefault="002C32B6" w:rsidP="002C32B6">
          <w:pPr>
            <w:pStyle w:val="Cmsor3"/>
            <w:rPr>
              <w:rFonts w:eastAsiaTheme="minorHAnsi" w:cstheme="minorHAnsi"/>
              <w:szCs w:val="22"/>
            </w:rPr>
          </w:pPr>
          <w:r w:rsidRPr="008E53A7">
            <w:rPr>
              <w:rFonts w:cstheme="minorHAnsi"/>
            </w:rPr>
            <w:t>Vitás esetekben a TVSZ, továbbá a hatályos Etikai Kódex szabályrendszere az irányadó.</w:t>
          </w:r>
        </w:p>
      </w:sdtContent>
    </w:sdt>
    <w:p w14:paraId="4E4152A3" w14:textId="01F272A0" w:rsidR="00DB6E76" w:rsidRPr="008E53A7" w:rsidRDefault="00DB6E76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/>
          <w:iCs w:val="0"/>
          <w:szCs w:val="24"/>
        </w:rPr>
      </w:sdtEndPr>
      <w:sdtContent>
        <w:sdt>
          <w:sdtPr>
            <w:rPr>
              <w:rFonts w:eastAsiaTheme="minorHAnsi" w:cstheme="minorHAnsi"/>
              <w:iCs/>
              <w:szCs w:val="22"/>
            </w:rPr>
            <w:id w:val="-1962108831"/>
            <w:placeholder>
              <w:docPart w:val="58E94B6D5921436883D34B261D35C339"/>
            </w:placeholder>
          </w:sdtPr>
          <w:sdtEndPr>
            <w:rPr>
              <w:rFonts w:eastAsiaTheme="majorEastAsia" w:cstheme="majorBidi"/>
              <w:iCs w:val="0"/>
              <w:szCs w:val="24"/>
            </w:rPr>
          </w:sdtEndPr>
          <w:sdtContent>
            <w:p w14:paraId="14E52551" w14:textId="77777777" w:rsidR="008F30D4" w:rsidRPr="00A46888" w:rsidRDefault="008F30D4" w:rsidP="008F30D4">
              <w:pPr>
                <w:pStyle w:val="Cmsor3"/>
                <w:rPr>
                  <w:rFonts w:eastAsiaTheme="minorHAnsi" w:cstheme="minorHAnsi"/>
                  <w:iCs/>
                  <w:szCs w:val="22"/>
                </w:rPr>
              </w:pPr>
              <w:r w:rsidRPr="00A46888">
                <w:rPr>
                  <w:rFonts w:eastAsiaTheme="minorHAnsi" w:cstheme="minorHAnsi"/>
                  <w:iCs/>
                  <w:szCs w:val="22"/>
                </w:rPr>
                <w:t xml:space="preserve">Teljesítményértékelések a szorgalmi időszakban: </w:t>
              </w:r>
            </w:p>
            <w:p w14:paraId="35D53F23" w14:textId="77777777" w:rsidR="008F30D4" w:rsidRPr="00A46888" w:rsidRDefault="008F30D4" w:rsidP="008F30D4">
              <w:pPr>
                <w:pStyle w:val="Cmsor4"/>
                <w:rPr>
                  <w:rFonts w:eastAsiaTheme="minorHAnsi"/>
                </w:rPr>
              </w:pPr>
              <w:r w:rsidRPr="00A46888">
                <w:rPr>
                  <w:rFonts w:eastAsiaTheme="minorHAnsi"/>
                </w:rPr>
                <w:t xml:space="preserve">Szintfelmérő értékelések: A gyakorlatokon való hatékony haladáshoz szükséges tudáselemek meglétének ellenőrzéséhez az előadásokon </w:t>
              </w:r>
              <w:proofErr w:type="spellStart"/>
              <w:r w:rsidRPr="00A46888">
                <w:rPr>
                  <w:rFonts w:eastAsiaTheme="minorHAnsi"/>
                </w:rPr>
                <w:t>alkalmankénti</w:t>
              </w:r>
              <w:proofErr w:type="spellEnd"/>
              <w:r w:rsidRPr="00A46888">
                <w:rPr>
                  <w:rFonts w:eastAsiaTheme="minorHAnsi"/>
                </w:rPr>
                <w:t>, szúrópróbaszer</w:t>
              </w:r>
              <w:r>
                <w:rPr>
                  <w:rFonts w:eastAsiaTheme="minorHAnsi"/>
                </w:rPr>
                <w:t>ű szintfelmérő értékelés történhet</w:t>
              </w:r>
              <w:r w:rsidRPr="00A46888">
                <w:rPr>
                  <w:rFonts w:eastAsiaTheme="minorHAnsi"/>
                </w:rPr>
                <w:t xml:space="preserve">, melynek minősítése (megfelelt - nem megfelelt) az aláírás megadásánál nincs figyelembe véve.  </w:t>
              </w:r>
            </w:p>
            <w:p w14:paraId="50E3E9B8" w14:textId="6DA43F59" w:rsidR="008F30D4" w:rsidRDefault="008F30D4" w:rsidP="008F30D4">
              <w:pPr>
                <w:pStyle w:val="Cmsor4"/>
                <w:rPr>
                  <w:rFonts w:eastAsiaTheme="minorHAnsi"/>
                </w:rPr>
              </w:pPr>
              <w:r w:rsidRPr="00A46888">
                <w:rPr>
                  <w:rFonts w:eastAsiaTheme="minorHAnsi"/>
                </w:rPr>
                <w:t xml:space="preserve">Részteljesítmény-értékelések: Féléves tervfeladat (1 db), melyek elsősorban a tantárgy képesség, attitűd, valamint önállóság és felelősség típusú kompetenciaelemeinek </w:t>
              </w:r>
              <w:proofErr w:type="gramStart"/>
              <w:r w:rsidRPr="00A46888">
                <w:rPr>
                  <w:rFonts w:eastAsiaTheme="minorHAnsi"/>
                </w:rPr>
                <w:t>komplex</w:t>
              </w:r>
              <w:proofErr w:type="gramEnd"/>
              <w:r w:rsidRPr="00A46888">
                <w:rPr>
                  <w:rFonts w:eastAsiaTheme="minorHAnsi"/>
                </w:rPr>
                <w:t xml:space="preserve"> értékelésére szolgálnak, megjelenési formája az egyénileg (vagy a feladatkiírásban rögzített feltételek esetén team-munkában) tanórán kívül (jellemzően otthoni munkával) készített, de az ütemtervben rögzített időpontokban oktatói konzultációval segített és ellenőrzött rajzfeladat. A rajzfeladat tartalmi és formai követelményeit, beadási határidejét, értékelési módját a tantárgyfelelős és az évfolyamfelelős közösen, az adott félévi feladatkiírásban határozzák meg.</w:t>
              </w:r>
            </w:p>
            <w:p w14:paraId="511F271A" w14:textId="44DB5874" w:rsidR="00AA3D29" w:rsidRPr="00AA3D29" w:rsidRDefault="00AA3D29" w:rsidP="00AA3D29">
              <w:pPr>
                <w:pStyle w:val="Cmsor4"/>
                <w:jc w:val="both"/>
                <w:rPr>
                  <w:rFonts w:cstheme="minorHAnsi"/>
                  <w:i/>
                </w:rPr>
              </w:pPr>
              <w:r w:rsidRPr="001F1E9C">
                <w:rPr>
                  <w:rFonts w:cstheme="minorHAnsi"/>
                  <w:i/>
                </w:rPr>
                <w:t>Összegző tanulmányi teljesítményértékelések:</w:t>
              </w:r>
              <w:r w:rsidRPr="001F1E9C">
                <w:rPr>
                  <w:rFonts w:cstheme="minorHAnsi"/>
                </w:rPr>
                <w:t xml:space="preserve"> Zárthelyi dolgozat (1 db), mely a tantárgy tudás és képesség típusú kompetenciaelemeinek </w:t>
              </w:r>
              <w:proofErr w:type="gramStart"/>
              <w:r w:rsidRPr="001F1E9C">
                <w:rPr>
                  <w:rFonts w:cstheme="minorHAnsi"/>
                </w:rPr>
                <w:t>komplex</w:t>
              </w:r>
              <w:proofErr w:type="gramEnd"/>
              <w:r w:rsidRPr="001F1E9C">
                <w:rPr>
                  <w:rFonts w:cstheme="minorHAnsi"/>
                </w:rPr>
                <w:t>, írásos értékelési módja. Részben a megszerzett (elméleti) tudáselemekre, részben a megszerzett ismeretek alkalmazására fókuszál, így a problémafelismerést és -megoldást helyezi a középpontba. Ennek során egy meghatározott épület, épületrész vagy alrendszer tervezési, szerkesztési feladatait kell megoldani. Az értékelés alapjául szolgáló tananyagrészt a tantárgyfelelős és az évfolyamfelelős az ütemtervben határozza meg, a rendelkezésre álló munkaidő általában 90 perc.</w:t>
              </w:r>
            </w:p>
            <w:p w14:paraId="528A2709" w14:textId="77777777" w:rsidR="008F30D4" w:rsidRPr="00A46888" w:rsidRDefault="008F30D4" w:rsidP="008F30D4">
              <w:pPr>
                <w:pStyle w:val="Cmsor3"/>
                <w:numPr>
                  <w:ilvl w:val="0"/>
                  <w:numId w:val="0"/>
                </w:numPr>
                <w:ind w:left="709"/>
                <w:rPr>
                  <w:rFonts w:eastAsiaTheme="minorHAnsi" w:cstheme="minorHAnsi"/>
                  <w:b/>
                  <w:bCs/>
                  <w:iCs/>
                  <w:szCs w:val="22"/>
                </w:rPr>
              </w:pPr>
              <w:r w:rsidRPr="00A46888">
                <w:rPr>
                  <w:rFonts w:eastAsiaTheme="minorHAnsi" w:cstheme="minorHAnsi"/>
                  <w:b/>
                  <w:bCs/>
                  <w:iCs/>
                  <w:szCs w:val="22"/>
                </w:rPr>
                <w:t>A félévvégi érdemjegy megszerzésének feltétele a részvételi követelmények teljesítése mellett a szorgalmi időszakban végzett teljesítményértékelés</w:t>
              </w:r>
              <w:r>
                <w:rPr>
                  <w:rFonts w:eastAsiaTheme="minorHAnsi" w:cstheme="minorHAnsi"/>
                  <w:b/>
                  <w:bCs/>
                  <w:iCs/>
                  <w:szCs w:val="22"/>
                </w:rPr>
                <w:t xml:space="preserve"> </w:t>
              </w:r>
              <w:r w:rsidRPr="00A46888">
                <w:rPr>
                  <w:rFonts w:eastAsiaTheme="minorHAnsi" w:cstheme="minorHAnsi"/>
                  <w:b/>
                  <w:bCs/>
                  <w:iCs/>
                  <w:szCs w:val="22"/>
                </w:rPr>
                <w:t>(t</w:t>
              </w:r>
              <w:r>
                <w:rPr>
                  <w:rFonts w:eastAsiaTheme="minorHAnsi" w:cstheme="minorHAnsi"/>
                  <w:b/>
                  <w:bCs/>
                  <w:iCs/>
                  <w:szCs w:val="22"/>
                </w:rPr>
                <w:t>ervfeladat</w:t>
              </w:r>
              <w:r w:rsidRPr="00A46888">
                <w:rPr>
                  <w:rFonts w:eastAsiaTheme="minorHAnsi" w:cstheme="minorHAnsi"/>
                  <w:b/>
                  <w:bCs/>
                  <w:iCs/>
                  <w:szCs w:val="22"/>
                </w:rPr>
                <w:t xml:space="preserve">) legalább elégséges szintű teljesítése. </w:t>
              </w:r>
            </w:p>
            <w:p w14:paraId="19087364" w14:textId="77777777" w:rsidR="008F30D4" w:rsidRPr="00D32167" w:rsidRDefault="008F30D4" w:rsidP="008F30D4">
              <w:pPr>
                <w:pStyle w:val="Cmsor3"/>
              </w:pPr>
              <w:r w:rsidRPr="00D32167">
                <w:t>Összegző tanulmányi teljesítményértékelés:</w:t>
              </w:r>
              <w:r w:rsidRPr="00D32167">
                <w:rPr>
                  <w:i/>
                </w:rPr>
                <w:t xml:space="preserve"> </w:t>
              </w:r>
              <w:r>
                <w:t xml:space="preserve">Írásbeli vizsga, mely két részből áll, első része </w:t>
              </w:r>
              <w:proofErr w:type="gramStart"/>
              <w:r>
                <w:t>kritérium</w:t>
              </w:r>
              <w:proofErr w:type="gramEnd"/>
              <w:r>
                <w:t xml:space="preserve">feladatokat tartalmaz, a mindenkitől elvárható tudást és képességeket ellenőrzi, sikeressége a vizsga szükséges és elégséges feltétele. Második részének célja jobb érdemjegy megszerzése, feladatai az általánosan elvárt tudáselemeken és képességeken túlmutató, széleskörű tájékozottságot és magasabb szintű gondolkodást értékelik. A vizsga mindkét része tartalmazhat elméleti, tudás-típusú kompetenciaelemeket, melyeket általában rövid szövegekkel és ábrákkal kell megválaszolni, másrészt a megszerzett tudás önálló alkalmazásának képességét ellenőrző, helyszíni gyakorlati tervezési feladatokat. A vizsgákon a hallgató saját rajzfelszereléssel kell megjelennie. </w:t>
              </w:r>
            </w:p>
            <w:p w14:paraId="0BE5BE85" w14:textId="74734A65" w:rsidR="00261FF6" w:rsidRPr="008F30D4" w:rsidRDefault="008F30D4" w:rsidP="008F30D4">
              <w:pPr>
                <w:pStyle w:val="Cmsor3"/>
                <w:tabs>
                  <w:tab w:val="clear" w:pos="709"/>
                </w:tabs>
                <w:rPr>
                  <w:rFonts w:eastAsiaTheme="minorEastAsia" w:cstheme="minorBidi"/>
                  <w:szCs w:val="22"/>
                </w:rPr>
              </w:pPr>
              <w:r w:rsidRPr="00A46888">
                <w:rPr>
                  <w:rFonts w:eastAsiaTheme="minorHAnsi" w:cstheme="minorHAnsi"/>
                  <w:iCs/>
                  <w:szCs w:val="22"/>
                </w:rPr>
                <w:t xml:space="preserve">Az </w:t>
              </w:r>
              <w:proofErr w:type="spellStart"/>
              <w:r w:rsidRPr="00A46888">
                <w:rPr>
                  <w:rFonts w:eastAsiaTheme="minorHAnsi" w:cstheme="minorHAnsi"/>
                  <w:iCs/>
                  <w:szCs w:val="22"/>
                </w:rPr>
                <w:t>évközbeni</w:t>
              </w:r>
              <w:proofErr w:type="spellEnd"/>
              <w:r w:rsidRPr="00A46888">
                <w:rPr>
                  <w:rFonts w:eastAsiaTheme="minorHAnsi" w:cstheme="minorHAnsi"/>
                  <w:iCs/>
                  <w:szCs w:val="22"/>
                </w:rPr>
                <w:t xml:space="preserve"> és a vizsgaeredményekről a hallgatók a Tanszék honlapján keresztül </w:t>
              </w:r>
              <w:proofErr w:type="spellStart"/>
              <w:r w:rsidRPr="00A46888">
                <w:rPr>
                  <w:rFonts w:eastAsiaTheme="minorHAnsi" w:cstheme="minorHAnsi"/>
                  <w:iCs/>
                  <w:szCs w:val="22"/>
                </w:rPr>
                <w:t>elérheto</w:t>
              </w:r>
              <w:proofErr w:type="spellEnd"/>
              <w:r w:rsidRPr="00A46888">
                <w:rPr>
                  <w:rFonts w:eastAsiaTheme="minorHAnsi" w:cstheme="minorHAnsi"/>
                  <w:iCs/>
                  <w:szCs w:val="22"/>
                </w:rPr>
                <w:t>̋ eredményközlő felületen tájékozódhatnak. </w:t>
              </w:r>
            </w:p>
          </w:sdtContent>
        </w:sdt>
      </w:sdtContent>
    </w:sdt>
    <w:p w14:paraId="07CA9D4E" w14:textId="05FA062C" w:rsidR="002505B1" w:rsidRDefault="00447B09" w:rsidP="00686448">
      <w:pPr>
        <w:pStyle w:val="Cmsor2"/>
        <w:rPr>
          <w:rFonts w:asciiTheme="minorHAnsi" w:hAnsiTheme="minorHAnsi" w:cstheme="minorHAnsi"/>
        </w:rPr>
      </w:pPr>
      <w:bookmarkStart w:id="2" w:name="_Ref466272077"/>
      <w:r w:rsidRPr="008E53A7">
        <w:rPr>
          <w:rFonts w:asciiTheme="minorHAnsi" w:hAnsiTheme="minorHAnsi" w:cstheme="minorHAnsi"/>
        </w:rPr>
        <w:t>Teljesítményértékelések részaránya a minősítésben</w:t>
      </w:r>
      <w:bookmarkEnd w:id="2"/>
    </w:p>
    <w:p w14:paraId="6375C7C9" w14:textId="77777777" w:rsidR="00AA3D29" w:rsidRPr="001F1E9C" w:rsidRDefault="00AA3D29" w:rsidP="00AA3D29">
      <w:pPr>
        <w:pStyle w:val="Cmsor3"/>
        <w:rPr>
          <w:rFonts w:cstheme="minorHAnsi"/>
          <w:iCs/>
        </w:rPr>
      </w:pPr>
      <w:r w:rsidRPr="001F1E9C">
        <w:rPr>
          <w:rFonts w:cstheme="minorHAnsi"/>
          <w:iCs/>
        </w:rPr>
        <w:t xml:space="preserve">A hallgató által szorgalmi feladatként beadott munkarészekre </w:t>
      </w:r>
      <w:r w:rsidRPr="001F1E9C">
        <w:rPr>
          <w:rFonts w:cstheme="minorHAnsi"/>
        </w:rPr>
        <w:t xml:space="preserve">a </w:t>
      </w:r>
      <w:r w:rsidRPr="001F1E9C">
        <w:rPr>
          <w:rFonts w:cstheme="minorHAnsi"/>
          <w:iCs/>
        </w:rPr>
        <w:t>feladatkiírásban rögzített értékű</w:t>
      </w:r>
      <w:r w:rsidRPr="001F1E9C">
        <w:rPr>
          <w:rFonts w:cstheme="minorHAnsi"/>
        </w:rPr>
        <w:t xml:space="preserve"> </w:t>
      </w:r>
      <w:r w:rsidRPr="001F1E9C">
        <w:rPr>
          <w:rFonts w:cstheme="minorHAnsi"/>
          <w:iCs/>
        </w:rPr>
        <w:t>jutalompont illetve érdemjegy adható, mely a tantárgy féléves érdemjegy kialakításába számít bele. A jutalom mértéke feladatonként legfeljebb a féléves összeredmény 5%-a lehet, az összes jutalom a féléves összeredmény</w:t>
      </w:r>
      <w:r w:rsidRPr="001F1E9C" w:rsidDel="00835200">
        <w:rPr>
          <w:rFonts w:cstheme="minorHAnsi"/>
          <w:iCs/>
        </w:rPr>
        <w:t xml:space="preserve"> </w:t>
      </w:r>
      <w:r w:rsidRPr="001F1E9C">
        <w:rPr>
          <w:rFonts w:cstheme="minorHAnsi"/>
          <w:iCs/>
        </w:rPr>
        <w:t>legfeljebb 10%-</w:t>
      </w:r>
      <w:proofErr w:type="spellStart"/>
      <w:r w:rsidRPr="001F1E9C">
        <w:rPr>
          <w:rFonts w:cstheme="minorHAnsi"/>
          <w:iCs/>
        </w:rPr>
        <w:t>ban</w:t>
      </w:r>
      <w:proofErr w:type="spellEnd"/>
      <w:r w:rsidRPr="001F1E9C">
        <w:rPr>
          <w:rFonts w:cstheme="minorHAnsi"/>
          <w:iCs/>
        </w:rPr>
        <w:t xml:space="preserve"> kerülhet beszámításra.</w:t>
      </w:r>
    </w:p>
    <w:p w14:paraId="387E6415" w14:textId="77777777" w:rsidR="00AA3D29" w:rsidRPr="001F1E9C" w:rsidRDefault="00AA3D29" w:rsidP="00AA3D29">
      <w:pPr>
        <w:pStyle w:val="Cmsor3"/>
        <w:rPr>
          <w:rFonts w:cstheme="minorHAnsi"/>
          <w:iCs/>
        </w:rPr>
      </w:pPr>
      <w:bookmarkStart w:id="3" w:name="_Hlk30756663"/>
      <w:r w:rsidRPr="001F1E9C">
        <w:rPr>
          <w:rFonts w:cstheme="minorHAnsi"/>
          <w:iCs/>
        </w:rPr>
        <w:t xml:space="preserve">A tantárgy érdemjegyét a szorgalmi időszakban szerzett, a jutalompontokkal vagy -osztályzattal módosított osztályzatok </w:t>
      </w:r>
      <w:r>
        <w:rPr>
          <w:rFonts w:cstheme="minorHAnsi"/>
          <w:iCs/>
        </w:rPr>
        <w:t>és a sikeres vizsgán szerzett osztályzat számtani</w:t>
      </w:r>
      <w:r w:rsidRPr="001F1E9C">
        <w:rPr>
          <w:rFonts w:cstheme="minorHAnsi"/>
          <w:iCs/>
        </w:rPr>
        <w:t xml:space="preserve"> átlaga </w:t>
      </w:r>
      <w:r>
        <w:rPr>
          <w:rFonts w:cstheme="minorHAnsi"/>
          <w:iCs/>
        </w:rPr>
        <w:t>adja</w:t>
      </w:r>
      <w:r w:rsidRPr="001F1E9C">
        <w:rPr>
          <w:rFonts w:cstheme="minorHAnsi"/>
          <w:iCs/>
        </w:rPr>
        <w:t xml:space="preserve"> a kerekítés szabályaival.</w:t>
      </w:r>
      <w:bookmarkEnd w:id="3"/>
    </w:p>
    <w:p w14:paraId="63D23FFC" w14:textId="77777777" w:rsidR="00AA3D29" w:rsidRPr="00835200" w:rsidRDefault="00AA3D29" w:rsidP="00AA3D29">
      <w:pPr>
        <w:pStyle w:val="Cmsor3"/>
        <w:rPr>
          <w:iCs/>
        </w:rPr>
      </w:pPr>
      <w:r w:rsidRPr="00835200">
        <w:t xml:space="preserve">A vizsga első része </w:t>
      </w:r>
      <w:r>
        <w:t xml:space="preserve">pontszámból számított osztályzattal </w:t>
      </w:r>
      <w:r w:rsidRPr="00835200">
        <w:t xml:space="preserve">kerül értékelésre, </w:t>
      </w:r>
      <w:r>
        <w:t>sikeres</w:t>
      </w:r>
      <w:r w:rsidRPr="00835200">
        <w:t xml:space="preserve"> teljesítése kritériumfeltétel, amelynek el nem érése esetén a tanszék a vizsga további részét</w:t>
      </w:r>
      <w:r w:rsidRPr="002921D6">
        <w:t xml:space="preserve"> </w:t>
      </w:r>
      <w:r w:rsidRPr="00835200">
        <w:t>nem értékeli</w:t>
      </w:r>
      <w:r>
        <w:t>.</w:t>
      </w:r>
    </w:p>
    <w:p w14:paraId="13ED95E5" w14:textId="77777777" w:rsidR="00AA3D29" w:rsidRPr="00835200" w:rsidRDefault="00AA3D29" w:rsidP="00AA3D29">
      <w:pPr>
        <w:pStyle w:val="Cmsor3"/>
      </w:pPr>
      <w:r w:rsidRPr="00835200">
        <w:t xml:space="preserve">A vizsga második része </w:t>
      </w:r>
      <w:r>
        <w:t xml:space="preserve">pontszámokból számított osztályzattal </w:t>
      </w:r>
      <w:r w:rsidRPr="00835200">
        <w:t xml:space="preserve">kerül értékelésre. A </w:t>
      </w:r>
      <w:r>
        <w:t>második rész célja jobb vizsgaérdemjegy megszerzése</w:t>
      </w:r>
      <w:r w:rsidRPr="00835200">
        <w:t xml:space="preserve">. </w:t>
      </w:r>
    </w:p>
    <w:p w14:paraId="1C9C2286" w14:textId="77777777" w:rsidR="00AA3D29" w:rsidRPr="00835200" w:rsidRDefault="00AA3D29" w:rsidP="00AA3D29">
      <w:pPr>
        <w:pStyle w:val="Cmsor3"/>
      </w:pPr>
      <w:r w:rsidRPr="00835200">
        <w:t>A vizsga összesítése a</w:t>
      </w:r>
      <w:r>
        <w:t xml:space="preserve">z első és második rész </w:t>
      </w:r>
      <w:r w:rsidRPr="00835200">
        <w:t>osztályzat</w:t>
      </w:r>
      <w:r>
        <w:t xml:space="preserve">ának </w:t>
      </w:r>
      <w:r w:rsidRPr="00835200">
        <w:t>átlagolásával történik</w:t>
      </w:r>
      <w:r>
        <w:t>. A</w:t>
      </w:r>
      <w:r w:rsidRPr="00835200">
        <w:t xml:space="preserve"> vizsga </w:t>
      </w:r>
      <w:r>
        <w:t>teljesítésének szükséges és elégséges feltétele</w:t>
      </w:r>
      <w:r w:rsidRPr="00835200">
        <w:t xml:space="preserve"> a</w:t>
      </w:r>
      <w:r>
        <w:t>z első rész sikeres teljesítése.</w:t>
      </w:r>
    </w:p>
    <w:p w14:paraId="2CE5283A" w14:textId="77777777" w:rsidR="00AA3D29" w:rsidRDefault="00AA3D29" w:rsidP="00AA3D29">
      <w:pPr>
        <w:pStyle w:val="Cmsor3"/>
      </w:pPr>
      <w:r>
        <w:t>A hallgató szorgalmi időszakban mutatott teljesítménye alapján a tanszék megajánlott végosztályzatot ajánlhat, melynek hallgató általi elfogadása esetén mentesül a vizsga alól. Ennek általános szabályait és tantárgyspecifikus feltételeit a tanszék félévenként közzéteszi.</w:t>
      </w:r>
    </w:p>
    <w:p w14:paraId="6E44FFBA" w14:textId="77777777" w:rsidR="00AA3D29" w:rsidRPr="00E06D59" w:rsidRDefault="00AA3D29" w:rsidP="00AA3D29">
      <w:pPr>
        <w:pStyle w:val="Cmsor3"/>
        <w:rPr>
          <w:rFonts w:cstheme="minorHAnsi"/>
          <w:iCs/>
        </w:rPr>
      </w:pPr>
      <w:r w:rsidRPr="001F1E9C">
        <w:rPr>
          <w:rFonts w:eastAsia="Cambria" w:cstheme="minorHAnsi"/>
        </w:rPr>
        <w:t>A szorgalmi időszakban végzett teljesítményértékelések részaránya a minősítésben:</w:t>
      </w: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1"/>
        <w:gridCol w:w="3485"/>
      </w:tblGrid>
      <w:tr w:rsidR="00AA3D29" w:rsidRPr="001F1E9C" w14:paraId="1D67FF03" w14:textId="77777777" w:rsidTr="00FF0FF2">
        <w:trPr>
          <w:cantSplit/>
          <w:trHeight w:val="250"/>
          <w:tblHeader/>
        </w:trPr>
        <w:tc>
          <w:tcPr>
            <w:tcW w:w="6971" w:type="dxa"/>
            <w:vAlign w:val="center"/>
            <w:hideMark/>
          </w:tcPr>
          <w:p w14:paraId="3F13B6C4" w14:textId="77777777" w:rsidR="00AA3D29" w:rsidRPr="001F1E9C" w:rsidRDefault="00AA3D29" w:rsidP="00FF0FF2">
            <w:pPr>
              <w:pStyle w:val="adatB"/>
            </w:pPr>
            <w:r w:rsidRPr="001F1E9C">
              <w:t>szorgalmi időszakban végzett teljesítményértékelések</w:t>
            </w:r>
          </w:p>
        </w:tc>
        <w:tc>
          <w:tcPr>
            <w:tcW w:w="3485" w:type="dxa"/>
            <w:vAlign w:val="center"/>
            <w:hideMark/>
          </w:tcPr>
          <w:p w14:paraId="7257626E" w14:textId="77777777" w:rsidR="00AA3D29" w:rsidRPr="001F1E9C" w:rsidRDefault="00AA3D29" w:rsidP="00FF0FF2">
            <w:pPr>
              <w:pStyle w:val="adatB"/>
              <w:jc w:val="center"/>
            </w:pPr>
            <w:r w:rsidRPr="001F1E9C">
              <w:t>részarány</w:t>
            </w:r>
          </w:p>
        </w:tc>
      </w:tr>
      <w:tr w:rsidR="00AA3D29" w:rsidRPr="001F1E9C" w14:paraId="6B5E3E88" w14:textId="77777777" w:rsidTr="00FF0FF2">
        <w:trPr>
          <w:cantSplit/>
          <w:trHeight w:val="1001"/>
        </w:trPr>
        <w:tc>
          <w:tcPr>
            <w:tcW w:w="6971" w:type="dxa"/>
            <w:vAlign w:val="center"/>
          </w:tcPr>
          <w:p w14:paraId="39AEE30B" w14:textId="77777777" w:rsidR="00AA3D29" w:rsidRDefault="00AA3D29" w:rsidP="00FF0FF2">
            <w:pPr>
              <w:pStyle w:val="adat"/>
            </w:pPr>
            <w:r w:rsidRPr="001F1E9C">
              <w:t>zárthelyi</w:t>
            </w:r>
          </w:p>
          <w:p w14:paraId="0548E561" w14:textId="77777777" w:rsidR="00AA3D29" w:rsidRPr="001F1E9C" w:rsidRDefault="00AA3D29" w:rsidP="00FF0FF2">
            <w:pPr>
              <w:pStyle w:val="adat"/>
            </w:pPr>
            <w:r>
              <w:t xml:space="preserve">tervfeladat </w:t>
            </w:r>
          </w:p>
        </w:tc>
        <w:tc>
          <w:tcPr>
            <w:tcW w:w="3485" w:type="dxa"/>
            <w:vAlign w:val="center"/>
          </w:tcPr>
          <w:p w14:paraId="58947F8C" w14:textId="77777777" w:rsidR="00AA3D29" w:rsidRDefault="00A604BC" w:rsidP="00FF0FF2">
            <w:pPr>
              <w:pStyle w:val="adat"/>
              <w:jc w:val="center"/>
            </w:pPr>
            <w:sdt>
              <w:sdtPr>
                <w:id w:val="1079245386"/>
                <w:placeholder>
                  <w:docPart w:val="58BD7877155E44EB94F38F531577B200"/>
                </w:placeholder>
                <w:text/>
              </w:sdtPr>
              <w:sdtEndPr/>
              <w:sdtContent>
                <w:r w:rsidR="00AA3D29">
                  <w:t>½</w:t>
                </w:r>
              </w:sdtContent>
            </w:sdt>
          </w:p>
          <w:p w14:paraId="53EDF85F" w14:textId="77777777" w:rsidR="00AA3D29" w:rsidRPr="001F1E9C" w:rsidRDefault="00A604BC" w:rsidP="00FF0FF2">
            <w:pPr>
              <w:pStyle w:val="adat"/>
              <w:jc w:val="center"/>
            </w:pPr>
            <w:sdt>
              <w:sdtPr>
                <w:id w:val="179785851"/>
                <w:placeholder>
                  <w:docPart w:val="1661D5FEEF854219A19DE42AD5EE409D"/>
                </w:placeholder>
                <w:text/>
              </w:sdtPr>
              <w:sdtEndPr/>
              <w:sdtContent>
                <w:r w:rsidR="00AA3D29">
                  <w:t>½</w:t>
                </w:r>
              </w:sdtContent>
            </w:sdt>
          </w:p>
        </w:tc>
      </w:tr>
    </w:tbl>
    <w:p w14:paraId="63CB74AA" w14:textId="77777777" w:rsidR="008F30D4" w:rsidRPr="008F30D4" w:rsidRDefault="008F30D4" w:rsidP="008F30D4"/>
    <w:p w14:paraId="2DBD5835" w14:textId="77777777" w:rsidR="00C9251E" w:rsidRPr="008E53A7" w:rsidRDefault="007E3B82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É</w:t>
      </w:r>
      <w:r w:rsidR="00B56D77" w:rsidRPr="008E53A7">
        <w:rPr>
          <w:rFonts w:asciiTheme="minorHAnsi" w:hAnsiTheme="minorHAnsi" w:cstheme="minorHAnsi"/>
        </w:rPr>
        <w:t xml:space="preserve">rdemjegy </w:t>
      </w:r>
      <w:r w:rsidRPr="008E53A7">
        <w:rPr>
          <w:rFonts w:asciiTheme="minorHAnsi" w:hAnsiTheme="minorHAnsi" w:cstheme="minorHAnsi"/>
        </w:rPr>
        <w:t>megállapítás</w:t>
      </w:r>
      <w:r w:rsidR="00C9251E" w:rsidRPr="008E53A7">
        <w:rPr>
          <w:rFonts w:asciiTheme="minorHAnsi" w:hAnsiTheme="minorHAnsi" w:cstheme="minorHAnsi"/>
        </w:rPr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8E53A7" w14:paraId="69F1B85B" w14:textId="77777777" w:rsidTr="008A1919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53EDAA71" w14:textId="700E48F4" w:rsidR="003968BE" w:rsidRPr="008E53A7" w:rsidRDefault="0BC90C0C" w:rsidP="00EB2B02">
                <w:pPr>
                  <w:pStyle w:val="adatB"/>
                </w:pPr>
                <w:r w:rsidRPr="008E53A7">
                  <w:t>É</w:t>
                </w:r>
                <w:r w:rsidR="1D65AD6D" w:rsidRPr="008E53A7">
                  <w:t>rdemjegy</w:t>
                </w:r>
              </w:p>
            </w:tc>
            <w:tc>
              <w:tcPr>
                <w:tcW w:w="3189" w:type="dxa"/>
                <w:vAlign w:val="center"/>
              </w:tcPr>
              <w:p w14:paraId="5FB08BF0" w14:textId="77777777" w:rsidR="003968BE" w:rsidRPr="008E53A7" w:rsidRDefault="003968BE" w:rsidP="009C7A43">
                <w:pPr>
                  <w:pStyle w:val="adatB"/>
                </w:pPr>
                <w:r w:rsidRPr="008E53A7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12F55CB1" w14:textId="03D16B93" w:rsidR="003968BE" w:rsidRPr="008E53A7" w:rsidRDefault="675F039D" w:rsidP="6CC94F84">
                <w:pPr>
                  <w:pStyle w:val="adatB"/>
                  <w:jc w:val="center"/>
                  <w:rPr>
                    <w:rFonts w:eastAsia="Segoe UI"/>
                    <w:bCs/>
                  </w:rPr>
                </w:pPr>
                <w:r w:rsidRPr="008E53A7">
                  <w:t>Teljesítmény</w:t>
                </w:r>
                <w:r w:rsidR="1D65AD6D" w:rsidRPr="008E53A7">
                  <w:t>*</w:t>
                </w:r>
              </w:p>
            </w:tc>
          </w:tr>
          <w:tr w:rsidR="00323638" w:rsidRPr="008E53A7" w14:paraId="08833A8C" w14:textId="77777777" w:rsidTr="008A1919">
            <w:trPr>
              <w:cantSplit/>
            </w:trPr>
            <w:tc>
              <w:tcPr>
                <w:tcW w:w="3190" w:type="dxa"/>
                <w:vAlign w:val="center"/>
              </w:tcPr>
              <w:p w14:paraId="793A74E4" w14:textId="77777777" w:rsidR="00323638" w:rsidRPr="008E53A7" w:rsidRDefault="00323638" w:rsidP="00323638">
                <w:pPr>
                  <w:pStyle w:val="adat"/>
                </w:pPr>
                <w:r w:rsidRPr="008E53A7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52A33601" w14:textId="77777777" w:rsidR="00323638" w:rsidRPr="008E53A7" w:rsidRDefault="00323638" w:rsidP="00323638">
                <w:pPr>
                  <w:pStyle w:val="adat"/>
                </w:pPr>
                <w:r w:rsidRPr="008E53A7">
                  <w:t>Excellent [</w:t>
                </w:r>
                <w:proofErr w:type="gramStart"/>
                <w:r w:rsidRPr="008E53A7">
                  <w:t>A</w:t>
                </w:r>
                <w:proofErr w:type="gramEnd"/>
                <w:r w:rsidRPr="008E53A7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5A5BA2D9" w14:textId="28B5E584" w:rsidR="00323638" w:rsidRPr="008E53A7" w:rsidRDefault="00323638" w:rsidP="00323638">
                <w:pPr>
                  <w:pStyle w:val="adat"/>
                  <w:jc w:val="center"/>
                </w:pPr>
                <w:r w:rsidRPr="008E53A7">
                  <w:t>≥ 90%</w:t>
                </w:r>
              </w:p>
            </w:tc>
          </w:tr>
          <w:tr w:rsidR="00323638" w:rsidRPr="008E53A7" w14:paraId="1077CF59" w14:textId="77777777" w:rsidTr="008A1919">
            <w:trPr>
              <w:cantSplit/>
            </w:trPr>
            <w:tc>
              <w:tcPr>
                <w:tcW w:w="3190" w:type="dxa"/>
                <w:vAlign w:val="center"/>
              </w:tcPr>
              <w:p w14:paraId="2D69CCED" w14:textId="77777777" w:rsidR="00323638" w:rsidRPr="008E53A7" w:rsidRDefault="00323638" w:rsidP="00323638">
                <w:pPr>
                  <w:pStyle w:val="adat"/>
                </w:pPr>
                <w:r w:rsidRPr="008E53A7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4EE75F30" w14:textId="77777777" w:rsidR="00323638" w:rsidRPr="008E53A7" w:rsidRDefault="00323638" w:rsidP="00323638">
                <w:pPr>
                  <w:pStyle w:val="adat"/>
                </w:pPr>
                <w:proofErr w:type="spellStart"/>
                <w:r w:rsidRPr="008E53A7">
                  <w:t>Very</w:t>
                </w:r>
                <w:proofErr w:type="spellEnd"/>
                <w:r w:rsidRPr="008E53A7">
                  <w:t xml:space="preserve"> Good [B]</w:t>
                </w:r>
              </w:p>
            </w:tc>
            <w:tc>
              <w:tcPr>
                <w:tcW w:w="3827" w:type="dxa"/>
                <w:vAlign w:val="center"/>
              </w:tcPr>
              <w:p w14:paraId="1D3B8C08" w14:textId="656F59B9" w:rsidR="00323638" w:rsidRPr="008E53A7" w:rsidRDefault="00323638" w:rsidP="00323638">
                <w:pPr>
                  <w:pStyle w:val="adat"/>
                  <w:jc w:val="center"/>
                </w:pPr>
                <w:r w:rsidRPr="008E53A7">
                  <w:t>85 – 90%</w:t>
                </w:r>
              </w:p>
            </w:tc>
          </w:tr>
          <w:tr w:rsidR="00323638" w:rsidRPr="008E53A7" w14:paraId="6940F98A" w14:textId="77777777" w:rsidTr="008A1919">
            <w:trPr>
              <w:cantSplit/>
            </w:trPr>
            <w:tc>
              <w:tcPr>
                <w:tcW w:w="3190" w:type="dxa"/>
                <w:vAlign w:val="center"/>
              </w:tcPr>
              <w:p w14:paraId="5F5A44E6" w14:textId="77777777" w:rsidR="00323638" w:rsidRPr="008E53A7" w:rsidRDefault="00323638" w:rsidP="00323638">
                <w:pPr>
                  <w:pStyle w:val="adat"/>
                </w:pPr>
                <w:r w:rsidRPr="008E53A7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251214E8" w14:textId="77777777" w:rsidR="00323638" w:rsidRPr="008E53A7" w:rsidRDefault="00323638" w:rsidP="00323638">
                <w:pPr>
                  <w:pStyle w:val="adat"/>
                </w:pPr>
                <w:r w:rsidRPr="008E53A7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41B8CA98" w14:textId="433512B0" w:rsidR="00323638" w:rsidRPr="008E53A7" w:rsidRDefault="00323638" w:rsidP="00323638">
                <w:pPr>
                  <w:pStyle w:val="adat"/>
                  <w:jc w:val="center"/>
                </w:pPr>
                <w:r w:rsidRPr="008E53A7">
                  <w:t>72,5 – 85%</w:t>
                </w:r>
              </w:p>
            </w:tc>
          </w:tr>
          <w:tr w:rsidR="00323638" w:rsidRPr="008E53A7" w14:paraId="3E3DBED3" w14:textId="77777777" w:rsidTr="008A1919">
            <w:trPr>
              <w:cantSplit/>
            </w:trPr>
            <w:tc>
              <w:tcPr>
                <w:tcW w:w="3190" w:type="dxa"/>
                <w:vAlign w:val="center"/>
              </w:tcPr>
              <w:p w14:paraId="7CB2188B" w14:textId="77777777" w:rsidR="00323638" w:rsidRPr="008E53A7" w:rsidRDefault="00323638" w:rsidP="00323638">
                <w:pPr>
                  <w:pStyle w:val="adat"/>
                </w:pPr>
                <w:r w:rsidRPr="008E53A7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7647E89" w14:textId="77777777" w:rsidR="00323638" w:rsidRPr="008E53A7" w:rsidRDefault="00323638" w:rsidP="00323638">
                <w:pPr>
                  <w:pStyle w:val="adat"/>
                </w:pPr>
                <w:proofErr w:type="spellStart"/>
                <w:r w:rsidRPr="008E53A7">
                  <w:t>Satisfactory</w:t>
                </w:r>
                <w:proofErr w:type="spellEnd"/>
                <w:r w:rsidRPr="008E53A7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14:paraId="4557394B" w14:textId="2DCF6434" w:rsidR="00323638" w:rsidRPr="008E53A7" w:rsidRDefault="00323638" w:rsidP="00323638">
                <w:pPr>
                  <w:pStyle w:val="adat"/>
                  <w:jc w:val="center"/>
                </w:pPr>
                <w:r w:rsidRPr="008E53A7">
                  <w:t>65 – 72,5%</w:t>
                </w:r>
              </w:p>
            </w:tc>
          </w:tr>
          <w:tr w:rsidR="00323638" w:rsidRPr="008E53A7" w14:paraId="566FDE58" w14:textId="77777777" w:rsidTr="008A1919">
            <w:trPr>
              <w:cantSplit/>
            </w:trPr>
            <w:tc>
              <w:tcPr>
                <w:tcW w:w="3190" w:type="dxa"/>
                <w:vAlign w:val="center"/>
              </w:tcPr>
              <w:p w14:paraId="61CE708E" w14:textId="77777777" w:rsidR="00323638" w:rsidRPr="008E53A7" w:rsidRDefault="00323638" w:rsidP="00323638">
                <w:pPr>
                  <w:pStyle w:val="adat"/>
                </w:pPr>
                <w:r w:rsidRPr="008E53A7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47C0D180" w14:textId="77777777" w:rsidR="00323638" w:rsidRPr="008E53A7" w:rsidRDefault="00323638" w:rsidP="00323638">
                <w:pPr>
                  <w:pStyle w:val="adat"/>
                </w:pPr>
                <w:proofErr w:type="spellStart"/>
                <w:r w:rsidRPr="008E53A7">
                  <w:t>Pass</w:t>
                </w:r>
                <w:proofErr w:type="spellEnd"/>
                <w:r w:rsidRPr="008E53A7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14:paraId="4B31F424" w14:textId="3322AA2D" w:rsidR="00323638" w:rsidRPr="008E53A7" w:rsidRDefault="00323638" w:rsidP="00323638">
                <w:pPr>
                  <w:pStyle w:val="adat"/>
                  <w:jc w:val="center"/>
                </w:pPr>
                <w:r w:rsidRPr="008E53A7">
                  <w:t>50 – 65%</w:t>
                </w:r>
              </w:p>
            </w:tc>
          </w:tr>
          <w:tr w:rsidR="00323638" w:rsidRPr="008E53A7" w14:paraId="7C85CC1E" w14:textId="77777777" w:rsidTr="008A1919">
            <w:trPr>
              <w:cantSplit/>
            </w:trPr>
            <w:tc>
              <w:tcPr>
                <w:tcW w:w="3190" w:type="dxa"/>
                <w:vAlign w:val="center"/>
              </w:tcPr>
              <w:p w14:paraId="1CB1CAEF" w14:textId="77777777" w:rsidR="00323638" w:rsidRPr="008E53A7" w:rsidRDefault="00323638" w:rsidP="00323638">
                <w:pPr>
                  <w:pStyle w:val="adat"/>
                </w:pPr>
                <w:r w:rsidRPr="008E53A7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6BC2FB0E" w14:textId="77777777" w:rsidR="00323638" w:rsidRPr="008E53A7" w:rsidRDefault="00323638" w:rsidP="00323638">
                <w:pPr>
                  <w:pStyle w:val="adat"/>
                </w:pPr>
                <w:proofErr w:type="spellStart"/>
                <w:r w:rsidRPr="008E53A7">
                  <w:t>Fail</w:t>
                </w:r>
                <w:proofErr w:type="spellEnd"/>
                <w:r w:rsidRPr="008E53A7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14:paraId="322625D3" w14:textId="6A7957C4" w:rsidR="00323638" w:rsidRPr="008E53A7" w:rsidRDefault="00323638" w:rsidP="00323638">
                <w:pPr>
                  <w:pStyle w:val="adat"/>
                  <w:jc w:val="center"/>
                </w:pPr>
                <w:r w:rsidRPr="008E53A7">
                  <w:t>&lt; 50%</w:t>
                </w:r>
              </w:p>
            </w:tc>
          </w:tr>
          <w:tr w:rsidR="003968BE" w:rsidRPr="008E53A7" w14:paraId="478AC1D0" w14:textId="77777777" w:rsidTr="008A1919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33F48B24" w14:textId="77777777" w:rsidR="003968BE" w:rsidRPr="008E53A7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8E53A7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Pr="008E53A7" w:rsidRDefault="002F47B8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Javítás és pótlás </w:t>
      </w:r>
    </w:p>
    <w:sdt>
      <w:sdtPr>
        <w:rPr>
          <w:rFonts w:cstheme="minorHAnsi"/>
        </w:r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666214430"/>
            <w:placeholder>
              <w:docPart w:val="E86EF5F075B04548821F7261CFEDEC6E"/>
            </w:placeholder>
          </w:sdtPr>
          <w:sdtEndPr/>
          <w:sdtContent>
            <w:sdt>
              <w:sdtPr>
                <w:id w:val="-507448065"/>
                <w:placeholder>
                  <w:docPart w:val="7CBB4E67936B44BD9BB2F5216863B795"/>
                </w:placeholder>
              </w:sdtPr>
              <w:sdtEndPr/>
              <w:sdtContent>
                <w:p w14:paraId="25F19518" w14:textId="77777777" w:rsidR="00AA3D29" w:rsidRDefault="00AA3D29" w:rsidP="00AA3D29">
                  <w:pPr>
                    <w:pStyle w:val="Cmsor3"/>
                  </w:pPr>
                  <w:r>
                    <w:t xml:space="preserve">A tantárgy korábbi felvételéből származó részteljesítmények elismerése nem </w:t>
                  </w:r>
                  <w:proofErr w:type="gramStart"/>
                  <w:r>
                    <w:t>automatikusan</w:t>
                  </w:r>
                  <w:proofErr w:type="gramEnd"/>
                  <w:r>
                    <w:t xml:space="preserve"> történik. A korábbi félévek során már benyújtott és lezárt, legalább elégségesre értékelt tervfeladatok pontszámának áthozatalát a második oktatási hét péntek délig a tanszéki titkárságon leadott, az évfolyamfelelősnek címzett kérvényben lehet kérelmezni. Az évfolyamfelelős saját belátása szerint dönthet a korábbi tervfeladat folytatásának engedélyezéséről, részleges vagy teljes elfogadásáról vagy a kérvény elutasításáról. A korábbi félévek zárthelyi és műhelygyakorlat pontszámai és a jutalompontok nem hozhatók át, nem ismerhetők el. A fenti határidő lejárta után semmilyen korábbi részteljesítés sem vehető figyelembe.</w:t>
                  </w:r>
                </w:p>
                <w:p w14:paraId="3FF175E3" w14:textId="77777777" w:rsidR="00AA3D29" w:rsidRDefault="00AA3D29" w:rsidP="00AA3D29">
                  <w:pPr>
                    <w:pStyle w:val="Cmsor3"/>
                  </w:pPr>
                  <w:r>
                    <w:t xml:space="preserve">A részvétel-jellegű követelmények (előadások, gyakorlatok, szerkesztőfeladatok, műhelygyakorlatok, </w:t>
                  </w:r>
                  <w:proofErr w:type="gramStart"/>
                  <w:r>
                    <w:t>konzultációk</w:t>
                  </w:r>
                  <w:proofErr w:type="gramEnd"/>
                  <w:r>
                    <w:t>) pótlására nincs lehetőség.</w:t>
                  </w:r>
                </w:p>
                <w:p w14:paraId="2D4459D6" w14:textId="77777777" w:rsidR="00AA3D29" w:rsidRPr="001F1E9C" w:rsidRDefault="00AA3D29" w:rsidP="00AA3D29">
                  <w:pPr>
                    <w:pStyle w:val="Cmsor3"/>
                    <w:rPr>
                      <w:rFonts w:cstheme="minorHAnsi"/>
                    </w:rPr>
                  </w:pPr>
                  <w:r w:rsidRPr="001F1E9C">
                    <w:rPr>
                      <w:rFonts w:cstheme="minorHAnsi"/>
                    </w:rPr>
                    <w:t xml:space="preserve">A sikeres, sikertelen, vagy meg nem írt zárthelyi dolgozat egy alkalommal, a pótlási héten a kari ütemterv által meghatározott időpontban díjmentesen pótolható vagy javítható. A pótlási alkalomra a </w:t>
                  </w:r>
                  <w:proofErr w:type="spellStart"/>
                  <w:r w:rsidRPr="001F1E9C">
                    <w:rPr>
                      <w:rFonts w:cstheme="minorHAnsi"/>
                    </w:rPr>
                    <w:t>Neptunon</w:t>
                  </w:r>
                  <w:proofErr w:type="spellEnd"/>
                  <w:r w:rsidRPr="001F1E9C">
                    <w:rPr>
                      <w:rFonts w:cstheme="minorHAnsi"/>
                    </w:rPr>
                    <w:t xml:space="preserve"> keresztül kell jelentkezni. </w:t>
                  </w:r>
                </w:p>
                <w:p w14:paraId="32372E73" w14:textId="77777777" w:rsidR="00AA3D29" w:rsidRDefault="00AA3D29" w:rsidP="00AA3D29">
                  <w:pPr>
                    <w:pStyle w:val="Cmsor3"/>
                  </w:pPr>
                  <w:r>
                    <w:t xml:space="preserve">A határidőre be nem nyújtott tervfeladatok késedelmes benyújtására a kari ütemterv által meghatározott időpontban, </w:t>
                  </w:r>
                  <w:proofErr w:type="spellStart"/>
                  <w:r>
                    <w:t>különeljárási</w:t>
                  </w:r>
                  <w:proofErr w:type="spellEnd"/>
                  <w:r>
                    <w:t xml:space="preserve"> díj megfizetése mellett van lehetőség. A póthatáridőre beadott tervfeladatokat a tanszék a végosztályzat kialakításakor 10%-</w:t>
                  </w:r>
                  <w:proofErr w:type="spellStart"/>
                  <w:r>
                    <w:t>os</w:t>
                  </w:r>
                  <w:proofErr w:type="spellEnd"/>
                  <w:r>
                    <w:t xml:space="preserve"> csökkentéssel veheti figyelembe. </w:t>
                  </w:r>
                </w:p>
                <w:p w14:paraId="1F9CABB4" w14:textId="7AD33A29" w:rsidR="002F23CE" w:rsidRPr="00AA3D29" w:rsidRDefault="00AA3D29" w:rsidP="00AA3D29">
                  <w:pPr>
                    <w:pStyle w:val="Cmsor3"/>
                    <w:rPr>
                      <w:rFonts w:eastAsiaTheme="minorHAnsi" w:cstheme="minorHAnsi"/>
                      <w:szCs w:val="22"/>
                    </w:rPr>
                  </w:pPr>
                  <w:r>
                    <w:t>A már egyszer benyújtott tervfeladat (lezárt részteljesítmény-értékelés) nem javítható, nem ismételhető.</w:t>
                  </w:r>
                </w:p>
              </w:sdtContent>
            </w:sdt>
          </w:sdtContent>
        </w:sdt>
      </w:sdtContent>
    </w:sdt>
    <w:p w14:paraId="5873D3BC" w14:textId="77777777" w:rsidR="001E632A" w:rsidRPr="008E53A7" w:rsidRDefault="001E632A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8E53A7" w14:paraId="51FC8C60" w14:textId="77777777" w:rsidTr="009C7A43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8E53A7" w:rsidRDefault="00CC694E" w:rsidP="009C7A43">
            <w:pPr>
              <w:pStyle w:val="adatB"/>
            </w:pPr>
            <w:r w:rsidRPr="008E53A7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8E53A7" w:rsidRDefault="001E4F6A" w:rsidP="00CC694E">
            <w:pPr>
              <w:pStyle w:val="adatB"/>
              <w:jc w:val="center"/>
            </w:pPr>
            <w:r w:rsidRPr="008E53A7">
              <w:t>ó</w:t>
            </w:r>
            <w:r w:rsidR="00CC694E" w:rsidRPr="008E53A7">
              <w:t>ra</w:t>
            </w:r>
            <w:r w:rsidRPr="008E53A7">
              <w:t xml:space="preserve"> </w:t>
            </w:r>
            <w:r w:rsidR="00CC694E" w:rsidRPr="008E53A7">
              <w:t>/</w:t>
            </w:r>
            <w:r w:rsidRPr="008E53A7">
              <w:t xml:space="preserve"> </w:t>
            </w:r>
            <w:r w:rsidR="00CC694E" w:rsidRPr="008E53A7">
              <w:t>félév</w:t>
            </w:r>
          </w:p>
        </w:tc>
      </w:tr>
      <w:tr w:rsidR="008A1919" w:rsidRPr="008E53A7" w14:paraId="277E2B71" w14:textId="77777777" w:rsidTr="009C7A43">
        <w:trPr>
          <w:cantSplit/>
        </w:trPr>
        <w:tc>
          <w:tcPr>
            <w:tcW w:w="6804" w:type="dxa"/>
            <w:vAlign w:val="center"/>
          </w:tcPr>
          <w:p w14:paraId="60A22680" w14:textId="4EA94BEE" w:rsidR="008A1919" w:rsidRPr="008E53A7" w:rsidRDefault="008A1919" w:rsidP="008A1919">
            <w:pPr>
              <w:pStyle w:val="adat"/>
            </w:pPr>
            <w:r w:rsidRPr="008E53A7">
              <w:t xml:space="preserve">részvétel a </w:t>
            </w:r>
            <w:proofErr w:type="gramStart"/>
            <w:r w:rsidRPr="008E53A7">
              <w:t>kontakt tanórákon</w:t>
            </w:r>
            <w:proofErr w:type="gramEnd"/>
            <w:r w:rsidRPr="008E53A7">
              <w:t xml:space="preserve"> (előadás és gyakorlat együtt)</w:t>
            </w:r>
          </w:p>
        </w:tc>
        <w:tc>
          <w:tcPr>
            <w:tcW w:w="3402" w:type="dxa"/>
            <w:vAlign w:val="center"/>
          </w:tcPr>
          <w:p w14:paraId="47ABDE5B" w14:textId="4C3DBA80" w:rsidR="008A1919" w:rsidRPr="008E53A7" w:rsidRDefault="008A1919" w:rsidP="008A1919">
            <w:pPr>
              <w:pStyle w:val="adat"/>
              <w:jc w:val="center"/>
            </w:pPr>
            <w:r w:rsidRPr="008E53A7">
              <w:t>12×4=48</w:t>
            </w:r>
          </w:p>
        </w:tc>
      </w:tr>
      <w:tr w:rsidR="008A1919" w:rsidRPr="008E53A7" w14:paraId="047D2B55" w14:textId="77777777" w:rsidTr="009C7A43">
        <w:trPr>
          <w:cantSplit/>
        </w:trPr>
        <w:tc>
          <w:tcPr>
            <w:tcW w:w="6804" w:type="dxa"/>
            <w:vAlign w:val="center"/>
          </w:tcPr>
          <w:p w14:paraId="3E549DA2" w14:textId="7DE15CC4" w:rsidR="008A1919" w:rsidRPr="008E53A7" w:rsidRDefault="008A1919" w:rsidP="008A1919">
            <w:pPr>
              <w:pStyle w:val="adat"/>
            </w:pPr>
            <w:r w:rsidRPr="008E53A7">
              <w:t xml:space="preserve">tervfeladatok otthoni elkészítése </w:t>
            </w:r>
          </w:p>
        </w:tc>
        <w:tc>
          <w:tcPr>
            <w:tcW w:w="3402" w:type="dxa"/>
            <w:vAlign w:val="center"/>
          </w:tcPr>
          <w:p w14:paraId="4F30215F" w14:textId="4A8065FA" w:rsidR="008A1919" w:rsidRPr="008E53A7" w:rsidRDefault="008F30D4" w:rsidP="008A1919">
            <w:pPr>
              <w:pStyle w:val="adat"/>
              <w:jc w:val="center"/>
            </w:pPr>
            <w:r>
              <w:t>5</w:t>
            </w:r>
            <w:r w:rsidR="008A1919" w:rsidRPr="008E53A7">
              <w:t>0</w:t>
            </w:r>
          </w:p>
        </w:tc>
      </w:tr>
      <w:tr w:rsidR="008A1919" w:rsidRPr="008E53A7" w14:paraId="3C3AE251" w14:textId="77777777" w:rsidTr="009C7A43">
        <w:trPr>
          <w:cantSplit/>
        </w:trPr>
        <w:tc>
          <w:tcPr>
            <w:tcW w:w="6804" w:type="dxa"/>
            <w:vAlign w:val="center"/>
          </w:tcPr>
          <w:p w14:paraId="71B93E89" w14:textId="1A0326B9" w:rsidR="008A1919" w:rsidRPr="008E53A7" w:rsidRDefault="008A1919" w:rsidP="008A1919">
            <w:pPr>
              <w:pStyle w:val="adat"/>
            </w:pPr>
            <w:r w:rsidRPr="008E53A7">
              <w:t xml:space="preserve">felkészülés </w:t>
            </w:r>
            <w:proofErr w:type="gramStart"/>
            <w:r w:rsidRPr="008E53A7">
              <w:t>a</w:t>
            </w:r>
            <w:proofErr w:type="gramEnd"/>
            <w:r w:rsidRPr="008E53A7">
              <w:t xml:space="preserve"> összegző teljesítményértékelésekre (</w:t>
            </w:r>
            <w:r w:rsidR="008F30D4">
              <w:t>vizsga</w:t>
            </w:r>
            <w:r w:rsidRPr="008E53A7">
              <w:t>)</w:t>
            </w:r>
          </w:p>
        </w:tc>
        <w:tc>
          <w:tcPr>
            <w:tcW w:w="3402" w:type="dxa"/>
            <w:vAlign w:val="center"/>
          </w:tcPr>
          <w:p w14:paraId="6AA0F744" w14:textId="1239FF30" w:rsidR="008A1919" w:rsidRPr="008E53A7" w:rsidRDefault="00A604BC" w:rsidP="008A1919">
            <w:pPr>
              <w:pStyle w:val="adat"/>
              <w:jc w:val="center"/>
            </w:pPr>
            <w:sdt>
              <w:sdtPr>
                <w:id w:val="121740908"/>
                <w:placeholder>
                  <w:docPart w:val="F1D8E91284AC41908F1FCA8FF3805D60"/>
                </w:placeholder>
                <w:text/>
              </w:sdtPr>
              <w:sdtEndPr/>
              <w:sdtContent>
                <w:r w:rsidR="008F30D4">
                  <w:t>2</w:t>
                </w:r>
                <w:r w:rsidR="008A1919" w:rsidRPr="008E53A7">
                  <w:t>2</w:t>
                </w:r>
              </w:sdtContent>
            </w:sdt>
          </w:p>
        </w:tc>
      </w:tr>
      <w:tr w:rsidR="00F6675C" w:rsidRPr="008E53A7" w14:paraId="35B0FD2E" w14:textId="77777777" w:rsidTr="009C7A43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8E53A7" w:rsidRDefault="00CC694E" w:rsidP="009C7A43">
            <w:pPr>
              <w:pStyle w:val="adatB"/>
              <w:jc w:val="right"/>
            </w:pPr>
            <w:r w:rsidRPr="008E53A7">
              <w:t>összesen:</w:t>
            </w:r>
          </w:p>
        </w:tc>
        <w:tc>
          <w:tcPr>
            <w:tcW w:w="3402" w:type="dxa"/>
            <w:vAlign w:val="center"/>
          </w:tcPr>
          <w:p w14:paraId="07251C07" w14:textId="3CD079F8" w:rsidR="00CC694E" w:rsidRPr="008E53A7" w:rsidRDefault="00CC694E" w:rsidP="00EA52A6">
            <w:pPr>
              <w:pStyle w:val="adatB"/>
              <w:jc w:val="center"/>
            </w:pPr>
            <w:r w:rsidRPr="008E53A7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8A1919" w:rsidRPr="008E53A7">
                  <w:t>120</w:t>
                </w:r>
              </w:sdtContent>
            </w:sdt>
          </w:p>
        </w:tc>
      </w:tr>
    </w:tbl>
    <w:p w14:paraId="61ED8FDF" w14:textId="77777777" w:rsidR="00551B59" w:rsidRPr="008E53A7" w:rsidRDefault="00551B59" w:rsidP="001B7A60">
      <w:pPr>
        <w:pStyle w:val="Cmsor2"/>
        <w:rPr>
          <w:rFonts w:asciiTheme="minorHAnsi" w:hAnsiTheme="minorHAnsi" w:cstheme="minorHAnsi"/>
        </w:rPr>
      </w:pPr>
      <w:r w:rsidRPr="008E53A7">
        <w:rPr>
          <w:rFonts w:asciiTheme="minorHAnsi" w:hAnsiTheme="minorHAnsi" w:cstheme="minorHAnsi"/>
        </w:rPr>
        <w:t>Jóváhagyás és érvényesség</w:t>
      </w:r>
    </w:p>
    <w:p w14:paraId="4336FE8C" w14:textId="77777777" w:rsidR="008E53A7" w:rsidRPr="008E53A7" w:rsidRDefault="008E53A7" w:rsidP="008E53A7">
      <w:pPr>
        <w:pStyle w:val="adat"/>
        <w:rPr>
          <w:rFonts w:cs="Segoe UI"/>
        </w:rPr>
      </w:pPr>
      <w:r>
        <w:t xml:space="preserve">Jóváhagyásra benyújtva az Építészmérnöki Kar </w:t>
      </w:r>
      <w:r w:rsidRPr="008E53A7">
        <w:t xml:space="preserve">Tanácsához: </w:t>
      </w:r>
      <w:r w:rsidRPr="008E53A7">
        <w:rPr>
          <w:color w:val="FF0000"/>
        </w:rPr>
        <w:t>2022. március.</w:t>
      </w:r>
    </w:p>
    <w:p w14:paraId="2FD01228" w14:textId="77777777" w:rsidR="008E53A7" w:rsidRPr="008E53A7" w:rsidRDefault="008E53A7" w:rsidP="008E53A7">
      <w:pPr>
        <w:pStyle w:val="adat"/>
      </w:pPr>
      <w:r w:rsidRPr="008E53A7">
        <w:t xml:space="preserve">Jóváhagyta az Építészmérnöki Kar Kari Tanácsa a </w:t>
      </w:r>
      <w:r w:rsidRPr="008E53A7">
        <w:rPr>
          <w:color w:val="FF0000"/>
        </w:rPr>
        <w:t>2022. március 30-</w:t>
      </w:r>
      <w:r w:rsidRPr="008E53A7">
        <w:t>i határozatával</w:t>
      </w:r>
    </w:p>
    <w:p w14:paraId="5C556571" w14:textId="77777777" w:rsidR="008E53A7" w:rsidRPr="008E53A7" w:rsidRDefault="008E53A7" w:rsidP="008E53A7">
      <w:pPr>
        <w:pStyle w:val="adat"/>
      </w:pPr>
      <w:r w:rsidRPr="008E53A7">
        <w:t xml:space="preserve">Érvényesség </w:t>
      </w:r>
      <w:proofErr w:type="gramStart"/>
      <w:r w:rsidRPr="008E53A7">
        <w:t>kezdete :</w:t>
      </w:r>
      <w:proofErr w:type="gramEnd"/>
      <w:r w:rsidRPr="008E53A7">
        <w:t xml:space="preserve">  </w:t>
      </w:r>
      <w:sdt>
        <w:sdtPr>
          <w:id w:val="112255548"/>
          <w:placeholder>
            <w:docPart w:val="A5D5484A56C74D93840D84B9F2A3CA8C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8E53A7">
            <w:t>2022/23/I</w:t>
          </w:r>
          <w:r>
            <w:t>I</w:t>
          </w:r>
          <w:r w:rsidRPr="008E53A7">
            <w:t>. félév</w:t>
          </w:r>
        </w:sdtContent>
      </w:sdt>
    </w:p>
    <w:p w14:paraId="71B546C2" w14:textId="74801679" w:rsidR="00CB19D0" w:rsidRPr="008E53A7" w:rsidRDefault="008E53A7" w:rsidP="008E53A7">
      <w:pPr>
        <w:pStyle w:val="adat"/>
        <w:rPr>
          <w:color w:val="FF0000"/>
        </w:rPr>
      </w:pPr>
      <w:r w:rsidRPr="008E53A7">
        <w:t>Érvényesség vége:</w:t>
      </w:r>
      <w:r>
        <w:t xml:space="preserve"> </w:t>
      </w:r>
      <w:r w:rsidR="00CB19D0" w:rsidRPr="008E53A7">
        <w:rPr>
          <w:color w:val="FF0000"/>
        </w:rPr>
        <w:t xml:space="preserve"> </w:t>
      </w:r>
      <w:sdt>
        <w:sdtPr>
          <w:rPr>
            <w:color w:val="FF0000"/>
          </w:rPr>
          <w:id w:val="-1139566500"/>
          <w:lock w:val="sdtLocked"/>
          <w:placeholder>
            <w:docPart w:val="8805C9FB96F64253A94E9CACC859FE11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color w:val="FF0000"/>
            </w:rPr>
            <w:t>..</w:t>
          </w:r>
          <w:r w:rsidR="005F68CB" w:rsidRPr="008E53A7">
            <w:rPr>
              <w:color w:val="FF0000"/>
            </w:rPr>
            <w:t>.</w:t>
          </w:r>
          <w:proofErr w:type="gramEnd"/>
        </w:sdtContent>
      </w:sdt>
    </w:p>
    <w:p w14:paraId="52687E21" w14:textId="77777777" w:rsidR="00A25E58" w:rsidRPr="008E53A7" w:rsidRDefault="00A25E58" w:rsidP="00551B59"/>
    <w:sectPr w:rsidR="00A25E58" w:rsidRPr="008E53A7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2CFA" w14:textId="77777777" w:rsidR="00A421F4" w:rsidRDefault="00A421F4" w:rsidP="00492416">
      <w:pPr>
        <w:spacing w:after="0"/>
      </w:pPr>
      <w:r>
        <w:separator/>
      </w:r>
    </w:p>
  </w:endnote>
  <w:endnote w:type="continuationSeparator" w:id="0">
    <w:p w14:paraId="13D712EB" w14:textId="77777777" w:rsidR="00A421F4" w:rsidRDefault="00A421F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636FFDAA" w:rsidR="009C7A43" w:rsidRPr="00492416" w:rsidRDefault="009C7A43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604BC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ED08B" w14:textId="77777777" w:rsidR="00A421F4" w:rsidRDefault="00A421F4" w:rsidP="00492416">
      <w:pPr>
        <w:spacing w:after="0"/>
      </w:pPr>
      <w:r>
        <w:separator/>
      </w:r>
    </w:p>
  </w:footnote>
  <w:footnote w:type="continuationSeparator" w:id="0">
    <w:p w14:paraId="386F0924" w14:textId="77777777" w:rsidR="00A421F4" w:rsidRDefault="00A421F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76BFF"/>
    <w:multiLevelType w:val="hybridMultilevel"/>
    <w:tmpl w:val="A5F094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B3151E"/>
    <w:multiLevelType w:val="hybridMultilevel"/>
    <w:tmpl w:val="AEC66B20"/>
    <w:lvl w:ilvl="0" w:tplc="45786186">
      <w:numFmt w:val="bullet"/>
      <w:lvlText w:val="-"/>
      <w:lvlJc w:val="left"/>
      <w:pPr>
        <w:ind w:left="1069" w:hanging="360"/>
      </w:pPr>
      <w:rPr>
        <w:rFonts w:ascii="Segoe UI" w:eastAsia="Calibr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8"/>
  </w:num>
  <w:num w:numId="5">
    <w:abstractNumId w:val="10"/>
  </w:num>
  <w:num w:numId="6">
    <w:abstractNumId w:val="34"/>
  </w:num>
  <w:num w:numId="7">
    <w:abstractNumId w:val="23"/>
  </w:num>
  <w:num w:numId="8">
    <w:abstractNumId w:val="0"/>
  </w:num>
  <w:num w:numId="9">
    <w:abstractNumId w:val="41"/>
  </w:num>
  <w:num w:numId="10">
    <w:abstractNumId w:val="30"/>
  </w:num>
  <w:num w:numId="11">
    <w:abstractNumId w:val="26"/>
  </w:num>
  <w:num w:numId="12">
    <w:abstractNumId w:val="24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0"/>
  </w:num>
  <w:num w:numId="24">
    <w:abstractNumId w:val="13"/>
  </w:num>
  <w:num w:numId="25">
    <w:abstractNumId w:val="11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2"/>
  </w:num>
  <w:num w:numId="32">
    <w:abstractNumId w:val="44"/>
  </w:num>
  <w:num w:numId="33">
    <w:abstractNumId w:val="31"/>
  </w:num>
  <w:num w:numId="34">
    <w:abstractNumId w:val="38"/>
  </w:num>
  <w:num w:numId="35">
    <w:abstractNumId w:val="20"/>
  </w:num>
  <w:num w:numId="36">
    <w:abstractNumId w:val="37"/>
  </w:num>
  <w:num w:numId="37">
    <w:abstractNumId w:val="9"/>
  </w:num>
  <w:num w:numId="38">
    <w:abstractNumId w:val="29"/>
  </w:num>
  <w:num w:numId="39">
    <w:abstractNumId w:val="42"/>
  </w:num>
  <w:num w:numId="40">
    <w:abstractNumId w:val="43"/>
  </w:num>
  <w:num w:numId="41">
    <w:abstractNumId w:val="14"/>
  </w:num>
  <w:num w:numId="42">
    <w:abstractNumId w:val="19"/>
  </w:num>
  <w:num w:numId="43">
    <w:abstractNumId w:val="19"/>
  </w:num>
  <w:num w:numId="44">
    <w:abstractNumId w:val="35"/>
  </w:num>
  <w:num w:numId="45">
    <w:abstractNumId w:val="21"/>
  </w:num>
  <w:num w:numId="46">
    <w:abstractNumId w:val="39"/>
  </w:num>
  <w:num w:numId="47">
    <w:abstractNumId w:val="17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0BE7"/>
    <w:rsid w:val="0008558D"/>
    <w:rsid w:val="0008652C"/>
    <w:rsid w:val="00086981"/>
    <w:rsid w:val="00091D38"/>
    <w:rsid w:val="000928D1"/>
    <w:rsid w:val="00097138"/>
    <w:rsid w:val="000972FF"/>
    <w:rsid w:val="000976D0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E765E"/>
    <w:rsid w:val="000F2EDA"/>
    <w:rsid w:val="000F36B3"/>
    <w:rsid w:val="000F55F0"/>
    <w:rsid w:val="00104164"/>
    <w:rsid w:val="00106E02"/>
    <w:rsid w:val="00112784"/>
    <w:rsid w:val="001250D1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103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2D15"/>
    <w:rsid w:val="002C32B6"/>
    <w:rsid w:val="002C613B"/>
    <w:rsid w:val="002C6D7E"/>
    <w:rsid w:val="002E13C2"/>
    <w:rsid w:val="002E22A3"/>
    <w:rsid w:val="002F23CE"/>
    <w:rsid w:val="002F47B8"/>
    <w:rsid w:val="003014FB"/>
    <w:rsid w:val="00323638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5B3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086B"/>
    <w:rsid w:val="00492416"/>
    <w:rsid w:val="004A15E4"/>
    <w:rsid w:val="004A7899"/>
    <w:rsid w:val="004B6796"/>
    <w:rsid w:val="004C0CAC"/>
    <w:rsid w:val="004C0DAA"/>
    <w:rsid w:val="004C1E6D"/>
    <w:rsid w:val="004C2D6E"/>
    <w:rsid w:val="004C553B"/>
    <w:rsid w:val="004C59FA"/>
    <w:rsid w:val="004D1D97"/>
    <w:rsid w:val="004F0A51"/>
    <w:rsid w:val="004F5BF5"/>
    <w:rsid w:val="00501A44"/>
    <w:rsid w:val="00507A7F"/>
    <w:rsid w:val="005148AD"/>
    <w:rsid w:val="005161D3"/>
    <w:rsid w:val="0051711D"/>
    <w:rsid w:val="005309BC"/>
    <w:rsid w:val="00535B35"/>
    <w:rsid w:val="005375CB"/>
    <w:rsid w:val="00541EE4"/>
    <w:rsid w:val="00543271"/>
    <w:rsid w:val="00551B59"/>
    <w:rsid w:val="00551C61"/>
    <w:rsid w:val="005527C9"/>
    <w:rsid w:val="00555D18"/>
    <w:rsid w:val="00557F34"/>
    <w:rsid w:val="0056339D"/>
    <w:rsid w:val="0057283A"/>
    <w:rsid w:val="005760A0"/>
    <w:rsid w:val="0059608F"/>
    <w:rsid w:val="00597E89"/>
    <w:rsid w:val="005A2ACF"/>
    <w:rsid w:val="005A325C"/>
    <w:rsid w:val="005A4201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E6ABE"/>
    <w:rsid w:val="005F4563"/>
    <w:rsid w:val="005F5C78"/>
    <w:rsid w:val="005F68CB"/>
    <w:rsid w:val="005F774C"/>
    <w:rsid w:val="00600E8E"/>
    <w:rsid w:val="006036BC"/>
    <w:rsid w:val="00603D09"/>
    <w:rsid w:val="00610CBB"/>
    <w:rsid w:val="00610E82"/>
    <w:rsid w:val="006120E7"/>
    <w:rsid w:val="00613FEB"/>
    <w:rsid w:val="0061714C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05BA4"/>
    <w:rsid w:val="00712445"/>
    <w:rsid w:val="00714FCF"/>
    <w:rsid w:val="00723A97"/>
    <w:rsid w:val="0072505F"/>
    <w:rsid w:val="00725503"/>
    <w:rsid w:val="007331F7"/>
    <w:rsid w:val="00736047"/>
    <w:rsid w:val="00736744"/>
    <w:rsid w:val="0073742A"/>
    <w:rsid w:val="007403E2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C5DE0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245F0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92E50"/>
    <w:rsid w:val="008A1919"/>
    <w:rsid w:val="008B632B"/>
    <w:rsid w:val="008B7B2B"/>
    <w:rsid w:val="008C0476"/>
    <w:rsid w:val="008C0DE0"/>
    <w:rsid w:val="008E53A7"/>
    <w:rsid w:val="008F0C8C"/>
    <w:rsid w:val="008F30D4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668B6"/>
    <w:rsid w:val="009700C5"/>
    <w:rsid w:val="0098172B"/>
    <w:rsid w:val="00982473"/>
    <w:rsid w:val="0098383B"/>
    <w:rsid w:val="00993332"/>
    <w:rsid w:val="009B3477"/>
    <w:rsid w:val="009B3B20"/>
    <w:rsid w:val="009B6C4C"/>
    <w:rsid w:val="009B7A8C"/>
    <w:rsid w:val="009C6FB5"/>
    <w:rsid w:val="009C7A43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4120"/>
    <w:rsid w:val="00A25E58"/>
    <w:rsid w:val="00A25FD3"/>
    <w:rsid w:val="00A27F2C"/>
    <w:rsid w:val="00A3101F"/>
    <w:rsid w:val="00A31AC7"/>
    <w:rsid w:val="00A3418D"/>
    <w:rsid w:val="00A421F4"/>
    <w:rsid w:val="00A468EE"/>
    <w:rsid w:val="00A54FA2"/>
    <w:rsid w:val="00A604BC"/>
    <w:rsid w:val="00A65553"/>
    <w:rsid w:val="00A672C2"/>
    <w:rsid w:val="00A70419"/>
    <w:rsid w:val="00A75DD9"/>
    <w:rsid w:val="00A7606A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3D29"/>
    <w:rsid w:val="00AA61B6"/>
    <w:rsid w:val="00AB0B06"/>
    <w:rsid w:val="00AB2756"/>
    <w:rsid w:val="00AB277F"/>
    <w:rsid w:val="00AC0F9E"/>
    <w:rsid w:val="00AC3574"/>
    <w:rsid w:val="00AC4D86"/>
    <w:rsid w:val="00AD1511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13146"/>
    <w:rsid w:val="00B26937"/>
    <w:rsid w:val="00B2770C"/>
    <w:rsid w:val="00B348C7"/>
    <w:rsid w:val="00B34F16"/>
    <w:rsid w:val="00B41C3B"/>
    <w:rsid w:val="00B44952"/>
    <w:rsid w:val="00B4723B"/>
    <w:rsid w:val="00B53A78"/>
    <w:rsid w:val="00B56D77"/>
    <w:rsid w:val="00B60077"/>
    <w:rsid w:val="00B61CE8"/>
    <w:rsid w:val="00B80229"/>
    <w:rsid w:val="00B83161"/>
    <w:rsid w:val="00B926B2"/>
    <w:rsid w:val="00B92997"/>
    <w:rsid w:val="00BA05B4"/>
    <w:rsid w:val="00BA3538"/>
    <w:rsid w:val="00BA777D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36D2A"/>
    <w:rsid w:val="00C42DA8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74ED5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6A10"/>
    <w:rsid w:val="00DC7E1A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20EB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A52A6"/>
    <w:rsid w:val="00EB1EBF"/>
    <w:rsid w:val="00EB2B02"/>
    <w:rsid w:val="00EB656E"/>
    <w:rsid w:val="00EC0ED8"/>
    <w:rsid w:val="00EC509A"/>
    <w:rsid w:val="00EE0BDE"/>
    <w:rsid w:val="00EF257C"/>
    <w:rsid w:val="00EF631F"/>
    <w:rsid w:val="00EF6BD6"/>
    <w:rsid w:val="00F1017A"/>
    <w:rsid w:val="00F10260"/>
    <w:rsid w:val="00F13885"/>
    <w:rsid w:val="00F34A7F"/>
    <w:rsid w:val="00F34EA0"/>
    <w:rsid w:val="00F36F0F"/>
    <w:rsid w:val="00F40F56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3B7"/>
    <w:rsid w:val="00FA29AF"/>
    <w:rsid w:val="00FA5286"/>
    <w:rsid w:val="00FA7CC3"/>
    <w:rsid w:val="00FB1E51"/>
    <w:rsid w:val="00FB2B1E"/>
    <w:rsid w:val="00FB6622"/>
    <w:rsid w:val="00FC109A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A4DF"/>
  <w15:docId w15:val="{A526E76A-E56F-48E0-BACE-A7ADB23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customStyle="1" w:styleId="NoSpacing2">
    <w:name w:val="No Spacing2"/>
    <w:uiPriority w:val="1"/>
    <w:qFormat/>
    <w:rsid w:val="00C36D2A"/>
    <w:pPr>
      <w:spacing w:after="0" w:line="240" w:lineRule="auto"/>
    </w:pPr>
    <w:rPr>
      <w:rFonts w:ascii="Century Gothic" w:eastAsia="Calibri" w:hAnsi="Century Gothic" w:cs="Arial"/>
      <w:sz w:val="24"/>
      <w:szCs w:val="24"/>
    </w:rPr>
  </w:style>
  <w:style w:type="paragraph" w:customStyle="1" w:styleId="NoSpacing1">
    <w:name w:val="No Spacing1"/>
    <w:uiPriority w:val="1"/>
    <w:qFormat/>
    <w:rsid w:val="00C36D2A"/>
    <w:pPr>
      <w:spacing w:after="0" w:line="240" w:lineRule="auto"/>
    </w:pPr>
    <w:rPr>
      <w:rFonts w:ascii="Century Gothic" w:eastAsia="Calibri" w:hAnsi="Century Gothic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D8E91284AC41908F1FCA8FF3805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05BEA3-7D23-4065-9648-19A0749B3663}"/>
      </w:docPartPr>
      <w:docPartBody>
        <w:p w:rsidR="006B0828" w:rsidRDefault="000A4A14" w:rsidP="000A4A14">
          <w:pPr>
            <w:pStyle w:val="F1D8E91284AC41908F1FCA8FF3805D6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62F61DB8D240B4A9C7367C83C211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4F21C-E37B-41F1-B86B-1CFB4F16EEC6}"/>
      </w:docPartPr>
      <w:docPartBody>
        <w:p w:rsidR="00523870" w:rsidRDefault="009B126A" w:rsidP="009B126A">
          <w:pPr>
            <w:pStyle w:val="5762F61DB8D240B4A9C7367C83C21156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A5D5484A56C74D93840D84B9F2A3CA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16779E-728A-4123-BD87-666A7538569F}"/>
      </w:docPartPr>
      <w:docPartBody>
        <w:p w:rsidR="00523870" w:rsidRDefault="009B126A" w:rsidP="009B126A">
          <w:pPr>
            <w:pStyle w:val="A5D5484A56C74D93840D84B9F2A3CA8C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377C66074A7B43C28829DE3E9279B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4ACBC1-4133-40FC-BB6F-10C9F7D00683}"/>
      </w:docPartPr>
      <w:docPartBody>
        <w:p w:rsidR="00523870" w:rsidRDefault="009B126A" w:rsidP="009B126A">
          <w:pPr>
            <w:pStyle w:val="377C66074A7B43C28829DE3E9279B1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8E94B6D5921436883D34B261D35C3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06E662-7EB7-4A2E-B455-1176FDB83C0B}"/>
      </w:docPartPr>
      <w:docPartBody>
        <w:p w:rsidR="00DB52EE" w:rsidRDefault="00E601A6" w:rsidP="00E601A6">
          <w:pPr>
            <w:pStyle w:val="58E94B6D5921436883D34B261D35C33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86EF5F075B04548821F7261CFEDE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E8239A-E5C1-46BF-AFF3-1E284B5AD0FB}"/>
      </w:docPartPr>
      <w:docPartBody>
        <w:p w:rsidR="00DB52EE" w:rsidRDefault="00E601A6" w:rsidP="00E601A6">
          <w:pPr>
            <w:pStyle w:val="E86EF5F075B04548821F7261CFEDEC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5DDE864176C4466989B1587BB18B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06CDAD-8360-4A8B-8EBF-98AD52D1ECCC}"/>
      </w:docPartPr>
      <w:docPartBody>
        <w:p w:rsidR="00DB52EE" w:rsidRDefault="00E601A6" w:rsidP="00E601A6">
          <w:pPr>
            <w:pStyle w:val="D5DDE864176C4466989B1587BB18B90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8BD7877155E44EB94F38F531577B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2BD7E-77FC-4B4E-8018-8945DE33F66A}"/>
      </w:docPartPr>
      <w:docPartBody>
        <w:p w:rsidR="005952EC" w:rsidRDefault="003335FD" w:rsidP="003335FD">
          <w:pPr>
            <w:pStyle w:val="58BD7877155E44EB94F38F531577B200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1661D5FEEF854219A19DE42AD5EE40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1A40A7-81F4-46E0-91D5-0D68CF2F1528}"/>
      </w:docPartPr>
      <w:docPartBody>
        <w:p w:rsidR="005952EC" w:rsidRDefault="003335FD" w:rsidP="003335FD">
          <w:pPr>
            <w:pStyle w:val="1661D5FEEF854219A19DE42AD5EE409D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7CBB4E67936B44BD9BB2F5216863B7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EE9CB-2518-485D-AACC-F345661FFD93}"/>
      </w:docPartPr>
      <w:docPartBody>
        <w:p w:rsidR="005952EC" w:rsidRDefault="003335FD" w:rsidP="003335FD">
          <w:pPr>
            <w:pStyle w:val="7CBB4E67936B44BD9BB2F5216863B79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119F5"/>
    <w:rsid w:val="00052816"/>
    <w:rsid w:val="000817EE"/>
    <w:rsid w:val="000844A2"/>
    <w:rsid w:val="000A4A14"/>
    <w:rsid w:val="000F4BBD"/>
    <w:rsid w:val="0014050D"/>
    <w:rsid w:val="00147783"/>
    <w:rsid w:val="0016097A"/>
    <w:rsid w:val="00172FB2"/>
    <w:rsid w:val="001B20BA"/>
    <w:rsid w:val="002A10FC"/>
    <w:rsid w:val="002B6BBA"/>
    <w:rsid w:val="0033077A"/>
    <w:rsid w:val="003335FD"/>
    <w:rsid w:val="004432A1"/>
    <w:rsid w:val="004D1D97"/>
    <w:rsid w:val="004F6612"/>
    <w:rsid w:val="00515151"/>
    <w:rsid w:val="00523870"/>
    <w:rsid w:val="00523B30"/>
    <w:rsid w:val="005952EC"/>
    <w:rsid w:val="005B694D"/>
    <w:rsid w:val="00616F69"/>
    <w:rsid w:val="006277B5"/>
    <w:rsid w:val="00683A82"/>
    <w:rsid w:val="006B0828"/>
    <w:rsid w:val="0073742A"/>
    <w:rsid w:val="00782458"/>
    <w:rsid w:val="007B606C"/>
    <w:rsid w:val="007C1FDC"/>
    <w:rsid w:val="00856078"/>
    <w:rsid w:val="00860DA6"/>
    <w:rsid w:val="008971E7"/>
    <w:rsid w:val="008A0B5E"/>
    <w:rsid w:val="008A657F"/>
    <w:rsid w:val="008B0904"/>
    <w:rsid w:val="0096674B"/>
    <w:rsid w:val="00982473"/>
    <w:rsid w:val="009B126A"/>
    <w:rsid w:val="009C1878"/>
    <w:rsid w:val="009E3D40"/>
    <w:rsid w:val="00A6731A"/>
    <w:rsid w:val="00B53B33"/>
    <w:rsid w:val="00BE0A3B"/>
    <w:rsid w:val="00BE448F"/>
    <w:rsid w:val="00C5260A"/>
    <w:rsid w:val="00C53600"/>
    <w:rsid w:val="00C63A91"/>
    <w:rsid w:val="00D170B2"/>
    <w:rsid w:val="00D22EB1"/>
    <w:rsid w:val="00D60150"/>
    <w:rsid w:val="00D876DC"/>
    <w:rsid w:val="00DB52EE"/>
    <w:rsid w:val="00DD3623"/>
    <w:rsid w:val="00E16F5F"/>
    <w:rsid w:val="00E601A6"/>
    <w:rsid w:val="00E60EA0"/>
    <w:rsid w:val="00EA4B61"/>
    <w:rsid w:val="00EB563A"/>
    <w:rsid w:val="00EC5953"/>
    <w:rsid w:val="00F727F9"/>
    <w:rsid w:val="00FA3D6C"/>
    <w:rsid w:val="00FC113C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35FD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33608D41A03045C291211B834D9CEABA">
    <w:name w:val="33608D41A03045C291211B834D9CEABA"/>
    <w:rsid w:val="00515151"/>
    <w:rPr>
      <w:lang w:val="hu-HU" w:eastAsia="hu-HU"/>
    </w:rPr>
  </w:style>
  <w:style w:type="paragraph" w:customStyle="1" w:styleId="F1D8E91284AC41908F1FCA8FF3805D60">
    <w:name w:val="F1D8E91284AC41908F1FCA8FF3805D60"/>
    <w:rsid w:val="000A4A14"/>
    <w:rPr>
      <w:lang w:val="hu-HU" w:eastAsia="hu-HU"/>
    </w:rPr>
  </w:style>
  <w:style w:type="paragraph" w:customStyle="1" w:styleId="5762F61DB8D240B4A9C7367C83C21156">
    <w:name w:val="5762F61DB8D240B4A9C7367C83C21156"/>
    <w:rsid w:val="009B126A"/>
    <w:rPr>
      <w:lang w:val="hu-HU" w:eastAsia="hu-HU"/>
    </w:rPr>
  </w:style>
  <w:style w:type="paragraph" w:customStyle="1" w:styleId="A5D5484A56C74D93840D84B9F2A3CA8C">
    <w:name w:val="A5D5484A56C74D93840D84B9F2A3CA8C"/>
    <w:rsid w:val="009B126A"/>
    <w:rPr>
      <w:lang w:val="hu-HU" w:eastAsia="hu-HU"/>
    </w:rPr>
  </w:style>
  <w:style w:type="paragraph" w:customStyle="1" w:styleId="377C66074A7B43C28829DE3E9279B1FB">
    <w:name w:val="377C66074A7B43C28829DE3E9279B1FB"/>
    <w:rsid w:val="009B126A"/>
    <w:rPr>
      <w:lang w:val="hu-HU" w:eastAsia="hu-HU"/>
    </w:rPr>
  </w:style>
  <w:style w:type="paragraph" w:customStyle="1" w:styleId="58E94B6D5921436883D34B261D35C339">
    <w:name w:val="58E94B6D5921436883D34B261D35C339"/>
    <w:rsid w:val="00E601A6"/>
    <w:rPr>
      <w:lang w:val="hu-HU" w:eastAsia="hu-HU"/>
    </w:rPr>
  </w:style>
  <w:style w:type="paragraph" w:customStyle="1" w:styleId="E86EF5F075B04548821F7261CFEDEC6E">
    <w:name w:val="E86EF5F075B04548821F7261CFEDEC6E"/>
    <w:rsid w:val="00E601A6"/>
    <w:rPr>
      <w:lang w:val="hu-HU" w:eastAsia="hu-HU"/>
    </w:rPr>
  </w:style>
  <w:style w:type="paragraph" w:customStyle="1" w:styleId="D5DDE864176C4466989B1587BB18B90A">
    <w:name w:val="D5DDE864176C4466989B1587BB18B90A"/>
    <w:rsid w:val="00E601A6"/>
    <w:rPr>
      <w:lang w:val="hu-HU" w:eastAsia="hu-HU"/>
    </w:rPr>
  </w:style>
  <w:style w:type="paragraph" w:customStyle="1" w:styleId="58BD7877155E44EB94F38F531577B200">
    <w:name w:val="58BD7877155E44EB94F38F531577B200"/>
    <w:rsid w:val="003335FD"/>
    <w:rPr>
      <w:lang w:val="hu-HU" w:eastAsia="hu-HU"/>
    </w:rPr>
  </w:style>
  <w:style w:type="paragraph" w:customStyle="1" w:styleId="1661D5FEEF854219A19DE42AD5EE409D">
    <w:name w:val="1661D5FEEF854219A19DE42AD5EE409D"/>
    <w:rsid w:val="003335FD"/>
    <w:rPr>
      <w:lang w:val="hu-HU" w:eastAsia="hu-HU"/>
    </w:rPr>
  </w:style>
  <w:style w:type="paragraph" w:customStyle="1" w:styleId="7CBB4E67936B44BD9BB2F5216863B795">
    <w:name w:val="7CBB4E67936B44BD9BB2F5216863B795"/>
    <w:rsid w:val="003335F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F45F0-BBAE-4DC0-AB3F-A331071E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2541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Dr. Lepel Adrienn</cp:lastModifiedBy>
  <cp:revision>4</cp:revision>
  <cp:lastPrinted>2016-04-18T11:21:00Z</cp:lastPrinted>
  <dcterms:created xsi:type="dcterms:W3CDTF">2022-03-25T22:45:00Z</dcterms:created>
  <dcterms:modified xsi:type="dcterms:W3CDTF">2022-03-26T20:30:00Z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