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30D6BFF7" w14:textId="77777777" w:rsidTr="00821656">
        <w:tc>
          <w:tcPr>
            <w:tcW w:w="1418" w:type="dxa"/>
          </w:tcPr>
          <w:p w14:paraId="55AC7225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54B0BDD9" wp14:editId="1B70026E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53A3E6E2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51DD4617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398F37E1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465F81B6" w14:textId="77777777" w:rsidR="00F80430" w:rsidRDefault="00F80430" w:rsidP="00F80430">
      <w:pPr>
        <w:pStyle w:val="adat"/>
      </w:pPr>
    </w:p>
    <w:p w14:paraId="59000E30" w14:textId="2D60F8D7" w:rsidR="00484F1F" w:rsidRPr="004543C3" w:rsidRDefault="00D53C07" w:rsidP="00F80430">
      <w:pPr>
        <w:pStyle w:val="FcmI"/>
      </w:pPr>
      <w:r w:rsidRPr="004543C3">
        <w:t>Tantárgyleírás</w:t>
      </w:r>
    </w:p>
    <w:p w14:paraId="722D36EE" w14:textId="77777777" w:rsidR="00A91CB2" w:rsidRPr="004543C3" w:rsidRDefault="00DA620D" w:rsidP="00816956">
      <w:pPr>
        <w:pStyle w:val="Heading1"/>
      </w:pPr>
      <w:r>
        <w:t>A</w:t>
      </w:r>
      <w:r w:rsidR="00945834" w:rsidRPr="004543C3">
        <w:t>lapadatok</w:t>
      </w:r>
    </w:p>
    <w:p w14:paraId="4BA12D17" w14:textId="77777777" w:rsidR="00A91CB2" w:rsidRPr="004543C3" w:rsidRDefault="00A91CB2" w:rsidP="001B7A60">
      <w:pPr>
        <w:pStyle w:val="Heading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</w:p>
    <w:p w14:paraId="014BA31A" w14:textId="377BE524" w:rsidR="00A91CB2" w:rsidRPr="00E2427C" w:rsidRDefault="00703952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4B5D0F" w:rsidRPr="00E2427C">
            <w:t>Tartószerkezet tervezés gyakorlat</w:t>
          </w:r>
          <w:r w:rsidR="00390B15">
            <w:t xml:space="preserve"> - </w:t>
          </w:r>
          <w:r w:rsidR="0033186F">
            <w:t>Fa</w:t>
          </w:r>
          <w:r w:rsidR="004B5D0F" w:rsidRPr="00E2427C">
            <w:t>szerkezetek</w:t>
          </w:r>
        </w:sdtContent>
      </w:sdt>
      <w:r w:rsidR="003B4A6C" w:rsidRPr="00E2427C">
        <w:rPr>
          <w:rFonts w:ascii="Arial" w:hAnsi="Arial" w:cs="Arial"/>
        </w:rPr>
        <w:t>●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33186F" w:rsidRPr="00E2427C">
            <w:rPr>
              <w:lang w:val="en-GB"/>
            </w:rPr>
            <w:t>Practical for design of load-bearing structures</w:t>
          </w:r>
          <w:r w:rsidR="0033186F">
            <w:rPr>
              <w:lang w:val="en-GB"/>
            </w:rPr>
            <w:t xml:space="preserve"> –</w:t>
          </w:r>
          <w:r w:rsidR="0033186F" w:rsidRPr="00E2427C">
            <w:rPr>
              <w:lang w:val="en-GB"/>
            </w:rPr>
            <w:t xml:space="preserve"> </w:t>
          </w:r>
          <w:r w:rsidR="0033186F">
            <w:rPr>
              <w:lang w:val="en-GB"/>
            </w:rPr>
            <w:t xml:space="preserve">Timber </w:t>
          </w:r>
          <w:r w:rsidR="0033186F" w:rsidRPr="00665ECA">
            <w:rPr>
              <w:lang w:val="en-GB"/>
            </w:rPr>
            <w:t>structures</w:t>
          </w:r>
        </w:sdtContent>
      </w:sdt>
    </w:p>
    <w:p w14:paraId="4DBCC475" w14:textId="77777777" w:rsidR="00A91CB2" w:rsidRPr="004543C3" w:rsidRDefault="0069108A" w:rsidP="001B7A60">
      <w:pPr>
        <w:pStyle w:val="Heading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5DC99631" w14:textId="4AAAC761" w:rsidR="0069108A" w:rsidRPr="003D1042" w:rsidRDefault="00D96801" w:rsidP="0084280B">
      <w:pPr>
        <w:pStyle w:val="adat"/>
        <w:rPr>
          <w:rStyle w:val="adatC"/>
        </w:rPr>
      </w:pPr>
      <w:r w:rsidRPr="003D1042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361D09" w:rsidRPr="003D1042">
            <w:rPr>
              <w:rStyle w:val="adatC"/>
            </w:rPr>
            <w:t>ST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:text/>
        </w:sdtPr>
        <w:sdtEndPr>
          <w:rPr>
            <w:rStyle w:val="adatC"/>
          </w:rPr>
        </w:sdtEndPr>
        <w:sdtContent>
          <w:r w:rsidR="00ED234F" w:rsidRPr="003D1042">
            <w:rPr>
              <w:rStyle w:val="adatC"/>
            </w:rPr>
            <w:t>KQ706</w:t>
          </w:r>
        </w:sdtContent>
      </w:sdt>
    </w:p>
    <w:p w14:paraId="1993CB5E" w14:textId="77777777" w:rsidR="0019682E" w:rsidRPr="004543C3" w:rsidRDefault="0019682E" w:rsidP="001B7A60">
      <w:pPr>
        <w:pStyle w:val="Heading2"/>
      </w:pPr>
      <w:r w:rsidRPr="004543C3">
        <w:t>A tantárgy jellege</w:t>
      </w:r>
    </w:p>
    <w:p w14:paraId="55ED8866" w14:textId="6BA377D1" w:rsidR="0019682E" w:rsidRPr="00664534" w:rsidRDefault="00703952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361D09">
            <w:t>kontaktórával rendelkező tanegység</w:t>
          </w:r>
        </w:sdtContent>
      </w:sdt>
    </w:p>
    <w:p w14:paraId="14969430" w14:textId="77777777" w:rsidR="0069108A" w:rsidRPr="004543C3" w:rsidRDefault="00A10324" w:rsidP="001B7A60">
      <w:pPr>
        <w:pStyle w:val="Heading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7E290847" w14:textId="77777777" w:rsidTr="0013373D">
        <w:tc>
          <w:tcPr>
            <w:tcW w:w="3398" w:type="dxa"/>
            <w:vAlign w:val="center"/>
          </w:tcPr>
          <w:p w14:paraId="6FBFB4D3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2888F61E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2956B34B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6E32522B" w14:textId="77777777" w:rsidTr="0013373D">
        <w:tc>
          <w:tcPr>
            <w:tcW w:w="3398" w:type="dxa"/>
            <w:vAlign w:val="center"/>
          </w:tcPr>
          <w:p w14:paraId="072F894D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45B30C0A" w14:textId="3A6A09E9" w:rsidR="00C621EB" w:rsidRPr="00F67750" w:rsidRDefault="00703952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361D09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00E1B6E6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36C67C69" w14:textId="77777777" w:rsidTr="0013373D">
        <w:tc>
          <w:tcPr>
            <w:tcW w:w="3398" w:type="dxa"/>
            <w:vAlign w:val="center"/>
          </w:tcPr>
          <w:p w14:paraId="1B8739CE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2DC14E5B" w14:textId="42CFDBAA" w:rsidR="00C621EB" w:rsidRPr="0023236F" w:rsidRDefault="00703952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4B5D0F">
                  <w:t>3</w:t>
                </w:r>
              </w:sdtContent>
            </w:sdt>
          </w:p>
        </w:tc>
        <w:tc>
          <w:tcPr>
            <w:tcW w:w="3399" w:type="dxa"/>
            <w:vAlign w:val="center"/>
          </w:tcPr>
          <w:p w14:paraId="6BE7CD93" w14:textId="27B7E899" w:rsidR="00C621EB" w:rsidRPr="00F67750" w:rsidRDefault="00703952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361D09">
                  <w:t>önálló</w:t>
                </w:r>
              </w:sdtContent>
            </w:sdt>
          </w:p>
        </w:tc>
      </w:tr>
      <w:tr w:rsidR="00C621EB" w:rsidRPr="004543C3" w14:paraId="2F249D86" w14:textId="77777777" w:rsidTr="0013373D">
        <w:tc>
          <w:tcPr>
            <w:tcW w:w="3398" w:type="dxa"/>
            <w:vAlign w:val="center"/>
          </w:tcPr>
          <w:p w14:paraId="779F934B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3FE2AB91" w14:textId="3CB23650" w:rsidR="00C621EB" w:rsidRPr="0023236F" w:rsidRDefault="00703952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361D09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75DCB54F" w14:textId="768303D9" w:rsidR="00C621EB" w:rsidRPr="0023236F" w:rsidRDefault="00703952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361D09">
                  <w:t>–</w:t>
                </w:r>
              </w:sdtContent>
            </w:sdt>
          </w:p>
        </w:tc>
      </w:tr>
    </w:tbl>
    <w:p w14:paraId="2ABBE10B" w14:textId="77777777" w:rsidR="00CC58FA" w:rsidRPr="004543C3" w:rsidRDefault="00A90B12" w:rsidP="001B7A60">
      <w:pPr>
        <w:pStyle w:val="Heading2"/>
      </w:pPr>
      <w:r w:rsidRPr="004543C3">
        <w:t>Tanulmányi teljesítményértékelés (minőségi értékelés) típusa</w:t>
      </w:r>
    </w:p>
    <w:p w14:paraId="04B521CA" w14:textId="69B3A0FB" w:rsidR="00CC58FA" w:rsidRPr="005F5C78" w:rsidRDefault="00703952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361D09">
            <w:t>félévközi érdemjegy (f)</w:t>
          </w:r>
        </w:sdtContent>
      </w:sdt>
    </w:p>
    <w:p w14:paraId="33DDFE1A" w14:textId="77777777" w:rsidR="00CC58FA" w:rsidRPr="004543C3" w:rsidRDefault="00CC58FA" w:rsidP="001B7A60">
      <w:pPr>
        <w:pStyle w:val="Heading2"/>
      </w:pPr>
      <w:r w:rsidRPr="004543C3">
        <w:t>Kredit</w:t>
      </w:r>
      <w:r w:rsidR="00161916" w:rsidRPr="004543C3">
        <w:t>szám</w:t>
      </w:r>
    </w:p>
    <w:p w14:paraId="6669FC5E" w14:textId="641A24EC" w:rsidR="00CC58FA" w:rsidRPr="008B7B2B" w:rsidRDefault="00703952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361D09">
            <w:t>3</w:t>
          </w:r>
        </w:sdtContent>
      </w:sdt>
    </w:p>
    <w:p w14:paraId="0B038296" w14:textId="77777777" w:rsidR="00CC58FA" w:rsidRPr="004543C3" w:rsidRDefault="00161916" w:rsidP="001B7A60">
      <w:pPr>
        <w:pStyle w:val="Heading2"/>
      </w:pPr>
      <w:r w:rsidRPr="004543C3">
        <w:t>Tantárgyfelelős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04C08A13" w14:textId="77777777" w:rsidTr="004C0CAC">
        <w:tc>
          <w:tcPr>
            <w:tcW w:w="2126" w:type="dxa"/>
            <w:vAlign w:val="center"/>
          </w:tcPr>
          <w:p w14:paraId="20B55F34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691215E5" w14:textId="3C85CC32" w:rsidR="00A06CB9" w:rsidRPr="0023236F" w:rsidRDefault="00703952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361D09">
                  <w:t xml:space="preserve">Dr. </w:t>
                </w:r>
                <w:proofErr w:type="spellStart"/>
                <w:r w:rsidR="0033186F">
                  <w:t>Ther</w:t>
                </w:r>
                <w:proofErr w:type="spellEnd"/>
                <w:r w:rsidR="0033186F">
                  <w:t xml:space="preserve"> Tamás</w:t>
                </w:r>
              </w:sdtContent>
            </w:sdt>
          </w:p>
          <w:p w14:paraId="75DEE162" w14:textId="187D3182" w:rsidR="00A06CB9" w:rsidRPr="0023236F" w:rsidRDefault="00703952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33186F">
                  <w:t>adjunktus</w:t>
                </w:r>
              </w:sdtContent>
            </w:sdt>
          </w:p>
          <w:p w14:paraId="02795BB9" w14:textId="5525C188" w:rsidR="00A06CB9" w:rsidRPr="00A06CB9" w:rsidRDefault="00703952" w:rsidP="00B9559E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33186F">
                  <w:t>ther</w:t>
                </w:r>
                <w:r w:rsidR="00361D09">
                  <w:t>.</w:t>
                </w:r>
                <w:r w:rsidR="0033186F">
                  <w:t>tamas</w:t>
                </w:r>
                <w:r w:rsidR="00361D09">
                  <w:t>@epk.bme.hu</w:t>
                </w:r>
              </w:sdtContent>
            </w:sdt>
          </w:p>
        </w:tc>
      </w:tr>
      <w:tr w:rsidR="00A06CB9" w:rsidRPr="004543C3" w14:paraId="707BA13B" w14:textId="77777777" w:rsidTr="004C0CAC">
        <w:tc>
          <w:tcPr>
            <w:tcW w:w="2126" w:type="dxa"/>
            <w:vAlign w:val="center"/>
          </w:tcPr>
          <w:p w14:paraId="697DA16A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13A65E48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2D6FB705" w14:textId="77777777" w:rsidTr="004C0CAC">
        <w:tc>
          <w:tcPr>
            <w:tcW w:w="2126" w:type="dxa"/>
            <w:vAlign w:val="center"/>
          </w:tcPr>
          <w:p w14:paraId="51E553A9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65C764B7" w14:textId="77777777" w:rsidR="00A06CB9" w:rsidRPr="004543C3" w:rsidRDefault="00A06CB9" w:rsidP="00A3270B">
            <w:pPr>
              <w:jc w:val="center"/>
            </w:pPr>
          </w:p>
        </w:tc>
      </w:tr>
    </w:tbl>
    <w:p w14:paraId="31CCFBEE" w14:textId="77777777" w:rsidR="00A03517" w:rsidRPr="004543C3" w:rsidRDefault="0019682E" w:rsidP="001B7A60">
      <w:pPr>
        <w:pStyle w:val="Heading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1FE9AD62" w14:textId="29696E4F" w:rsidR="00A03517" w:rsidRPr="004543C3" w:rsidRDefault="00703952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361D09">
            <w:t>Szilárdságtani és Tartószerkezeti Tanszék</w:t>
          </w:r>
        </w:sdtContent>
      </w:sdt>
    </w:p>
    <w:p w14:paraId="62AD4CDC" w14:textId="77777777" w:rsidR="00294D9E" w:rsidRDefault="00294D9E" w:rsidP="001B7A60">
      <w:pPr>
        <w:pStyle w:val="Heading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14:paraId="2D6A7FF8" w14:textId="06214CBC" w:rsidR="001F46EB" w:rsidRPr="003D1042" w:rsidRDefault="00BB0CF2" w:rsidP="001F46EB">
          <w:pPr>
            <w:pStyle w:val="adat"/>
          </w:pPr>
          <w:r>
            <w:t>web</w:t>
          </w:r>
          <w:r w:rsidRPr="003D1042">
            <w:t xml:space="preserve"> </w:t>
          </w:r>
          <w:r w:rsidR="00B24EAA" w:rsidRPr="003D1042">
            <w:t>http://szt.bme.hu/index.php/</w:t>
          </w:r>
          <w:r w:rsidR="007624C8" w:rsidRPr="003D1042">
            <w:t>3</w:t>
          </w:r>
          <w:r w:rsidR="00B24EAA" w:rsidRPr="003D1042">
            <w:t>95</w:t>
          </w:r>
        </w:p>
      </w:sdtContent>
    </w:sdt>
    <w:p w14:paraId="69BC2415" w14:textId="77777777" w:rsidR="000928D1" w:rsidRPr="004543C3" w:rsidRDefault="000928D1" w:rsidP="001B7A60">
      <w:pPr>
        <w:pStyle w:val="Heading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71C13568" w14:textId="14218302" w:rsidR="00C85732" w:rsidRPr="00F67750" w:rsidRDefault="00703952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361D09">
            <w:t>magyar</w:t>
          </w:r>
        </w:sdtContent>
      </w:sdt>
    </w:p>
    <w:p w14:paraId="1C2AD9AF" w14:textId="77777777" w:rsidR="00241221" w:rsidRDefault="00535B35" w:rsidP="001B7A60">
      <w:pPr>
        <w:pStyle w:val="Heading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14:paraId="32EDCEA4" w14:textId="77777777" w:rsidR="00330053" w:rsidRDefault="00330053" w:rsidP="00330053">
          <w:pPr>
            <w:pStyle w:val="adat"/>
          </w:pPr>
          <w:r>
            <w:t>Kötelező az alábbi képzéseken:</w:t>
          </w:r>
        </w:p>
        <w:p w14:paraId="75834DBA" w14:textId="78C39EBF" w:rsidR="00191964" w:rsidRPr="003D1042" w:rsidRDefault="00B83161" w:rsidP="00191964">
          <w:pPr>
            <w:pStyle w:val="Heading4"/>
          </w:pPr>
          <w:r w:rsidRPr="003D1042">
            <w:rPr>
              <w:rStyle w:val="adatC"/>
            </w:rPr>
            <w:t>3N-M</w:t>
          </w:r>
          <w:r w:rsidR="00AD4E40" w:rsidRPr="003D1042">
            <w:rPr>
              <w:rStyle w:val="adatC"/>
            </w:rPr>
            <w:t>ET</w:t>
          </w:r>
          <w:r w:rsidRPr="003D1042">
            <w:t xml:space="preserve"> ● Építészmérnöki nappali osztatlan mesterképzés</w:t>
          </w:r>
          <w:r w:rsidR="000F55F0" w:rsidRPr="003D1042">
            <w:t xml:space="preserve"> magyar nyelven</w:t>
          </w:r>
          <w:r w:rsidR="007624C8" w:rsidRPr="003D1042">
            <w:t xml:space="preserve"> </w:t>
          </w:r>
          <w:r w:rsidR="00AD4E40" w:rsidRPr="003D1042">
            <w:t>–</w:t>
          </w:r>
          <w:r w:rsidR="007624C8" w:rsidRPr="003D1042">
            <w:t xml:space="preserve"> </w:t>
          </w:r>
          <w:r w:rsidR="00AD4E40" w:rsidRPr="003D1042">
            <w:t>Tartószerkezeti specializáció</w:t>
          </w:r>
        </w:p>
        <w:p w14:paraId="61F4DF24" w14:textId="7DC0AED9" w:rsidR="00191964" w:rsidRDefault="00191964" w:rsidP="00191964">
          <w:pPr>
            <w:pStyle w:val="adat"/>
          </w:pPr>
          <w:r>
            <w:t>Kötelezően választható az alábbi képzéseken:</w:t>
          </w:r>
        </w:p>
        <w:p w14:paraId="07C6F86B" w14:textId="5E6715C9" w:rsidR="00191964" w:rsidRDefault="00191964" w:rsidP="00191964">
          <w:pPr>
            <w:pStyle w:val="Heading4"/>
            <w:numPr>
              <w:ilvl w:val="3"/>
              <w:numId w:val="42"/>
            </w:numPr>
          </w:pPr>
          <w:r w:rsidRPr="004B6796">
            <w:rPr>
              <w:rStyle w:val="adatC"/>
            </w:rPr>
            <w:t>3N-M</w:t>
          </w:r>
          <w:r>
            <w:rPr>
              <w:rStyle w:val="adatC"/>
            </w:rPr>
            <w:t>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 magyar nyelven – Forma és szerkezet specializáció</w:t>
          </w:r>
        </w:p>
        <w:p w14:paraId="41ADFFB6" w14:textId="14AFAAA2" w:rsidR="00330053" w:rsidRPr="00AE4AF5" w:rsidRDefault="00703952" w:rsidP="003D1042">
          <w:pPr>
            <w:pStyle w:val="Heading4"/>
            <w:numPr>
              <w:ilvl w:val="0"/>
              <w:numId w:val="0"/>
            </w:numPr>
            <w:ind w:left="1134"/>
          </w:pPr>
        </w:p>
      </w:sdtContent>
    </w:sdt>
    <w:p w14:paraId="4B37CFEB" w14:textId="77777777" w:rsidR="000928D1" w:rsidRPr="004543C3" w:rsidRDefault="00A90B12" w:rsidP="001B7A60">
      <w:pPr>
        <w:pStyle w:val="Heading2"/>
      </w:pPr>
      <w:r w:rsidRPr="004543C3">
        <w:t>Közvetlen e</w:t>
      </w:r>
      <w:r w:rsidR="00294D9E" w:rsidRPr="004543C3">
        <w:t xml:space="preserve">lőkövetelmények </w:t>
      </w:r>
    </w:p>
    <w:p w14:paraId="37304C4E" w14:textId="77777777" w:rsidR="00D531FA" w:rsidRPr="00F7708A" w:rsidRDefault="0019682E" w:rsidP="00C555BC">
      <w:pPr>
        <w:pStyle w:val="Heading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p w14:paraId="52EC0F52" w14:textId="77777777" w:rsidR="00F7708A" w:rsidRDefault="00D17631" w:rsidP="00D55C6C">
          <w:pPr>
            <w:pStyle w:val="Heading4"/>
            <w:numPr>
              <w:ilvl w:val="0"/>
              <w:numId w:val="0"/>
            </w:numPr>
            <w:ind w:left="1134"/>
          </w:pPr>
          <w:r w:rsidRPr="0084280B">
            <w:rPr>
              <w:rStyle w:val="adatC"/>
            </w:rPr>
            <w:t>BMEEP</w:t>
          </w:r>
          <w:r w:rsidR="007624C8">
            <w:rPr>
              <w:rStyle w:val="adatC"/>
            </w:rPr>
            <w:t>ST</w:t>
          </w:r>
          <w:r w:rsidR="00AD4539">
            <w:rPr>
              <w:rStyle w:val="adatC"/>
            </w:rPr>
            <w:t>A501</w:t>
          </w:r>
          <w:r>
            <w:t xml:space="preserve"> ● </w:t>
          </w:r>
          <w:r w:rsidR="007624C8">
            <w:t>Tartószerkezetek modellezése</w:t>
          </w:r>
        </w:p>
      </w:sdtContent>
    </w:sdt>
    <w:p w14:paraId="4514A577" w14:textId="77777777" w:rsidR="00EF6BD6" w:rsidRDefault="00A90B12" w:rsidP="00EF6BD6">
      <w:pPr>
        <w:pStyle w:val="Heading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441C968E" w14:textId="77777777" w:rsidR="00EF6BD6" w:rsidRPr="00EF6BD6" w:rsidRDefault="00EF6BD6" w:rsidP="00EF6BD6">
          <w:pPr>
            <w:pStyle w:val="Heading4"/>
          </w:pPr>
          <w:r>
            <w:t>—</w:t>
          </w:r>
        </w:p>
      </w:sdtContent>
    </w:sdt>
    <w:p w14:paraId="17C894A3" w14:textId="77777777" w:rsidR="00EF6BD6" w:rsidRDefault="00DA620D" w:rsidP="00EF6BD6">
      <w:pPr>
        <w:pStyle w:val="Heading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04FAFCE5" w14:textId="77777777" w:rsidR="00EF6BD6" w:rsidRPr="00EF6BD6" w:rsidRDefault="00EF6BD6" w:rsidP="00BD0584">
          <w:pPr>
            <w:pStyle w:val="Heading4"/>
          </w:pPr>
          <w:r>
            <w:t>—</w:t>
          </w:r>
        </w:p>
      </w:sdtContent>
    </w:sdt>
    <w:p w14:paraId="2BC4A234" w14:textId="77777777" w:rsidR="00746FA5" w:rsidRPr="00507A7F" w:rsidRDefault="00746FA5" w:rsidP="007F18C4">
      <w:pPr>
        <w:pStyle w:val="Heading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sdt>
          <w:sdtPr>
            <w:id w:val="1698580026"/>
            <w:placeholder>
              <w:docPart w:val="16E4578BA97F4ED289DC518B8ED710E9"/>
            </w:placeholder>
          </w:sdtPr>
          <w:sdtEndPr/>
          <w:sdtContent>
            <w:sdt>
              <w:sdtPr>
                <w:id w:val="1683320193"/>
                <w:placeholder>
                  <w:docPart w:val="BE5C81F2BC7F47A5BCA511C3BC447308"/>
                </w:placeholder>
              </w:sdtPr>
              <w:sdtEndPr/>
              <w:sdtContent>
                <w:p w14:paraId="35DDECB5" w14:textId="42956F0E" w:rsidR="00AD4E40" w:rsidRPr="00AD4E40" w:rsidRDefault="00AD4E40" w:rsidP="00AD4E40">
                  <w:pPr>
                    <w:pStyle w:val="Heading4"/>
                    <w:rPr>
                      <w:rFonts w:eastAsiaTheme="minorHAnsi" w:cstheme="minorHAnsi"/>
                      <w:iCs w:val="0"/>
                    </w:rPr>
                  </w:pPr>
                  <w:r>
                    <w:t>—</w:t>
                  </w:r>
                </w:p>
              </w:sdtContent>
            </w:sdt>
            <w:p w14:paraId="318F6388" w14:textId="65D46B1F" w:rsidR="00D07796" w:rsidRDefault="00703952" w:rsidP="00D07796">
              <w:pPr>
                <w:pStyle w:val="Heading4"/>
                <w:numPr>
                  <w:ilvl w:val="0"/>
                  <w:numId w:val="0"/>
                </w:numPr>
                <w:ind w:left="1134"/>
              </w:pPr>
            </w:p>
          </w:sdtContent>
        </w:sdt>
        <w:p w14:paraId="64EA2C8C" w14:textId="77777777" w:rsidR="00D07796" w:rsidRDefault="00D07796" w:rsidP="00D07796">
          <w:pPr>
            <w:pStyle w:val="Heading3"/>
          </w:pPr>
          <w:r w:rsidRPr="007F18C4">
            <w:t>Gyenge előkövetelmény</w:t>
          </w:r>
          <w:r>
            <w:t>:</w:t>
          </w:r>
        </w:p>
        <w:sdt>
          <w:sdtPr>
            <w:id w:val="-1553843664"/>
            <w:placeholder>
              <w:docPart w:val="3CD0F48BC9624F5DAE85A19092FA7BC2"/>
            </w:placeholder>
          </w:sdtPr>
          <w:sdtEndPr/>
          <w:sdtContent>
            <w:sdt>
              <w:sdtPr>
                <w:id w:val="1641305142"/>
                <w:placeholder>
                  <w:docPart w:val="3A113C5E9B264C4FBA03C7481849A96D"/>
                </w:placeholder>
              </w:sdtPr>
              <w:sdtEndPr/>
              <w:sdtContent>
                <w:p w14:paraId="06BBF664" w14:textId="77777777" w:rsidR="00507A7F" w:rsidRPr="00403950" w:rsidRDefault="00403950" w:rsidP="00403950">
                  <w:pPr>
                    <w:pStyle w:val="Heading4"/>
                  </w:pPr>
                  <w:r>
                    <w:t>—</w:t>
                  </w:r>
                </w:p>
              </w:sdtContent>
            </w:sdt>
          </w:sdtContent>
        </w:sdt>
      </w:sdtContent>
    </w:sdt>
    <w:p w14:paraId="73E813A5" w14:textId="77777777" w:rsidR="00535B35" w:rsidRPr="004543C3" w:rsidRDefault="00535B35" w:rsidP="007F18C4">
      <w:pPr>
        <w:pStyle w:val="Heading2"/>
      </w:pPr>
      <w:r>
        <w:t>A tantárgyleírás érvényessége</w:t>
      </w:r>
    </w:p>
    <w:p w14:paraId="29469F6C" w14:textId="3114C118" w:rsidR="00535B35" w:rsidRPr="003D1042" w:rsidRDefault="00220695" w:rsidP="0023236F">
      <w:pPr>
        <w:pStyle w:val="adat"/>
      </w:pPr>
      <w:r w:rsidRPr="003D1042">
        <w:t xml:space="preserve">Jóváhagyta </w:t>
      </w:r>
      <w:r w:rsidR="005A2ACF" w:rsidRPr="003D1042">
        <w:t>az Építészmérnöki</w:t>
      </w:r>
      <w:r w:rsidRPr="003D1042">
        <w:t xml:space="preserve"> Kar</w:t>
      </w:r>
      <w:r w:rsidR="00B9559E" w:rsidRPr="003D1042">
        <w:t xml:space="preserve">i </w:t>
      </w:r>
      <w:r w:rsidRPr="003D1042">
        <w:t>Tanács</w:t>
      </w:r>
      <w:r w:rsidR="00A27F2C" w:rsidRPr="003D1042">
        <w:t>a</w:t>
      </w:r>
      <w:r w:rsidRPr="003D1042">
        <w:t>,</w:t>
      </w:r>
      <w:r w:rsidR="00B9559E" w:rsidRPr="003D1042">
        <w:t xml:space="preserve"> </w:t>
      </w:r>
      <w:r w:rsidRPr="003D1042">
        <w:t>érvényes</w:t>
      </w:r>
      <w:r w:rsidR="00E511F0" w:rsidRPr="003D1042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4E6377" w:rsidRPr="003D1042">
            <w:t>2022. március 30.</w:t>
          </w:r>
        </w:sdtContent>
      </w:sdt>
    </w:p>
    <w:p w14:paraId="155EBD17" w14:textId="77777777" w:rsidR="00945834" w:rsidRPr="004543C3" w:rsidRDefault="00B4723B" w:rsidP="00816956">
      <w:pPr>
        <w:pStyle w:val="Heading1"/>
      </w:pPr>
      <w:r w:rsidRPr="004543C3">
        <w:t xml:space="preserve">Célkitűzések és tanulási eredmények </w:t>
      </w:r>
    </w:p>
    <w:p w14:paraId="6E88E070" w14:textId="77777777" w:rsidR="00B4723B" w:rsidRPr="004543C3" w:rsidRDefault="00B4723B" w:rsidP="001B7A60">
      <w:pPr>
        <w:pStyle w:val="Heading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14:paraId="141714AA" w14:textId="7D1D8C7F" w:rsidR="00AE4AF5" w:rsidRPr="00AD4539" w:rsidRDefault="00AD4539" w:rsidP="00AD4539">
          <w:pPr>
            <w:pStyle w:val="adat"/>
          </w:pPr>
          <w:r>
            <w:t xml:space="preserve">A tantárgy célja, hogy a hallgatók </w:t>
          </w:r>
          <w:r w:rsidR="00AD4E40">
            <w:t xml:space="preserve">projektfeladat keretében </w:t>
          </w:r>
          <w:r>
            <w:t>megismerkedjenek a</w:t>
          </w:r>
          <w:r w:rsidR="00B661A3">
            <w:t xml:space="preserve"> </w:t>
          </w:r>
          <w:r w:rsidR="0033186F">
            <w:t>fa</w:t>
          </w:r>
          <w:r w:rsidR="00B661A3">
            <w:t>szerkezete</w:t>
          </w:r>
          <w:r w:rsidR="00776370">
            <w:t>k</w:t>
          </w:r>
          <w:r>
            <w:t xml:space="preserve"> speciális szilárdsági problémáival, működésével, alkalmazási területeivel, szokványos szerkezetek esetében a tervezés, méretezés, </w:t>
          </w:r>
          <w:r w:rsidR="000C0E36">
            <w:t>szerkesztés</w:t>
          </w:r>
          <w:r w:rsidR="00D156F4">
            <w:t xml:space="preserve">, </w:t>
          </w:r>
          <w:r w:rsidR="00D156F4" w:rsidRPr="00E2427C">
            <w:t>dokumentáció</w:t>
          </w:r>
          <w:r w:rsidR="000C0E36" w:rsidRPr="00E2427C">
            <w:t xml:space="preserve"> </w:t>
          </w:r>
          <w:r w:rsidR="00B661A3">
            <w:t>készítésének</w:t>
          </w:r>
          <w:r>
            <w:t xml:space="preserve"> mélységéig.</w:t>
          </w:r>
          <w:r w:rsidR="004D2785">
            <w:t xml:space="preserve"> </w:t>
          </w:r>
        </w:p>
      </w:sdtContent>
    </w:sdt>
    <w:p w14:paraId="5480677E" w14:textId="77777777" w:rsidR="00A468EE" w:rsidRPr="004543C3" w:rsidRDefault="00791E84" w:rsidP="004C2D6E">
      <w:pPr>
        <w:pStyle w:val="Heading2"/>
      </w:pPr>
      <w:r w:rsidRPr="004543C3">
        <w:t xml:space="preserve">Tanulási eredmények </w:t>
      </w:r>
      <w:bookmarkEnd w:id="0"/>
    </w:p>
    <w:p w14:paraId="5D0F2D48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="00B9559E">
        <w:t xml:space="preserve"> </w:t>
      </w:r>
      <w:r w:rsidR="007A4E2E" w:rsidRPr="004543C3">
        <w:t>elsajátítható kompetenciák</w:t>
      </w:r>
    </w:p>
    <w:p w14:paraId="2A48FB33" w14:textId="04408EAA" w:rsidR="00746FA5" w:rsidRPr="004C2D6E" w:rsidRDefault="007A4E2E" w:rsidP="00DD04D6">
      <w:pPr>
        <w:pStyle w:val="Heading3"/>
      </w:pPr>
      <w:r w:rsidRPr="004C2D6E">
        <w:t>Tudás</w:t>
      </w:r>
      <w:r w:rsidR="00DD04D6">
        <w:t xml:space="preserve"> </w:t>
      </w:r>
      <w:r w:rsidR="00DD04D6">
        <w:rPr>
          <w:i/>
        </w:rPr>
        <w:t>(7.1.1.</w:t>
      </w:r>
      <w:r w:rsidR="004E6377">
        <w:rPr>
          <w:i/>
        </w:rPr>
        <w:t>a</w:t>
      </w:r>
      <w:r w:rsidR="00DD04D6">
        <w:rPr>
          <w:i/>
        </w:rPr>
        <w:t>)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14:paraId="4CD99769" w14:textId="1E6102A9" w:rsidR="00AD4539" w:rsidRDefault="00B661A3" w:rsidP="00F36F0F">
          <w:pPr>
            <w:pStyle w:val="Heading4"/>
          </w:pPr>
          <w:r>
            <w:t xml:space="preserve">Tisztában van </w:t>
          </w:r>
          <w:r w:rsidR="0033186F">
            <w:t>a fa</w:t>
          </w:r>
          <w:r w:rsidR="00AD4539">
            <w:t>, mint szerkezeti anyag sajátosságaival, viselkedésével, működésével</w:t>
          </w:r>
          <w:r w:rsidR="000C0E36">
            <w:t>, felhasználási lehetőségével</w:t>
          </w:r>
          <w:r w:rsidR="00AD4539">
            <w:t>.</w:t>
          </w:r>
        </w:p>
        <w:p w14:paraId="529286B6" w14:textId="09D32732" w:rsidR="00AD4539" w:rsidRDefault="00B661A3" w:rsidP="00F36F0F">
          <w:pPr>
            <w:pStyle w:val="Heading4"/>
          </w:pPr>
          <w:r>
            <w:t xml:space="preserve">Tisztában van </w:t>
          </w:r>
          <w:r w:rsidR="0033186F">
            <w:t>a fa</w:t>
          </w:r>
          <w:r w:rsidR="00AD4539">
            <w:t xml:space="preserve"> tartószerkezetek legfontosabb </w:t>
          </w:r>
          <w:r w:rsidR="000C0E36">
            <w:t xml:space="preserve">méretezési és </w:t>
          </w:r>
          <w:r w:rsidR="00AD4539">
            <w:t>konstruálási elveivel.</w:t>
          </w:r>
        </w:p>
        <w:p w14:paraId="20EBB98C" w14:textId="17CE3310" w:rsidR="000C0E36" w:rsidRDefault="00096CA9" w:rsidP="003E2779">
          <w:pPr>
            <w:pStyle w:val="Heading4"/>
          </w:pPr>
          <w:r>
            <w:t>Ismeri a</w:t>
          </w:r>
          <w:r w:rsidR="0033186F">
            <w:t xml:space="preserve"> fa</w:t>
          </w:r>
          <w:r>
            <w:t xml:space="preserve"> szabvány hátteréül szolgáló mechanikai és szilárdságtani megfontolásokat.</w:t>
          </w:r>
        </w:p>
        <w:p w14:paraId="0E39F82B" w14:textId="20C55DFC" w:rsidR="000C0E36" w:rsidRDefault="000C0E36" w:rsidP="000C0E36">
          <w:pPr>
            <w:pStyle w:val="Heading4"/>
          </w:pPr>
          <w:r>
            <w:t>Ismeri az építészmérnöki</w:t>
          </w:r>
          <w:r w:rsidRPr="00F36F0F">
            <w:t xml:space="preserve"> gyakorlatban előforduló </w:t>
          </w:r>
          <w:r>
            <w:t xml:space="preserve">jellemző </w:t>
          </w:r>
          <w:r w:rsidR="001A63EA">
            <w:t>fa</w:t>
          </w:r>
          <w:r>
            <w:t>szerkezeti megoldásokat: oszlopok, gerendák, keretek, kapcsolatok.</w:t>
          </w:r>
        </w:p>
        <w:p w14:paraId="07752B54" w14:textId="4DD74D11" w:rsidR="00424163" w:rsidRDefault="00703952" w:rsidP="000C0E36">
          <w:pPr>
            <w:pStyle w:val="Heading4"/>
            <w:numPr>
              <w:ilvl w:val="0"/>
              <w:numId w:val="0"/>
            </w:numPr>
            <w:ind w:left="1134"/>
          </w:pPr>
        </w:p>
      </w:sdtContent>
    </w:sdt>
    <w:p w14:paraId="350BE997" w14:textId="3BADB42C" w:rsidR="007A4E2E" w:rsidRDefault="007A4E2E" w:rsidP="004C2D6E">
      <w:pPr>
        <w:pStyle w:val="Heading3"/>
      </w:pPr>
      <w:r w:rsidRPr="00FC3F94">
        <w:t>Képesség</w:t>
      </w:r>
      <w:r w:rsidR="00DD04D6">
        <w:t xml:space="preserve"> </w:t>
      </w:r>
      <w:r w:rsidR="00DD04D6">
        <w:rPr>
          <w:i/>
        </w:rPr>
        <w:t>(7.1.2.</w:t>
      </w:r>
      <w:r w:rsidR="004E6377">
        <w:rPr>
          <w:i/>
        </w:rPr>
        <w:t>b</w:t>
      </w:r>
      <w:r w:rsidR="00DD04D6">
        <w:rPr>
          <w:i/>
        </w:rPr>
        <w:t>)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14:paraId="250D28EA" w14:textId="10BD918C" w:rsidR="00AD4539" w:rsidRDefault="00AD4539" w:rsidP="00AD4539">
          <w:pPr>
            <w:pStyle w:val="Heading4"/>
          </w:pPr>
          <w:r>
            <w:t xml:space="preserve">Képes </w:t>
          </w:r>
          <w:proofErr w:type="spellStart"/>
          <w:r>
            <w:t>erőtan</w:t>
          </w:r>
          <w:r w:rsidR="00B661A3">
            <w:t>ilag</w:t>
          </w:r>
          <w:proofErr w:type="spellEnd"/>
          <w:r w:rsidR="00B661A3">
            <w:t xml:space="preserve"> megfelelő és gazdaságos </w:t>
          </w:r>
          <w:r w:rsidR="0033186F">
            <w:t xml:space="preserve">fa </w:t>
          </w:r>
          <w:r>
            <w:t>tartószerkezetet konstruálni</w:t>
          </w:r>
          <w:r w:rsidR="00096CA9">
            <w:t>.</w:t>
          </w:r>
        </w:p>
        <w:p w14:paraId="04E7516F" w14:textId="77777777" w:rsidR="00AD4539" w:rsidRDefault="00AD4539" w:rsidP="00331AC0">
          <w:pPr>
            <w:pStyle w:val="Heading4"/>
          </w:pPr>
          <w:r>
            <w:t>Képes értelmezni a szabvány előírásait.</w:t>
          </w:r>
        </w:p>
        <w:p w14:paraId="4BF647E8" w14:textId="2FB6BFA3" w:rsidR="000C0E36" w:rsidRDefault="00B661A3" w:rsidP="005C34F7">
          <w:pPr>
            <w:pStyle w:val="Heading4"/>
            <w:rPr>
              <w:lang w:eastAsia="en-GB"/>
            </w:rPr>
          </w:pPr>
          <w:r>
            <w:t xml:space="preserve">Képes </w:t>
          </w:r>
          <w:r w:rsidR="00DE6DF6">
            <w:t xml:space="preserve">a legfontosabb </w:t>
          </w:r>
          <w:r w:rsidR="0033186F">
            <w:t xml:space="preserve">fa </w:t>
          </w:r>
          <w:r w:rsidR="00096CA9">
            <w:t>szerkezeti elemeket és azok kapcsolatait ellenőrizni és méretezni.</w:t>
          </w:r>
        </w:p>
        <w:p w14:paraId="392BBA2F" w14:textId="3533C57B" w:rsidR="00E73573" w:rsidRPr="005F4563" w:rsidRDefault="000C0E36" w:rsidP="000C0E36">
          <w:pPr>
            <w:pStyle w:val="Heading4"/>
          </w:pPr>
          <w:r>
            <w:t>K</w:t>
          </w:r>
          <w:r w:rsidRPr="00B40901">
            <w:rPr>
              <w:lang w:eastAsia="en-GB"/>
            </w:rPr>
            <w:t>épes építési műszaki dokumentáció készítésére, a vonatkozó ábrázolási szabályok</w:t>
          </w:r>
          <w:r>
            <w:rPr>
              <w:lang w:eastAsia="en-GB"/>
            </w:rPr>
            <w:t xml:space="preserve"> alkalmazására.</w:t>
          </w:r>
        </w:p>
      </w:sdtContent>
    </w:sdt>
    <w:p w14:paraId="5D927304" w14:textId="3AE0FEF6" w:rsidR="007A4E2E" w:rsidRPr="00FC3F94" w:rsidRDefault="007A4E2E" w:rsidP="00E73573">
      <w:pPr>
        <w:pStyle w:val="Heading3"/>
      </w:pPr>
      <w:proofErr w:type="gramStart"/>
      <w:r w:rsidRPr="00FC3F94">
        <w:t>Attitűd</w:t>
      </w:r>
      <w:r w:rsidR="00DD04D6">
        <w:t xml:space="preserve">  </w:t>
      </w:r>
      <w:r w:rsidR="00DD04D6">
        <w:rPr>
          <w:i/>
        </w:rPr>
        <w:t>(</w:t>
      </w:r>
      <w:proofErr w:type="gramEnd"/>
      <w:r w:rsidR="00DD04D6">
        <w:rPr>
          <w:i/>
        </w:rPr>
        <w:t>7.1.</w:t>
      </w:r>
      <w:r w:rsidR="004E6377">
        <w:rPr>
          <w:i/>
        </w:rPr>
        <w:t>1.c</w:t>
      </w:r>
      <w:r w:rsidR="00DD04D6">
        <w:rPr>
          <w:i/>
        </w:rPr>
        <w:t>)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14:paraId="56534767" w14:textId="77777777" w:rsidR="00C63CEE" w:rsidRPr="00C63CEE" w:rsidRDefault="00C63CEE" w:rsidP="00C63CEE">
          <w:pPr>
            <w:pStyle w:val="Heading4"/>
          </w:pPr>
          <w:r w:rsidRPr="00C63CEE">
            <w:t>Együttműködik az ismeretek bővítése során az okta</w:t>
          </w:r>
          <w:r w:rsidR="009202C4">
            <w:t>tóval és hallgatótársaival</w:t>
          </w:r>
          <w:r w:rsidR="00DE6DF6">
            <w:t>.</w:t>
          </w:r>
        </w:p>
        <w:p w14:paraId="53E72A49" w14:textId="77777777" w:rsidR="00C63CEE" w:rsidRPr="00C63CEE" w:rsidRDefault="00DE6DF6" w:rsidP="00C63CEE">
          <w:pPr>
            <w:pStyle w:val="Heading4"/>
          </w:pPr>
          <w:r>
            <w:t>F</w:t>
          </w:r>
          <w:r w:rsidRPr="00C63CEE">
            <w:t xml:space="preserve">olyamatos </w:t>
          </w:r>
          <w:r w:rsidR="00C63CEE" w:rsidRPr="00C63CEE">
            <w:t>ismeretszerzéssel bővíti tudását</w:t>
          </w:r>
          <w:r>
            <w:t>.</w:t>
          </w:r>
        </w:p>
        <w:p w14:paraId="664E13A0" w14:textId="367D7348" w:rsidR="00C63CEE" w:rsidRPr="00C63CEE" w:rsidRDefault="00DE6DF6" w:rsidP="00C63CEE">
          <w:pPr>
            <w:pStyle w:val="Heading4"/>
          </w:pPr>
          <w:r>
            <w:t>T</w:t>
          </w:r>
          <w:r w:rsidRPr="00C63CEE">
            <w:t xml:space="preserve">örekszik </w:t>
          </w:r>
          <w:r w:rsidR="00C63CEE" w:rsidRPr="00C63CEE">
            <w:t xml:space="preserve">az építészetben előforduló </w:t>
          </w:r>
          <w:r>
            <w:t>tartó</w:t>
          </w:r>
          <w:r w:rsidR="00096CA9">
            <w:t>szerkezet</w:t>
          </w:r>
          <w:r w:rsidR="000C0E36">
            <w:t>i problémák</w:t>
          </w:r>
          <w:r w:rsidR="00C63CEE" w:rsidRPr="00C63CEE">
            <w:t xml:space="preserve"> megoldásához szükséges </w:t>
          </w:r>
          <w:r w:rsidR="000C0E36">
            <w:t>elemi szerkezeti és matematikai/logikai</w:t>
          </w:r>
          <w:r w:rsidR="000C0E36" w:rsidRPr="00C63CEE">
            <w:t xml:space="preserve"> ismeretek elsajátítására és alkalmazására</w:t>
          </w:r>
          <w:r>
            <w:t>.</w:t>
          </w:r>
        </w:p>
        <w:p w14:paraId="5C53CA8C" w14:textId="4B7F2F43" w:rsidR="00C63CEE" w:rsidRDefault="00DE6DF6" w:rsidP="00C63CEE">
          <w:pPr>
            <w:pStyle w:val="Heading4"/>
          </w:pPr>
          <w:r>
            <w:t>T</w:t>
          </w:r>
          <w:r w:rsidRPr="00C63CEE">
            <w:t xml:space="preserve">örekszik </w:t>
          </w:r>
          <w:r w:rsidR="00C63CEE" w:rsidRPr="00C63CEE">
            <w:t>a pontos és hibamentes feladatmegoldásra</w:t>
          </w:r>
          <w:r>
            <w:t>.</w:t>
          </w:r>
        </w:p>
        <w:p w14:paraId="694505A3" w14:textId="02E25BDA" w:rsidR="000C0E36" w:rsidRPr="00C63CEE" w:rsidRDefault="000C0E36" w:rsidP="000C0E36">
          <w:pPr>
            <w:pStyle w:val="Heading4"/>
          </w:pPr>
          <w:r>
            <w:t>T</w:t>
          </w:r>
          <w:r w:rsidRPr="00C63CEE">
            <w:t xml:space="preserve">örekszik az </w:t>
          </w:r>
          <w:proofErr w:type="spellStart"/>
          <w:r w:rsidRPr="00C63CEE">
            <w:t>esztétikailag</w:t>
          </w:r>
          <w:proofErr w:type="spellEnd"/>
          <w:r w:rsidRPr="00C63CEE">
            <w:t xml:space="preserve"> igényes, magas minőségű ábrák készítésére</w:t>
          </w:r>
          <w:r w:rsidR="000279F3">
            <w:t>.</w:t>
          </w:r>
        </w:p>
        <w:p w14:paraId="4BAEDE01" w14:textId="77777777" w:rsidR="000C0E36" w:rsidRPr="000C0E36" w:rsidRDefault="00DE6DF6" w:rsidP="00C63CEE">
          <w:pPr>
            <w:pStyle w:val="Heading4"/>
            <w:rPr>
              <w:rFonts w:eastAsiaTheme="minorHAnsi" w:cstheme="minorHAnsi"/>
            </w:rPr>
          </w:pPr>
          <w:r>
            <w:t>T</w:t>
          </w:r>
          <w:r w:rsidR="00C63CEE" w:rsidRPr="00C63CEE">
            <w:t>örekszik a jogszabályok és etikai normák betartására</w:t>
          </w:r>
          <w:r w:rsidR="00B9559E">
            <w:t xml:space="preserve"> </w:t>
          </w:r>
          <w:r w:rsidRPr="00C63CEE">
            <w:t>a munkája során előforduló minden helyzetben</w:t>
          </w:r>
          <w:r w:rsidR="00C63CEE" w:rsidRPr="00C63CEE">
            <w:t>.</w:t>
          </w:r>
        </w:p>
        <w:p w14:paraId="158E4C81" w14:textId="39534C9C" w:rsidR="00E73573" w:rsidRDefault="00703952" w:rsidP="000C0E36">
          <w:pPr>
            <w:pStyle w:val="Heading4"/>
            <w:numPr>
              <w:ilvl w:val="0"/>
              <w:numId w:val="0"/>
            </w:numPr>
            <w:ind w:left="1134"/>
            <w:rPr>
              <w:rFonts w:eastAsiaTheme="minorHAnsi" w:cstheme="minorHAnsi"/>
            </w:rPr>
          </w:pPr>
        </w:p>
      </w:sdtContent>
    </w:sdt>
    <w:p w14:paraId="0F19BD12" w14:textId="64A1F304" w:rsidR="007A4E2E" w:rsidRPr="00FC3F94" w:rsidRDefault="007A4E2E" w:rsidP="004C2D6E">
      <w:pPr>
        <w:pStyle w:val="Heading3"/>
      </w:pPr>
      <w:r w:rsidRPr="00FC3F94">
        <w:t>Önállóság és felelősség</w:t>
      </w:r>
      <w:r w:rsidR="00DD04D6">
        <w:t xml:space="preserve"> </w:t>
      </w:r>
      <w:r w:rsidR="00DD04D6" w:rsidRPr="0051543D">
        <w:rPr>
          <w:i/>
        </w:rPr>
        <w:t>(</w:t>
      </w:r>
      <w:r w:rsidR="00DD04D6">
        <w:rPr>
          <w:i/>
        </w:rPr>
        <w:t>7.1.</w:t>
      </w:r>
      <w:r w:rsidR="004E6377">
        <w:rPr>
          <w:i/>
        </w:rPr>
        <w:t>1.d</w:t>
      </w:r>
      <w:r w:rsidR="00DD04D6">
        <w:rPr>
          <w:i/>
        </w:rPr>
        <w:t>)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14:paraId="69770499" w14:textId="77777777" w:rsidR="00C63CEE" w:rsidRPr="00C63CEE" w:rsidRDefault="00C63CEE" w:rsidP="00C63CEE">
          <w:pPr>
            <w:pStyle w:val="Heading4"/>
          </w:pPr>
          <w:r w:rsidRPr="00C63CEE">
            <w:t xml:space="preserve">Önállóan végzi az alapvető </w:t>
          </w:r>
          <w:r w:rsidR="00096CA9">
            <w:t>számítási</w:t>
          </w:r>
          <w:r w:rsidRPr="00C63CEE">
            <w:t xml:space="preserve"> feladatok és problémák </w:t>
          </w:r>
          <w:proofErr w:type="spellStart"/>
          <w:r w:rsidRPr="00C63CEE">
            <w:t>végiggondolását</w:t>
          </w:r>
          <w:proofErr w:type="spellEnd"/>
          <w:r w:rsidRPr="00C63CEE">
            <w:t xml:space="preserve"> és azok megoldását</w:t>
          </w:r>
          <w:r w:rsidR="00DE6DF6">
            <w:t>.</w:t>
          </w:r>
        </w:p>
        <w:p w14:paraId="15F8501B" w14:textId="77777777" w:rsidR="00C63CEE" w:rsidRPr="00C63CEE" w:rsidRDefault="00DE6DF6" w:rsidP="00C63CEE">
          <w:pPr>
            <w:pStyle w:val="Heading4"/>
          </w:pPr>
          <w:r>
            <w:t>N</w:t>
          </w:r>
          <w:r w:rsidRPr="00C63CEE">
            <w:t xml:space="preserve">yitottan </w:t>
          </w:r>
          <w:r w:rsidR="00C63CEE" w:rsidRPr="00C63CEE">
            <w:t>fogadja a megalapozott kritikai észrevételeket</w:t>
          </w:r>
          <w:r>
            <w:t>.</w:t>
          </w:r>
        </w:p>
        <w:p w14:paraId="7225CC36" w14:textId="7C4D535B" w:rsidR="00C63CEE" w:rsidRDefault="00DE6DF6" w:rsidP="00C63CEE">
          <w:pPr>
            <w:pStyle w:val="Heading4"/>
          </w:pPr>
          <w:r>
            <w:t>A</w:t>
          </w:r>
          <w:r w:rsidR="007566C8">
            <w:t xml:space="preserve"> </w:t>
          </w:r>
          <w:r w:rsidR="00C63CEE" w:rsidRPr="00C63CEE">
            <w:t>fellépő problémákhoz való hozzáállását az együttműködés és az önálló munka helyes egyensúlya jellemzi</w:t>
          </w:r>
          <w:r>
            <w:t>.</w:t>
          </w:r>
        </w:p>
        <w:p w14:paraId="3D83B3C8" w14:textId="31B5AAF7" w:rsidR="000279F3" w:rsidRPr="00C63CEE" w:rsidRDefault="000279F3" w:rsidP="000279F3">
          <w:pPr>
            <w:pStyle w:val="Heading4"/>
          </w:pPr>
          <w:r>
            <w:lastRenderedPageBreak/>
            <w:t>d</w:t>
          </w:r>
          <w:r w:rsidRPr="00B40901">
            <w:t>öntéseit körültekintően, szükség esetén a megfelelő szakterületek képviselőivel konzultálva hozza meg és azokért felelőssége</w:t>
          </w:r>
          <w:r>
            <w:t>t vállal;</w:t>
          </w:r>
        </w:p>
        <w:p w14:paraId="2F181A7F" w14:textId="77777777" w:rsidR="00E73573" w:rsidRDefault="00DE6DF6" w:rsidP="00C63CEE">
          <w:pPr>
            <w:pStyle w:val="Heading4"/>
            <w:rPr>
              <w:rFonts w:eastAsiaTheme="minorHAnsi" w:cstheme="minorHAnsi"/>
            </w:rPr>
          </w:pPr>
          <w:r>
            <w:t>A</w:t>
          </w:r>
          <w:r w:rsidRPr="00C63CEE">
            <w:t xml:space="preserve">z </w:t>
          </w:r>
          <w:r w:rsidR="00C63CEE" w:rsidRPr="00C63CEE">
            <w:t xml:space="preserve">elkészített munkájáért (dolgozatok, beadandó feladatok), valamint </w:t>
          </w:r>
          <w:r w:rsidR="006F78AD">
            <w:t xml:space="preserve">az </w:t>
          </w:r>
          <w:r w:rsidR="00C63CEE" w:rsidRPr="00C63CEE">
            <w:t>esetleges csoportmunka során létrehozott alkotásokért felelősséget vállal</w:t>
          </w:r>
          <w:r w:rsidR="00A3418D">
            <w:t>.</w:t>
          </w:r>
        </w:p>
      </w:sdtContent>
    </w:sdt>
    <w:p w14:paraId="4ABD3CBF" w14:textId="77777777" w:rsidR="00791E84" w:rsidRPr="004543C3" w:rsidRDefault="00047B41" w:rsidP="001B7A60">
      <w:pPr>
        <w:pStyle w:val="Heading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14:paraId="58D05795" w14:textId="42BF65FF" w:rsidR="00CD3A57" w:rsidRDefault="000279F3" w:rsidP="00CD3A57">
          <w:pPr>
            <w:pStyle w:val="adat"/>
          </w:pPr>
          <w:r>
            <w:t>Szemináriumi</w:t>
          </w:r>
          <w:r w:rsidR="00234057" w:rsidRPr="00234057">
            <w:t xml:space="preserve"> gyakorlatok, kommunikáció írásban és szóban, IT eszközök és technikák használata, önállóan készített feladatok,</w:t>
          </w:r>
          <w:r w:rsidR="003020F8" w:rsidRPr="003020F8">
            <w:t xml:space="preserve"> </w:t>
          </w:r>
          <w:r w:rsidR="003020F8">
            <w:t>önállóan feldolgozandó gyakorlati anyagok,</w:t>
          </w:r>
          <w:r w:rsidR="00234057" w:rsidRPr="00234057">
            <w:t xml:space="preserve"> munkaszervezési technikák</w:t>
          </w:r>
          <w:r w:rsidR="00DE6DF6">
            <w:t>, laboratóriumi bemutató</w:t>
          </w:r>
          <w:r w:rsidR="00D07796">
            <w:t>, üzemlátogatás, épületlátogatás.</w:t>
          </w:r>
        </w:p>
      </w:sdtContent>
    </w:sdt>
    <w:p w14:paraId="4BBCD40F" w14:textId="77777777" w:rsidR="00175BAF" w:rsidRPr="004543C3" w:rsidRDefault="00641A4B" w:rsidP="001B7A60">
      <w:pPr>
        <w:pStyle w:val="Heading2"/>
      </w:pPr>
      <w:r w:rsidRPr="004543C3">
        <w:t>Tanulástámogató anyagok</w:t>
      </w:r>
    </w:p>
    <w:p w14:paraId="7BC07BC1" w14:textId="64895EFE" w:rsidR="0033186F" w:rsidRDefault="001A63EA" w:rsidP="0033186F">
      <w:pPr>
        <w:pStyle w:val="Heading3"/>
      </w:pPr>
      <w:r>
        <w:t>Szakirodalom</w:t>
      </w:r>
      <w:r w:rsidR="0033186F" w:rsidRPr="00226C7A">
        <w:t xml:space="preserve"> 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14:paraId="372AA769" w14:textId="5EC54530" w:rsidR="00B60818" w:rsidRDefault="00B60818" w:rsidP="00096CA9">
          <w:pPr>
            <w:pStyle w:val="adat"/>
          </w:pPr>
          <w:r>
            <w:t>kötelező:</w:t>
          </w:r>
        </w:p>
        <w:p w14:paraId="39F043BC" w14:textId="77777777" w:rsidR="001A63EA" w:rsidRPr="003020F8" w:rsidRDefault="001A63EA" w:rsidP="001A63EA">
          <w:pPr>
            <w:pStyle w:val="adat"/>
            <w:numPr>
              <w:ilvl w:val="0"/>
              <w:numId w:val="40"/>
            </w:numPr>
          </w:pPr>
          <w:r w:rsidRPr="00096CA9">
            <w:t xml:space="preserve">Dr. </w:t>
          </w:r>
          <w:proofErr w:type="spellStart"/>
          <w:r w:rsidRPr="00096CA9">
            <w:t>Armuth</w:t>
          </w:r>
          <w:proofErr w:type="spellEnd"/>
          <w:r w:rsidRPr="00096CA9">
            <w:t xml:space="preserve"> Miklós – Bodnár Miklós: </w:t>
          </w:r>
          <w:r w:rsidRPr="003020F8">
            <w:rPr>
              <w:i/>
              <w:iCs/>
            </w:rPr>
            <w:t xml:space="preserve">„Fa tartószerkezetek - Tervezés az </w:t>
          </w:r>
          <w:proofErr w:type="spellStart"/>
          <w:r w:rsidRPr="003020F8">
            <w:rPr>
              <w:i/>
              <w:iCs/>
            </w:rPr>
            <w:t>Eurocode</w:t>
          </w:r>
          <w:proofErr w:type="spellEnd"/>
        </w:p>
        <w:p w14:paraId="51634934" w14:textId="77777777" w:rsidR="001A63EA" w:rsidRDefault="001A63EA" w:rsidP="001A63EA">
          <w:pPr>
            <w:pStyle w:val="adat"/>
            <w:ind w:left="1069"/>
          </w:pPr>
          <w:r w:rsidRPr="00096CA9">
            <w:rPr>
              <w:i/>
              <w:iCs/>
            </w:rPr>
            <w:t xml:space="preserve">alapján” </w:t>
          </w:r>
          <w:r w:rsidRPr="00096CA9">
            <w:t xml:space="preserve">– </w:t>
          </w:r>
          <w:proofErr w:type="spellStart"/>
          <w:r w:rsidRPr="00096CA9">
            <w:t>Artifex</w:t>
          </w:r>
          <w:proofErr w:type="spellEnd"/>
          <w:r w:rsidRPr="00096CA9">
            <w:t xml:space="preserve"> Kiadó Kft. 2013. – 2. kiadás</w:t>
          </w:r>
        </w:p>
        <w:p w14:paraId="1A4CABC8" w14:textId="77777777" w:rsidR="00B60818" w:rsidRPr="00096CA9" w:rsidRDefault="00B60818" w:rsidP="00390B15">
          <w:pPr>
            <w:pStyle w:val="adat"/>
            <w:ind w:left="0" w:firstLine="708"/>
          </w:pPr>
          <w:r w:rsidRPr="00096CA9">
            <w:rPr>
              <w:iCs/>
            </w:rPr>
            <w:t>ajánlott</w:t>
          </w:r>
          <w:r w:rsidRPr="00096CA9">
            <w:t xml:space="preserve">: </w:t>
          </w:r>
        </w:p>
        <w:p w14:paraId="0A66D0D5" w14:textId="77777777" w:rsidR="00B60818" w:rsidRDefault="00B60818" w:rsidP="004A387C">
          <w:pPr>
            <w:pStyle w:val="adat"/>
            <w:numPr>
              <w:ilvl w:val="0"/>
              <w:numId w:val="40"/>
            </w:numPr>
            <w:ind w:left="1134"/>
          </w:pPr>
          <w:proofErr w:type="spellStart"/>
          <w:r>
            <w:t>Visnovitz</w:t>
          </w:r>
          <w:proofErr w:type="spellEnd"/>
          <w:r>
            <w:t xml:space="preserve"> - Erdélyi – </w:t>
          </w:r>
          <w:proofErr w:type="gramStart"/>
          <w:r>
            <w:t xml:space="preserve">Kollár </w:t>
          </w:r>
          <w:r w:rsidR="00A66B8F">
            <w:t>:</w:t>
          </w:r>
          <w:proofErr w:type="gramEnd"/>
          <w:r w:rsidR="00B9559E">
            <w:t xml:space="preserve"> </w:t>
          </w:r>
          <w:r>
            <w:t xml:space="preserve">A tartószerkezeti tervezés alapjai, terhek és hatások - </w:t>
          </w:r>
          <w:r w:rsidR="00D07796">
            <w:t>T</w:t>
          </w:r>
          <w:r>
            <w:t xml:space="preserve">ervezés az </w:t>
          </w:r>
          <w:proofErr w:type="spellStart"/>
          <w:r>
            <w:t>Eurocode</w:t>
          </w:r>
          <w:proofErr w:type="spellEnd"/>
          <w:r>
            <w:t xml:space="preserve"> alapján </w:t>
          </w:r>
          <w:proofErr w:type="spellStart"/>
          <w:r w:rsidR="00A66B8F">
            <w:t>Artifex</w:t>
          </w:r>
          <w:proofErr w:type="spellEnd"/>
          <w:r w:rsidR="00A66B8F">
            <w:t xml:space="preserve"> Kiadó, Budapest, 2017</w:t>
          </w:r>
        </w:p>
        <w:p w14:paraId="3D0A83D2" w14:textId="73477E7B" w:rsidR="001A63EA" w:rsidRPr="00096CA9" w:rsidRDefault="001A63EA" w:rsidP="001A63EA">
          <w:pPr>
            <w:pStyle w:val="adat"/>
            <w:numPr>
              <w:ilvl w:val="0"/>
              <w:numId w:val="40"/>
            </w:numPr>
            <w:rPr>
              <w:i/>
              <w:iCs/>
            </w:rPr>
          </w:pPr>
          <w:r w:rsidRPr="00096CA9">
            <w:t xml:space="preserve">Kollmann F. F. P. – </w:t>
          </w:r>
          <w:proofErr w:type="spellStart"/>
          <w:r w:rsidRPr="00096CA9">
            <w:t>Cote</w:t>
          </w:r>
          <w:proofErr w:type="spellEnd"/>
          <w:r w:rsidRPr="00096CA9">
            <w:t xml:space="preserve"> WA. </w:t>
          </w:r>
          <w:proofErr w:type="spellStart"/>
          <w:r w:rsidRPr="00096CA9">
            <w:t>Jr</w:t>
          </w:r>
          <w:proofErr w:type="spellEnd"/>
          <w:r w:rsidRPr="00096CA9">
            <w:t xml:space="preserve">.: </w:t>
          </w:r>
          <w:proofErr w:type="spellStart"/>
          <w:r w:rsidRPr="00096CA9">
            <w:rPr>
              <w:i/>
              <w:iCs/>
            </w:rPr>
            <w:t>Princeples</w:t>
          </w:r>
          <w:proofErr w:type="spellEnd"/>
          <w:r w:rsidRPr="00096CA9">
            <w:rPr>
              <w:i/>
              <w:iCs/>
            </w:rPr>
            <w:t xml:space="preserve"> of Wood Science and </w:t>
          </w:r>
          <w:proofErr w:type="spellStart"/>
          <w:r w:rsidRPr="00096CA9">
            <w:rPr>
              <w:i/>
              <w:iCs/>
            </w:rPr>
            <w:t>Technology</w:t>
          </w:r>
          <w:proofErr w:type="spellEnd"/>
          <w:r w:rsidRPr="00096CA9">
            <w:rPr>
              <w:i/>
              <w:iCs/>
            </w:rPr>
            <w:t xml:space="preserve"> – I.</w:t>
          </w:r>
        </w:p>
        <w:p w14:paraId="576FF2F1" w14:textId="77777777" w:rsidR="001A63EA" w:rsidRPr="00096CA9" w:rsidRDefault="001A63EA" w:rsidP="001A63EA">
          <w:pPr>
            <w:pStyle w:val="adat"/>
          </w:pPr>
          <w:r>
            <w:rPr>
              <w:i/>
              <w:iCs/>
            </w:rPr>
            <w:t xml:space="preserve">      </w:t>
          </w:r>
          <w:proofErr w:type="spellStart"/>
          <w:r w:rsidRPr="00096CA9">
            <w:rPr>
              <w:i/>
              <w:iCs/>
            </w:rPr>
            <w:t>Solid</w:t>
          </w:r>
          <w:proofErr w:type="spellEnd"/>
          <w:r w:rsidRPr="00096CA9">
            <w:rPr>
              <w:i/>
              <w:iCs/>
            </w:rPr>
            <w:t xml:space="preserve"> Wood </w:t>
          </w:r>
          <w:r w:rsidRPr="00096CA9">
            <w:t xml:space="preserve">– Springer </w:t>
          </w:r>
          <w:proofErr w:type="spellStart"/>
          <w:r w:rsidRPr="00096CA9">
            <w:t>Verlag</w:t>
          </w:r>
          <w:proofErr w:type="spellEnd"/>
          <w:r w:rsidRPr="00096CA9">
            <w:t xml:space="preserve"> – Berlin Heidelberg New York 1968.</w:t>
          </w:r>
        </w:p>
        <w:p w14:paraId="7CC7F7B7" w14:textId="77777777" w:rsidR="001A63EA" w:rsidRPr="00096CA9" w:rsidRDefault="001A63EA" w:rsidP="001A63EA">
          <w:pPr>
            <w:pStyle w:val="adat"/>
          </w:pPr>
          <w:r w:rsidRPr="00096CA9">
            <w:t xml:space="preserve">- </w:t>
          </w:r>
          <w:r>
            <w:t xml:space="preserve">    </w:t>
          </w:r>
          <w:r w:rsidRPr="00096CA9">
            <w:t xml:space="preserve">Kovács Illés: </w:t>
          </w:r>
          <w:r w:rsidRPr="00096CA9">
            <w:rPr>
              <w:i/>
              <w:iCs/>
            </w:rPr>
            <w:t xml:space="preserve">Faanyagismerettan </w:t>
          </w:r>
          <w:r w:rsidRPr="00096CA9">
            <w:t>– Mezőgazdasági Kiadó – Budapest, 1979.</w:t>
          </w:r>
        </w:p>
        <w:p w14:paraId="1E772477" w14:textId="77777777" w:rsidR="001A63EA" w:rsidRPr="00096CA9" w:rsidRDefault="001A63EA" w:rsidP="001A63EA">
          <w:pPr>
            <w:pStyle w:val="adat"/>
          </w:pPr>
          <w:r w:rsidRPr="00096CA9">
            <w:t xml:space="preserve">- </w:t>
          </w:r>
          <w:r>
            <w:t xml:space="preserve">    </w:t>
          </w:r>
          <w:r w:rsidRPr="00096CA9">
            <w:t xml:space="preserve">Dr. Gábor László: </w:t>
          </w:r>
          <w:r w:rsidRPr="00096CA9">
            <w:rPr>
              <w:i/>
              <w:iCs/>
            </w:rPr>
            <w:t xml:space="preserve">Épületszerkezettan I. és III. kötet </w:t>
          </w:r>
          <w:r w:rsidRPr="00096CA9">
            <w:t>– Tankönyvkiadó – Budapest, 1988</w:t>
          </w:r>
        </w:p>
        <w:p w14:paraId="5BBE9BCE" w14:textId="77777777" w:rsidR="001A63EA" w:rsidRPr="00096CA9" w:rsidRDefault="001A63EA" w:rsidP="001A63EA">
          <w:pPr>
            <w:pStyle w:val="adat"/>
          </w:pPr>
          <w:r>
            <w:t xml:space="preserve">       </w:t>
          </w:r>
          <w:r w:rsidRPr="00096CA9">
            <w:t>– 1989.</w:t>
          </w:r>
        </w:p>
        <w:p w14:paraId="3A6C1EFA" w14:textId="77777777" w:rsidR="001A63EA" w:rsidRPr="00096CA9" w:rsidRDefault="001A63EA" w:rsidP="001A63EA">
          <w:pPr>
            <w:pStyle w:val="adat"/>
          </w:pPr>
          <w:r w:rsidRPr="00096CA9">
            <w:t xml:space="preserve">- </w:t>
          </w:r>
          <w:r>
            <w:t xml:space="preserve">     </w:t>
          </w:r>
          <w:proofErr w:type="spellStart"/>
          <w:r w:rsidRPr="00096CA9">
            <w:t>Th</w:t>
          </w:r>
          <w:proofErr w:type="spellEnd"/>
          <w:r w:rsidRPr="00096CA9">
            <w:t xml:space="preserve">. Herzog – J. </w:t>
          </w:r>
          <w:proofErr w:type="spellStart"/>
          <w:r w:rsidRPr="00096CA9">
            <w:t>Natterer</w:t>
          </w:r>
          <w:proofErr w:type="spellEnd"/>
          <w:r w:rsidRPr="00096CA9">
            <w:t xml:space="preserve"> – R. Schweitzer – M. </w:t>
          </w:r>
          <w:proofErr w:type="spellStart"/>
          <w:r w:rsidRPr="00096CA9">
            <w:t>Volz</w:t>
          </w:r>
          <w:proofErr w:type="spellEnd"/>
          <w:r w:rsidRPr="00096CA9">
            <w:t xml:space="preserve"> – W. Winter: </w:t>
          </w:r>
          <w:proofErr w:type="spellStart"/>
          <w:r w:rsidRPr="00096CA9">
            <w:rPr>
              <w:i/>
              <w:iCs/>
            </w:rPr>
            <w:t>Holzbau</w:t>
          </w:r>
          <w:proofErr w:type="spellEnd"/>
          <w:r w:rsidRPr="00096CA9">
            <w:rPr>
              <w:i/>
              <w:iCs/>
            </w:rPr>
            <w:t xml:space="preserve"> Atlas </w:t>
          </w:r>
          <w:r w:rsidRPr="00096CA9">
            <w:t>-</w:t>
          </w:r>
        </w:p>
        <w:p w14:paraId="60ED414C" w14:textId="77777777" w:rsidR="001A63EA" w:rsidRPr="00096CA9" w:rsidRDefault="001A63EA" w:rsidP="001A63EA">
          <w:pPr>
            <w:pStyle w:val="adat"/>
          </w:pPr>
          <w:r>
            <w:t xml:space="preserve">        </w:t>
          </w:r>
          <w:proofErr w:type="spellStart"/>
          <w:r w:rsidRPr="00096CA9">
            <w:t>Birkhäuser</w:t>
          </w:r>
          <w:proofErr w:type="spellEnd"/>
          <w:r w:rsidRPr="00096CA9">
            <w:t xml:space="preserve"> – </w:t>
          </w:r>
          <w:proofErr w:type="spellStart"/>
          <w:r w:rsidRPr="00096CA9">
            <w:t>Basel·Boston·Berlin</w:t>
          </w:r>
          <w:proofErr w:type="spellEnd"/>
          <w:r w:rsidRPr="00096CA9">
            <w:t>, 2003.</w:t>
          </w:r>
        </w:p>
        <w:p w14:paraId="08EEF0B5" w14:textId="77777777" w:rsidR="001A63EA" w:rsidRPr="00096CA9" w:rsidRDefault="001A63EA" w:rsidP="001A63EA">
          <w:pPr>
            <w:pStyle w:val="adat"/>
          </w:pPr>
          <w:r w:rsidRPr="00096CA9">
            <w:t xml:space="preserve">- </w:t>
          </w:r>
          <w:r>
            <w:t xml:space="preserve">     </w:t>
          </w:r>
          <w:r w:rsidRPr="00096CA9">
            <w:t xml:space="preserve">Christian Müller: </w:t>
          </w:r>
          <w:proofErr w:type="spellStart"/>
          <w:r w:rsidRPr="00096CA9">
            <w:rPr>
              <w:i/>
              <w:iCs/>
            </w:rPr>
            <w:t>Holzleimbau</w:t>
          </w:r>
          <w:proofErr w:type="spellEnd"/>
          <w:r w:rsidRPr="00096CA9">
            <w:rPr>
              <w:i/>
              <w:iCs/>
            </w:rPr>
            <w:t xml:space="preserve"> </w:t>
          </w:r>
          <w:r w:rsidRPr="00096CA9">
            <w:t xml:space="preserve">– </w:t>
          </w:r>
          <w:proofErr w:type="spellStart"/>
          <w:r w:rsidRPr="00096CA9">
            <w:t>Birkhäuser</w:t>
          </w:r>
          <w:proofErr w:type="spellEnd"/>
          <w:r w:rsidRPr="00096CA9">
            <w:t xml:space="preserve"> – Basel Berlin Boston, 2000.</w:t>
          </w:r>
        </w:p>
        <w:p w14:paraId="5194F90A" w14:textId="77777777" w:rsidR="001A63EA" w:rsidRPr="00096CA9" w:rsidRDefault="001A63EA" w:rsidP="001A63EA">
          <w:pPr>
            <w:pStyle w:val="adat"/>
          </w:pPr>
          <w:r w:rsidRPr="00096CA9">
            <w:t xml:space="preserve">- </w:t>
          </w:r>
          <w:r>
            <w:t xml:space="preserve">     </w:t>
          </w:r>
          <w:r w:rsidRPr="00096CA9">
            <w:t xml:space="preserve">Dr. Wittmann Gyula (szerk.): </w:t>
          </w:r>
          <w:r w:rsidRPr="00096CA9">
            <w:rPr>
              <w:i/>
              <w:iCs/>
            </w:rPr>
            <w:t xml:space="preserve">Mérnöki faszerkezetek I. – II. </w:t>
          </w:r>
          <w:r w:rsidRPr="00096CA9">
            <w:t>Mezőgazdasági</w:t>
          </w:r>
        </w:p>
        <w:p w14:paraId="59C79442" w14:textId="5B22D1B1" w:rsidR="00872296" w:rsidRPr="0098383B" w:rsidRDefault="001A63EA" w:rsidP="001A63EA">
          <w:pPr>
            <w:pStyle w:val="adat"/>
            <w:ind w:left="1069"/>
          </w:pPr>
          <w:r w:rsidRPr="00096CA9">
            <w:t>Szaktudás Kiadó, 2000.</w:t>
          </w:r>
        </w:p>
      </w:sdtContent>
    </w:sdt>
    <w:sdt>
      <w:sdtPr>
        <w:id w:val="-1440909495"/>
        <w:lock w:val="sdtLocked"/>
        <w:placeholder>
          <w:docPart w:val="3BA79984EF6542668B3FCA3FB6F084C2"/>
        </w:placeholder>
        <w:showingPlcHdr/>
      </w:sdtPr>
      <w:sdtEndPr/>
      <w:sdtContent>
        <w:p w14:paraId="5FBB8A4E" w14:textId="7890AA05" w:rsidR="00872296" w:rsidRPr="00872296" w:rsidRDefault="001A63EA" w:rsidP="001A63EA">
          <w:pPr>
            <w:pStyle w:val="adat"/>
            <w:ind w:left="1069"/>
            <w:rPr>
              <w:rStyle w:val="Hyperlink"/>
            </w:rPr>
          </w:pPr>
          <w:r w:rsidRPr="00CE09B3">
            <w:rPr>
              <w:rStyle w:val="PlaceholderText"/>
            </w:rPr>
            <w:t>Click here to enter text.</w:t>
          </w:r>
        </w:p>
      </w:sdtContent>
    </w:sdt>
    <w:p w14:paraId="38B5AB5A" w14:textId="77777777" w:rsidR="00175BAF" w:rsidRDefault="006D3FCE" w:rsidP="004A387C">
      <w:pPr>
        <w:pStyle w:val="Heading3"/>
        <w:tabs>
          <w:tab w:val="clear" w:pos="709"/>
        </w:tabs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p w14:paraId="2C7B6D72" w14:textId="57804FF8" w:rsidR="00F80430" w:rsidRDefault="007566C8" w:rsidP="000279F3">
          <w:pPr>
            <w:pStyle w:val="adat"/>
          </w:pPr>
          <w:r>
            <w:t xml:space="preserve">      T</w:t>
          </w:r>
          <w:r w:rsidR="00872296" w:rsidRPr="00872296">
            <w:t xml:space="preserve">ovábbi elektronikus segédanyagok a </w:t>
          </w:r>
          <w:r w:rsidR="00E163C9">
            <w:t>tan</w:t>
          </w:r>
          <w:r w:rsidR="00872296" w:rsidRPr="00872296">
            <w:t>tárgy honlapján</w:t>
          </w:r>
          <w:r w:rsidR="00D07796">
            <w:t>.</w:t>
          </w:r>
        </w:p>
      </w:sdtContent>
    </w:sdt>
    <w:p w14:paraId="16226869" w14:textId="77777777" w:rsidR="00DD04D6" w:rsidRDefault="00DD04D6" w:rsidP="00872296">
      <w:pPr>
        <w:pStyle w:val="adat"/>
      </w:pPr>
    </w:p>
    <w:p w14:paraId="410C4E40" w14:textId="77777777" w:rsidR="00DD04D6" w:rsidRDefault="00DD04D6" w:rsidP="00DD04D6">
      <w:pPr>
        <w:pStyle w:val="Heading1"/>
      </w:pPr>
      <w:r>
        <w:t>Tantárgy tematikája</w:t>
      </w:r>
    </w:p>
    <w:p w14:paraId="1022B961" w14:textId="191F5BC2" w:rsidR="00DD04D6" w:rsidRDefault="00DD04D6" w:rsidP="000279F3">
      <w:pPr>
        <w:pStyle w:val="Heading2"/>
        <w:numPr>
          <w:ilvl w:val="0"/>
          <w:numId w:val="0"/>
        </w:numPr>
        <w:ind w:firstLine="567"/>
      </w:pPr>
    </w:p>
    <w:p w14:paraId="564798AD" w14:textId="35718A6B" w:rsidR="00DD04D6" w:rsidRDefault="005174BC" w:rsidP="00DD04D6">
      <w:pPr>
        <w:pStyle w:val="Heading2"/>
      </w:pPr>
      <w:r>
        <w:t>Szemináriumi órák</w:t>
      </w:r>
      <w:r w:rsidR="00DD04D6">
        <w:t xml:space="preserve"> tematikája</w:t>
      </w:r>
      <w:r>
        <w:t xml:space="preserve"> </w:t>
      </w:r>
    </w:p>
    <w:p w14:paraId="6124B80E" w14:textId="6E4FA6E7" w:rsidR="00F92C5E" w:rsidRDefault="003020F8" w:rsidP="00F92C5E">
      <w:pPr>
        <w:pStyle w:val="ListParagraph"/>
        <w:spacing w:after="160" w:line="259" w:lineRule="auto"/>
        <w:ind w:left="1287"/>
        <w:jc w:val="left"/>
      </w:pPr>
      <w:bookmarkStart w:id="1" w:name="_Hlk94182577"/>
      <w:r>
        <w:t xml:space="preserve">A tematika félévenként </w:t>
      </w:r>
      <w:bookmarkEnd w:id="1"/>
      <w:r>
        <w:t>különböző. Az adott félévi projektfeladat megoldásához szükséges szerkezeti elemek ismertetése, méretezési eljárások, szabványok bemutatása.</w:t>
      </w:r>
    </w:p>
    <w:p w14:paraId="5797C12D" w14:textId="18C41641" w:rsidR="003020F8" w:rsidRDefault="00390B15" w:rsidP="00F92C5E">
      <w:pPr>
        <w:pStyle w:val="ListParagraph"/>
        <w:spacing w:after="160" w:line="259" w:lineRule="auto"/>
        <w:ind w:left="1287"/>
        <w:jc w:val="left"/>
      </w:pPr>
      <w:r>
        <w:t>F</w:t>
      </w:r>
      <w:r w:rsidR="003020F8">
        <w:t>őbb témakörök:</w:t>
      </w:r>
    </w:p>
    <w:p w14:paraId="6358E213" w14:textId="77777777" w:rsidR="001A63EA" w:rsidRDefault="001A63EA" w:rsidP="001A63EA">
      <w:pPr>
        <w:pStyle w:val="ListParagraph"/>
        <w:numPr>
          <w:ilvl w:val="0"/>
          <w:numId w:val="41"/>
        </w:numPr>
        <w:spacing w:after="160" w:line="259" w:lineRule="auto"/>
        <w:jc w:val="left"/>
      </w:pPr>
      <w:r>
        <w:t xml:space="preserve">Hagyományos tetőszerkezetek </w:t>
      </w:r>
    </w:p>
    <w:p w14:paraId="63E5E385" w14:textId="77777777" w:rsidR="001A63EA" w:rsidRDefault="001A63EA" w:rsidP="001A63EA">
      <w:pPr>
        <w:pStyle w:val="ListParagraph"/>
        <w:numPr>
          <w:ilvl w:val="0"/>
          <w:numId w:val="41"/>
        </w:numPr>
        <w:spacing w:after="160" w:line="259" w:lineRule="auto"/>
        <w:jc w:val="left"/>
      </w:pPr>
      <w:r>
        <w:t xml:space="preserve">Kapcsolatok méretezése (Ács-jellegű kapcsolatok méretezése, átmenő csavaros fa-fa és acél-fa kapcsolatok, A gyűrűs és tárcsás kapcsolatok) </w:t>
      </w:r>
    </w:p>
    <w:p w14:paraId="05563F62" w14:textId="77777777" w:rsidR="001A63EA" w:rsidRDefault="001A63EA" w:rsidP="001A63EA">
      <w:pPr>
        <w:pStyle w:val="ListParagraph"/>
        <w:numPr>
          <w:ilvl w:val="0"/>
          <w:numId w:val="41"/>
        </w:numPr>
        <w:spacing w:after="160" w:line="259" w:lineRule="auto"/>
        <w:jc w:val="left"/>
      </w:pPr>
      <w:r>
        <w:t>A központosan húzott és a központosan nyomott rudak méretezése.</w:t>
      </w:r>
    </w:p>
    <w:p w14:paraId="58CA52D0" w14:textId="77777777" w:rsidR="001A63EA" w:rsidRDefault="001A63EA" w:rsidP="001A63EA">
      <w:pPr>
        <w:pStyle w:val="ListParagraph"/>
        <w:numPr>
          <w:ilvl w:val="0"/>
          <w:numId w:val="41"/>
        </w:numPr>
        <w:spacing w:after="160" w:line="259" w:lineRule="auto"/>
        <w:jc w:val="left"/>
      </w:pPr>
      <w:r>
        <w:t>A hajlított tartók szilárdsági és kifordulási vizsgálatai</w:t>
      </w:r>
    </w:p>
    <w:p w14:paraId="64D7E8F3" w14:textId="77777777" w:rsidR="001A63EA" w:rsidRDefault="001A63EA" w:rsidP="001A63EA">
      <w:pPr>
        <w:pStyle w:val="ListParagraph"/>
        <w:numPr>
          <w:ilvl w:val="0"/>
          <w:numId w:val="41"/>
        </w:numPr>
        <w:spacing w:after="160" w:line="259" w:lineRule="auto"/>
        <w:jc w:val="left"/>
      </w:pPr>
      <w:r>
        <w:t xml:space="preserve">Külpontosan </w:t>
      </w:r>
      <w:proofErr w:type="spellStart"/>
      <w:r>
        <w:t>igénybevett</w:t>
      </w:r>
      <w:proofErr w:type="spellEnd"/>
      <w:r>
        <w:t xml:space="preserve"> rudak számítása.</w:t>
      </w:r>
    </w:p>
    <w:p w14:paraId="4761A18B" w14:textId="18CDA0B9" w:rsidR="001A63EA" w:rsidRDefault="001A63EA" w:rsidP="001A63EA">
      <w:pPr>
        <w:pStyle w:val="ListParagraph"/>
        <w:numPr>
          <w:ilvl w:val="0"/>
          <w:numId w:val="41"/>
        </w:numPr>
        <w:spacing w:after="160" w:line="259" w:lineRule="auto"/>
        <w:jc w:val="left"/>
      </w:pPr>
      <w:r>
        <w:t>Gerendák alakváltozásai. Födémek lengéseinek vizsgálata.</w:t>
      </w:r>
    </w:p>
    <w:p w14:paraId="378ABE65" w14:textId="7C78F473" w:rsidR="005174BC" w:rsidRPr="003020F8" w:rsidRDefault="005174BC" w:rsidP="005174BC">
      <w:pPr>
        <w:pStyle w:val="ListParagraph"/>
        <w:spacing w:after="160" w:line="259" w:lineRule="auto"/>
        <w:ind w:left="1287"/>
        <w:jc w:val="left"/>
        <w:rPr>
          <w:color w:val="000000" w:themeColor="text1"/>
        </w:rPr>
      </w:pPr>
      <w:r w:rsidRPr="003020F8">
        <w:rPr>
          <w:color w:val="000000" w:themeColor="text1"/>
        </w:rPr>
        <w:t>Minden szemináriumi óra azonos felépítésű:</w:t>
      </w:r>
    </w:p>
    <w:p w14:paraId="13B901E9" w14:textId="771CAA68" w:rsidR="00C8145E" w:rsidRPr="003020F8" w:rsidRDefault="005174BC" w:rsidP="005174BC">
      <w:pPr>
        <w:pStyle w:val="ListParagraph"/>
        <w:spacing w:after="160" w:line="259" w:lineRule="auto"/>
        <w:ind w:left="1287"/>
        <w:jc w:val="left"/>
        <w:rPr>
          <w:color w:val="000000" w:themeColor="text1"/>
        </w:rPr>
      </w:pPr>
      <w:r w:rsidRPr="003020F8">
        <w:rPr>
          <w:color w:val="000000" w:themeColor="text1"/>
        </w:rPr>
        <w:t>A szemináriumok első felében hallgatói prezentáció bemutatása. A hallgatók bemutatnak egy-egy az adott an</w:t>
      </w:r>
      <w:r w:rsidR="003020F8" w:rsidRPr="003020F8">
        <w:rPr>
          <w:color w:val="000000" w:themeColor="text1"/>
        </w:rPr>
        <w:t>y</w:t>
      </w:r>
      <w:r w:rsidRPr="003020F8">
        <w:rPr>
          <w:color w:val="000000" w:themeColor="text1"/>
        </w:rPr>
        <w:t>aghoz szorosan kapcsolódó méretezési eljárást.</w:t>
      </w:r>
    </w:p>
    <w:p w14:paraId="0A46ABE2" w14:textId="656EC144" w:rsidR="005174BC" w:rsidRPr="003020F8" w:rsidRDefault="005174BC" w:rsidP="005174BC">
      <w:pPr>
        <w:pStyle w:val="ListParagraph"/>
        <w:spacing w:after="160" w:line="259" w:lineRule="auto"/>
        <w:ind w:left="1287"/>
        <w:jc w:val="left"/>
        <w:rPr>
          <w:color w:val="000000" w:themeColor="text1"/>
        </w:rPr>
      </w:pPr>
      <w:r w:rsidRPr="003020F8">
        <w:rPr>
          <w:color w:val="000000" w:themeColor="text1"/>
        </w:rPr>
        <w:t>Ezt rövid tanári magyarázat, az aktuális felad</w:t>
      </w:r>
      <w:r w:rsidR="003020F8" w:rsidRPr="003020F8">
        <w:rPr>
          <w:color w:val="000000" w:themeColor="text1"/>
        </w:rPr>
        <w:t>a</w:t>
      </w:r>
      <w:r w:rsidRPr="003020F8">
        <w:rPr>
          <w:color w:val="000000" w:themeColor="text1"/>
        </w:rPr>
        <w:t>trész ismertetése követi.</w:t>
      </w:r>
    </w:p>
    <w:p w14:paraId="161CAA57" w14:textId="6D35968F" w:rsidR="005174BC" w:rsidRPr="003020F8" w:rsidRDefault="005174BC" w:rsidP="005174BC">
      <w:pPr>
        <w:pStyle w:val="ListParagraph"/>
        <w:spacing w:after="160" w:line="259" w:lineRule="auto"/>
        <w:ind w:left="1287"/>
        <w:jc w:val="left"/>
        <w:rPr>
          <w:color w:val="000000" w:themeColor="text1"/>
        </w:rPr>
      </w:pPr>
      <w:r w:rsidRPr="003020F8">
        <w:rPr>
          <w:color w:val="000000" w:themeColor="text1"/>
        </w:rPr>
        <w:lastRenderedPageBreak/>
        <w:t xml:space="preserve">A </w:t>
      </w:r>
      <w:r w:rsidR="003020F8" w:rsidRPr="003020F8">
        <w:rPr>
          <w:color w:val="000000" w:themeColor="text1"/>
        </w:rPr>
        <w:t>s</w:t>
      </w:r>
      <w:r w:rsidRPr="003020F8">
        <w:rPr>
          <w:color w:val="000000" w:themeColor="text1"/>
        </w:rPr>
        <w:t>zeminárium fennmaradó részében önálló</w:t>
      </w:r>
      <w:r w:rsidR="003020F8" w:rsidRPr="003020F8">
        <w:rPr>
          <w:color w:val="000000" w:themeColor="text1"/>
        </w:rPr>
        <w:t>,</w:t>
      </w:r>
      <w:r w:rsidRPr="003020F8">
        <w:rPr>
          <w:color w:val="000000" w:themeColor="text1"/>
        </w:rPr>
        <w:t xml:space="preserve"> illetve csoportos </w:t>
      </w:r>
      <w:r w:rsidR="003020F8" w:rsidRPr="003020F8">
        <w:rPr>
          <w:color w:val="000000" w:themeColor="text1"/>
        </w:rPr>
        <w:t>munka, a projektfeladat kidolgozása zajlik folyamatos tanári konzultációval.</w:t>
      </w:r>
    </w:p>
    <w:p w14:paraId="2B6217BE" w14:textId="1D1E29C9" w:rsidR="003020F8" w:rsidRPr="003020F8" w:rsidRDefault="003020F8" w:rsidP="003020F8">
      <w:pPr>
        <w:pStyle w:val="ListParagraph"/>
        <w:spacing w:after="160" w:line="259" w:lineRule="auto"/>
        <w:ind w:left="1287"/>
        <w:jc w:val="left"/>
        <w:rPr>
          <w:color w:val="000000" w:themeColor="text1"/>
        </w:rPr>
      </w:pPr>
      <w:r w:rsidRPr="003020F8">
        <w:rPr>
          <w:color w:val="000000" w:themeColor="text1"/>
        </w:rPr>
        <w:t>Ezt kiegészítheti az anyaghoz kapcsolódó laboratóriumi bemutató, üzemlátogatás, épületlátogatás.</w:t>
      </w:r>
    </w:p>
    <w:p w14:paraId="45F38C81" w14:textId="77777777" w:rsidR="003020F8" w:rsidRDefault="003020F8" w:rsidP="005174BC">
      <w:pPr>
        <w:pStyle w:val="ListParagraph"/>
        <w:spacing w:after="160" w:line="259" w:lineRule="auto"/>
        <w:ind w:left="1287"/>
        <w:jc w:val="left"/>
        <w:rPr>
          <w:color w:val="FF0000"/>
        </w:rPr>
      </w:pPr>
    </w:p>
    <w:p w14:paraId="368EBC24" w14:textId="77777777" w:rsidR="003020F8" w:rsidRDefault="003020F8" w:rsidP="005174BC">
      <w:pPr>
        <w:pStyle w:val="ListParagraph"/>
        <w:spacing w:after="160" w:line="259" w:lineRule="auto"/>
        <w:ind w:left="1287"/>
        <w:jc w:val="left"/>
        <w:rPr>
          <w:color w:val="FF0000"/>
        </w:rPr>
      </w:pPr>
    </w:p>
    <w:p w14:paraId="461E71AC" w14:textId="77777777"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14:paraId="18FBB605" w14:textId="77777777" w:rsidR="003601CF" w:rsidRPr="004543C3" w:rsidRDefault="00D367E0" w:rsidP="00816956">
      <w:pPr>
        <w:pStyle w:val="Heading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0B828BD3" w14:textId="77777777" w:rsidR="003601CF" w:rsidRPr="004543C3" w:rsidRDefault="003601CF" w:rsidP="00816956">
      <w:pPr>
        <w:pStyle w:val="Heading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p w14:paraId="2A3AE55C" w14:textId="0110F597" w:rsidR="009C6FB5" w:rsidRPr="009C6FB5" w:rsidRDefault="000279F3" w:rsidP="009C6FB5">
          <w:pPr>
            <w:pStyle w:val="Heading3"/>
          </w:pPr>
          <w:r>
            <w:t>A szemináriumi</w:t>
          </w:r>
          <w:r w:rsidR="009C6FB5" w:rsidRPr="009C6FB5">
            <w:t xml:space="preserve"> gyakorlaton való részvétel kötelező. A megengedett hiányzások számát a hatályos Tanulmányi- és Vizsgaszabályzat írja elő. A teljesítményértékelések alapj</w:t>
          </w:r>
          <w:r>
            <w:t>át</w:t>
          </w:r>
          <w:r w:rsidR="009C6FB5" w:rsidRPr="009C6FB5">
            <w:t xml:space="preserve"> a gyakorlatokon elhangzott ismeretek összessége képezi.</w:t>
          </w:r>
        </w:p>
        <w:p w14:paraId="307DCDBE" w14:textId="77777777" w:rsidR="00126AC7" w:rsidRPr="009C6FB5" w:rsidRDefault="009C6FB5" w:rsidP="009C6FB5">
          <w:pPr>
            <w:pStyle w:val="Heading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14:paraId="654ACB43" w14:textId="77777777" w:rsidR="00DB6E76" w:rsidRDefault="00DB6E76" w:rsidP="001B7A60">
      <w:pPr>
        <w:pStyle w:val="Heading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14:paraId="0164AFFF" w14:textId="77777777" w:rsidR="00EC509A" w:rsidRPr="00EC509A" w:rsidRDefault="00EC509A" w:rsidP="00EC509A">
          <w:pPr>
            <w:pStyle w:val="Heading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</w:p>
        <w:p w14:paraId="08AC5D4D" w14:textId="4C12210B" w:rsidR="00EC509A" w:rsidRDefault="00447B09" w:rsidP="00EC509A">
          <w:pPr>
            <w:pStyle w:val="Heading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="00EC509A" w:rsidRPr="00447B09">
            <w:rPr>
              <w:rFonts w:cs="Times New Roman"/>
              <w:i/>
            </w:rPr>
            <w:t>észteljesítmény-értékelés</w:t>
          </w:r>
          <w:r w:rsidR="00EC509A" w:rsidRPr="00EC509A">
            <w:rPr>
              <w:rFonts w:cs="Times New Roman"/>
            </w:rPr>
            <w:t xml:space="preserve"> (a továbbiakban </w:t>
          </w:r>
          <w:r w:rsidR="00E424E8">
            <w:rPr>
              <w:rFonts w:cs="Times New Roman"/>
            </w:rPr>
            <w:t>projekt</w:t>
          </w:r>
          <w:r w:rsidR="00EC509A" w:rsidRPr="00EC509A">
            <w:rPr>
              <w:rFonts w:cs="Times New Roman"/>
            </w:rPr>
            <w:t xml:space="preserve">feladat): a tantárgy tudás, képesség, attitűd, valamint önállóság és felelősség típusú kompetenciaelemeinek komplex értékelési módja, melynek megjelenési formája az egyénileg készített </w:t>
          </w:r>
          <w:r w:rsidR="000279F3">
            <w:rPr>
              <w:rFonts w:cs="Times New Roman"/>
            </w:rPr>
            <w:t>projekt</w:t>
          </w:r>
          <w:r w:rsidR="00EC509A" w:rsidRPr="00EC509A">
            <w:rPr>
              <w:rFonts w:cs="Times New Roman"/>
            </w:rPr>
            <w:t>feladat</w:t>
          </w:r>
          <w:r w:rsidR="00F50D52">
            <w:rPr>
              <w:rFonts w:cs="Times New Roman"/>
            </w:rPr>
            <w:t xml:space="preserve"> (folyamato</w:t>
          </w:r>
          <w:r w:rsidR="00E2427C">
            <w:rPr>
              <w:rFonts w:cs="Times New Roman"/>
            </w:rPr>
            <w:t>s</w:t>
          </w:r>
          <w:r w:rsidR="00F50D52">
            <w:rPr>
              <w:rFonts w:cs="Times New Roman"/>
            </w:rPr>
            <w:t xml:space="preserve"> oktatói konzultációval)</w:t>
          </w:r>
          <w:r w:rsidR="00E46617">
            <w:rPr>
              <w:rFonts w:cs="Times New Roman"/>
            </w:rPr>
            <w:t xml:space="preserve"> és a hozzá tartozó számítások</w:t>
          </w:r>
          <w:r w:rsidR="00EC509A" w:rsidRPr="00EC509A">
            <w:rPr>
              <w:rFonts w:cs="Times New Roman"/>
            </w:rPr>
            <w:t xml:space="preserve">; annak tartalmát, követelményeit, beadási határidejét, értékelési módját a </w:t>
          </w:r>
          <w:r w:rsidR="000279F3">
            <w:rPr>
              <w:rFonts w:cs="Times New Roman"/>
            </w:rPr>
            <w:t>tárgy</w:t>
          </w:r>
          <w:r w:rsidR="00EC509A" w:rsidRPr="00EC509A">
            <w:rPr>
              <w:rFonts w:cs="Times New Roman"/>
            </w:rPr>
            <w:t>felelős határozz</w:t>
          </w:r>
          <w:r w:rsidR="000279F3">
            <w:rPr>
              <w:rFonts w:cs="Times New Roman"/>
            </w:rPr>
            <w:t>a</w:t>
          </w:r>
          <w:r w:rsidR="00EC509A" w:rsidRPr="00EC509A">
            <w:rPr>
              <w:rFonts w:cs="Times New Roman"/>
            </w:rPr>
            <w:t xml:space="preserve"> meg.</w:t>
          </w:r>
        </w:p>
        <w:p w14:paraId="2227FDC6" w14:textId="71483988" w:rsidR="00261FF6" w:rsidRPr="00060E2A" w:rsidRDefault="00060E2A" w:rsidP="00060E2A">
          <w:pPr>
            <w:pStyle w:val="Heading4"/>
            <w:jc w:val="both"/>
            <w:rPr>
              <w:rFonts w:cs="Times New Roman"/>
            </w:rPr>
          </w:pPr>
          <w:r w:rsidRPr="005174BC">
            <w:rPr>
              <w:i/>
              <w:iCs w:val="0"/>
            </w:rPr>
            <w:t>Részteljesítmény</w:t>
          </w:r>
          <w:r w:rsidR="005174BC">
            <w:rPr>
              <w:i/>
              <w:iCs w:val="0"/>
            </w:rPr>
            <w:t>-</w:t>
          </w:r>
          <w:r w:rsidRPr="005174BC">
            <w:rPr>
              <w:i/>
              <w:iCs w:val="0"/>
            </w:rPr>
            <w:t>értékelés</w:t>
          </w:r>
          <w:r>
            <w:t xml:space="preserve"> (a továbbiakban prezentáció): Elsősorban a tárgyhoz kapcsolódó képesség és attitűd fejlesztésére irányuló, csoportosan, önállóan (oktatói konzultáció igény szerint) elkészítendő feladat. </w:t>
          </w:r>
          <w:r w:rsidR="005174BC">
            <w:t xml:space="preserve">A </w:t>
          </w:r>
          <w:r>
            <w:t xml:space="preserve">feladat prezentáció, melynek során egy kijelölt méretezési részfeladatot kell ismertetni, a feldolgozott irodalom és a korábban megszerzett ismeretek alapján. </w:t>
          </w:r>
        </w:p>
      </w:sdtContent>
    </w:sdt>
    <w:p w14:paraId="733F597C" w14:textId="77777777" w:rsidR="002505B1" w:rsidRPr="008632C4" w:rsidRDefault="00447B09" w:rsidP="00686448">
      <w:pPr>
        <w:pStyle w:val="Heading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sdt>
      <w:sdtPr>
        <w:rPr>
          <w:iCs/>
          <w:szCs w:val="22"/>
        </w:rPr>
        <w:id w:val="1795019586"/>
        <w:placeholder>
          <w:docPart w:val="2482B3C1FE23401C8CFF2DAE59C20B50"/>
        </w:placeholder>
      </w:sdtPr>
      <w:sdtEndPr/>
      <w:sdtContent>
        <w:p w14:paraId="6058F1F7" w14:textId="2C8102C0" w:rsidR="0014720E" w:rsidRPr="009C6FB5" w:rsidRDefault="0014720E" w:rsidP="00447B09">
          <w:pPr>
            <w:pStyle w:val="Heading3"/>
          </w:pPr>
          <w:r w:rsidRPr="009C6FB5">
            <w:t>A</w:t>
          </w:r>
          <w:r w:rsidR="008632C4">
            <w:t>z</w:t>
          </w:r>
          <w:r w:rsidR="008632C4" w:rsidRPr="008632C4">
            <w:t xml:space="preserve"> </w:t>
          </w:r>
          <w:r w:rsidR="000279F3">
            <w:t>érdemjegy</w:t>
          </w:r>
          <w:r w:rsidR="008632C4" w:rsidRPr="008632C4">
            <w:t xml:space="preserve"> megszerzésének</w:t>
          </w:r>
          <w:r w:rsidR="00447B09">
            <w:t xml:space="preserve"> </w:t>
          </w:r>
          <w:r w:rsidR="008632C4" w:rsidRPr="008632C4">
            <w:t xml:space="preserve">feltétele a szorgalmi időszakban végzett </w:t>
          </w:r>
          <w:r w:rsidR="00E424E8">
            <w:t xml:space="preserve">minden </w:t>
          </w:r>
          <w:r w:rsidR="00E424E8">
            <w:rPr>
              <w:i/>
            </w:rPr>
            <w:t>r</w:t>
          </w:r>
          <w:r w:rsidR="00E46617">
            <w:rPr>
              <w:i/>
            </w:rPr>
            <w:t>észteljesítmény</w:t>
          </w:r>
          <w:r w:rsidR="00E46617" w:rsidRPr="00E46617">
            <w:rPr>
              <w:i/>
            </w:rPr>
            <w:t>-értékelés</w:t>
          </w:r>
          <w:r w:rsidR="00E46617">
            <w:t xml:space="preserve"> hiánytalan beadása</w:t>
          </w:r>
          <w:r w:rsidR="00391D9F">
            <w:t>. A részteljesítmény értékelés</w:t>
          </w:r>
          <w:r w:rsidR="00747EE0">
            <w:t>nek</w:t>
          </w:r>
          <w:r w:rsidR="00391D9F">
            <w:t xml:space="preserve"> </w:t>
          </w:r>
          <w:r w:rsidR="009C51E2">
            <w:t xml:space="preserve">legalább </w:t>
          </w:r>
          <w:r w:rsidR="00391D9F">
            <w:t>50%-os teljesítésnek kell lennie.</w:t>
          </w:r>
          <w:r w:rsidR="009C51E2" w:rsidRPr="009C51E2">
            <w:rPr>
              <w:rFonts w:ascii="Calibri" w:hAnsi="Calibri" w:cs="Calibri"/>
              <w:i/>
              <w:iCs/>
              <w:color w:val="000000"/>
              <w:szCs w:val="22"/>
              <w:shd w:val="clear" w:color="auto" w:fill="FFFFFF"/>
            </w:rPr>
            <w:t xml:space="preserve"> </w:t>
          </w:r>
          <w:r w:rsidR="009C51E2" w:rsidRPr="009C51E2">
            <w:t xml:space="preserve">Az egyes félévközi </w:t>
          </w:r>
          <w:r w:rsidR="00060E2A">
            <w:t>rész</w:t>
          </w:r>
          <w:r w:rsidR="009C51E2" w:rsidRPr="009C51E2">
            <w:t xml:space="preserve">teljesítményértékelésekhez </w:t>
          </w:r>
          <w:proofErr w:type="spellStart"/>
          <w:r w:rsidR="009C51E2" w:rsidRPr="009C51E2">
            <w:t>egyenkénti</w:t>
          </w:r>
          <w:proofErr w:type="spellEnd"/>
          <w:r w:rsidR="009C51E2" w:rsidRPr="009C51E2">
            <w:t xml:space="preserve"> minimumkövetelmény tartozik: az </w:t>
          </w:r>
          <w:proofErr w:type="spellStart"/>
          <w:r w:rsidR="009C51E2" w:rsidRPr="009C51E2">
            <w:t>egyenkénti</w:t>
          </w:r>
          <w:proofErr w:type="spellEnd"/>
          <w:r w:rsidR="009C51E2" w:rsidRPr="009C51E2">
            <w:t xml:space="preserve"> eredmények mindegyik</w:t>
          </w:r>
          <w:r w:rsidR="009C51E2">
            <w:t>ének</w:t>
          </w:r>
          <w:r w:rsidR="009C51E2">
            <w:rPr>
              <w:rStyle w:val="normaltextrun"/>
              <w:rFonts w:ascii="Calibri" w:hAnsi="Calibri" w:cs="Calibri"/>
              <w:i/>
              <w:iCs/>
              <w:color w:val="000000"/>
              <w:szCs w:val="22"/>
              <w:shd w:val="clear" w:color="auto" w:fill="FFFFFF"/>
            </w:rPr>
            <w:t xml:space="preserve"> </w:t>
          </w:r>
          <w:r w:rsidR="009C51E2">
            <w:t>legalább 50%-os teljesítésnek kell lennie</w:t>
          </w:r>
          <w:r w:rsidR="009C51E2">
            <w:rPr>
              <w:rStyle w:val="normaltextrun"/>
              <w:rFonts w:ascii="Calibri" w:hAnsi="Calibri" w:cs="Calibri"/>
              <w:i/>
              <w:iCs/>
              <w:color w:val="000000"/>
              <w:szCs w:val="22"/>
              <w:shd w:val="clear" w:color="auto" w:fill="FFFFFF"/>
            </w:rPr>
            <w:t>.</w:t>
          </w:r>
        </w:p>
        <w:p w14:paraId="4F477DC0" w14:textId="77777777" w:rsidR="0014720E" w:rsidRDefault="008632C4" w:rsidP="00447B09">
          <w:pPr>
            <w:pStyle w:val="Heading3"/>
          </w:pPr>
          <w:r>
            <w:t>A</w:t>
          </w:r>
          <w:r w:rsidR="00B9559E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TableGrid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14:paraId="287A945D" w14:textId="77777777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04B0139C" w14:textId="77777777"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71ECE784" w14:textId="77777777"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14:paraId="3AFD380C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019A6C5C" w14:textId="4403209A" w:rsidR="008632C4" w:rsidRPr="003968BE" w:rsidRDefault="008632C4" w:rsidP="00F50D52">
                <w:pPr>
                  <w:pStyle w:val="adat"/>
                  <w:ind w:left="0"/>
                </w:pPr>
              </w:p>
            </w:tc>
            <w:tc>
              <w:tcPr>
                <w:tcW w:w="3402" w:type="dxa"/>
                <w:vAlign w:val="center"/>
              </w:tcPr>
              <w:p w14:paraId="1C3BBE38" w14:textId="63B31B32" w:rsidR="008632C4" w:rsidRPr="003968BE" w:rsidRDefault="00703952" w:rsidP="008774FD">
                <w:pPr>
                  <w:pStyle w:val="adat"/>
                  <w:jc w:val="center"/>
                </w:pPr>
                <w:sdt>
                  <w:sdtPr>
                    <w:id w:val="987362662"/>
                    <w:placeholder>
                      <w:docPart w:val="84313CABC9644F1E82219124CE1334C6"/>
                    </w:placeholder>
                    <w:showingPlcHdr/>
                    <w:text/>
                  </w:sdtPr>
                  <w:sdtEndPr/>
                  <w:sdtContent>
                    <w:r w:rsidR="00F50D52" w:rsidRPr="00CE09B3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F37276" w:rsidRPr="003968BE" w14:paraId="4A0D95F3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1F5BF133" w14:textId="404337ED" w:rsidR="00F37276" w:rsidRPr="003968BE" w:rsidRDefault="00747EE0" w:rsidP="00392518">
                <w:pPr>
                  <w:pStyle w:val="adat"/>
                </w:pPr>
                <w:r>
                  <w:t>Projekt</w:t>
                </w:r>
                <w:r w:rsidR="00F37276">
                  <w:t>feladat</w:t>
                </w:r>
                <w:r w:rsidR="008774FD">
                  <w:t xml:space="preserve"> </w:t>
                </w:r>
              </w:p>
            </w:tc>
            <w:tc>
              <w:tcPr>
                <w:tcW w:w="3402" w:type="dxa"/>
                <w:vAlign w:val="center"/>
              </w:tcPr>
              <w:p w14:paraId="2541029A" w14:textId="7C9303EA" w:rsidR="00F37276" w:rsidRPr="003968BE" w:rsidRDefault="00703952" w:rsidP="008774FD">
                <w:pPr>
                  <w:pStyle w:val="adat"/>
                  <w:jc w:val="center"/>
                </w:pPr>
                <w:sdt>
                  <w:sdtPr>
                    <w:id w:val="-550997446"/>
                    <w:placeholder>
                      <w:docPart w:val="C1C3900224CE4F94AEC4D3C809FCC78F"/>
                    </w:placeholder>
                    <w:text/>
                  </w:sdtPr>
                  <w:sdtEndPr/>
                  <w:sdtContent>
                    <w:r w:rsidR="00361D09">
                      <w:t>80%</w:t>
                    </w:r>
                  </w:sdtContent>
                </w:sdt>
              </w:p>
            </w:tc>
          </w:tr>
          <w:tr w:rsidR="008632C4" w:rsidRPr="003968BE" w14:paraId="193EFA45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063E7A7A" w14:textId="5E9D3063" w:rsidR="008632C4" w:rsidRPr="003968BE" w:rsidRDefault="00060E2A" w:rsidP="00212C1F">
                <w:pPr>
                  <w:pStyle w:val="adat"/>
                </w:pPr>
                <w:r>
                  <w:t>Prezentáció</w:t>
                </w:r>
              </w:p>
            </w:tc>
            <w:tc>
              <w:tcPr>
                <w:tcW w:w="3402" w:type="dxa"/>
                <w:vAlign w:val="center"/>
              </w:tcPr>
              <w:p w14:paraId="25ED3CB7" w14:textId="66B736F2" w:rsidR="008632C4" w:rsidRPr="003968BE" w:rsidRDefault="00703952" w:rsidP="00212C1F">
                <w:pPr>
                  <w:pStyle w:val="adat"/>
                  <w:jc w:val="center"/>
                </w:pPr>
                <w:sdt>
                  <w:sdtPr>
                    <w:id w:val="1005708071"/>
                    <w:placeholder>
                      <w:docPart w:val="6A2E693225B645D1AFBDBA87A06CA524"/>
                    </w:placeholder>
                    <w:text/>
                  </w:sdtPr>
                  <w:sdtEndPr/>
                  <w:sdtContent>
                    <w:r w:rsidR="00361D09">
                      <w:t>20%</w:t>
                    </w:r>
                  </w:sdtContent>
                </w:sdt>
              </w:p>
            </w:tc>
          </w:tr>
          <w:tr w:rsidR="008632C4" w:rsidRPr="003968BE" w14:paraId="699E161D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2013EEFA" w14:textId="77777777" w:rsidR="008632C4" w:rsidRPr="003968BE" w:rsidRDefault="002322A9" w:rsidP="00212C1F">
                <w:pPr>
                  <w:pStyle w:val="adat"/>
                </w:pPr>
                <w:r>
                  <w:t>Egyéb beadandó feladatok (makettek)</w:t>
                </w:r>
              </w:p>
            </w:tc>
            <w:tc>
              <w:tcPr>
                <w:tcW w:w="3402" w:type="dxa"/>
                <w:vAlign w:val="center"/>
              </w:tcPr>
              <w:p w14:paraId="37C3B25B" w14:textId="679C5074" w:rsidR="008632C4" w:rsidRPr="003968BE" w:rsidRDefault="00703952" w:rsidP="008632C4">
                <w:pPr>
                  <w:pStyle w:val="adat"/>
                  <w:jc w:val="center"/>
                </w:pPr>
                <w:sdt>
                  <w:sdtPr>
                    <w:id w:val="-1148206018"/>
                    <w:placeholder>
                      <w:docPart w:val="552FB4F0818A416EA8884067CCA84815"/>
                    </w:placeholder>
                    <w:text/>
                  </w:sdtPr>
                  <w:sdtEndPr/>
                  <w:sdtContent>
                    <w:r w:rsidR="00361D09">
                      <w:t>—</w:t>
                    </w:r>
                  </w:sdtContent>
                </w:sdt>
              </w:p>
            </w:tc>
          </w:tr>
          <w:tr w:rsidR="008632C4" w:rsidRPr="003968BE" w14:paraId="697380BF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70C33431" w14:textId="77777777" w:rsidR="008632C4" w:rsidRPr="003968BE" w:rsidRDefault="008632C4" w:rsidP="00212C1F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0BB63DF4" w14:textId="77777777"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14:paraId="4A81E250" w14:textId="77777777" w:rsidR="0014720E" w:rsidRPr="00392518" w:rsidRDefault="00703952" w:rsidP="00392518">
          <w:pPr>
            <w:pStyle w:val="Heading4"/>
            <w:numPr>
              <w:ilvl w:val="0"/>
              <w:numId w:val="0"/>
            </w:numPr>
            <w:ind w:left="1134"/>
          </w:pPr>
        </w:p>
      </w:sdtContent>
    </w:sdt>
    <w:p w14:paraId="73D3E0DD" w14:textId="77777777" w:rsidR="00C9251E" w:rsidRPr="007E3B82" w:rsidRDefault="007E3B82" w:rsidP="001B7A60">
      <w:pPr>
        <w:pStyle w:val="Heading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TableGrid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2434E353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22667B45" w14:textId="77777777" w:rsidR="003968BE" w:rsidRPr="007E3B82" w:rsidRDefault="00AC3574" w:rsidP="00392518">
                <w:pPr>
                  <w:pStyle w:val="adatB"/>
                </w:pPr>
                <w:r>
                  <w:t>félév</w:t>
                </w:r>
                <w:r w:rsidR="00392518">
                  <w:t>es érdemjegy</w:t>
                </w:r>
              </w:p>
            </w:tc>
            <w:tc>
              <w:tcPr>
                <w:tcW w:w="2835" w:type="dxa"/>
                <w:vAlign w:val="center"/>
              </w:tcPr>
              <w:p w14:paraId="5093B8A4" w14:textId="77777777"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4E1F5CB8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14:paraId="753F14F7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1C01B0E2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07EB9DC1" w14:textId="77777777"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750FABCF" w14:textId="77777777"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450BE3DE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10142FCF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717AD736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14:paraId="109F299B" w14:textId="77777777" w:rsidR="003968BE" w:rsidRPr="007E3B82" w:rsidRDefault="00392518" w:rsidP="00CC694E">
                <w:pPr>
                  <w:pStyle w:val="adat"/>
                  <w:jc w:val="center"/>
                </w:pPr>
                <w:r>
                  <w:t>80</w:t>
                </w:r>
                <w:r w:rsidR="003968BE" w:rsidRPr="007E3B82">
                  <w:t xml:space="preserve"> –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3DACF3CC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74319D34" w14:textId="77777777"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2E68C0C3" w14:textId="77777777"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03B7CFD6" w14:textId="77777777" w:rsidR="003968BE" w:rsidRPr="007E3B82" w:rsidRDefault="007972DB" w:rsidP="00392518">
                <w:pPr>
                  <w:pStyle w:val="adat"/>
                  <w:jc w:val="center"/>
                </w:pPr>
                <w:r w:rsidRPr="007E3B82">
                  <w:t>7</w:t>
                </w:r>
                <w:r w:rsidR="00392518">
                  <w:t>0</w:t>
                </w:r>
                <w:r w:rsidR="003968BE" w:rsidRPr="007E3B82">
                  <w:t xml:space="preserve"> – </w:t>
                </w:r>
                <w:r w:rsidR="00910915" w:rsidRPr="007E3B82">
                  <w:t>8</w:t>
                </w:r>
                <w:r w:rsidR="00392518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6E57D9A5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2F11B5A6" w14:textId="77777777"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5572614B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14:paraId="200B58BC" w14:textId="77777777" w:rsidR="003968BE" w:rsidRPr="007E3B82" w:rsidRDefault="007972DB" w:rsidP="00392518">
                <w:pPr>
                  <w:pStyle w:val="adat"/>
                  <w:jc w:val="center"/>
                </w:pPr>
                <w:r w:rsidRPr="007E3B82">
                  <w:t>6</w:t>
                </w:r>
                <w:r w:rsidR="00392518">
                  <w:t>0</w:t>
                </w:r>
                <w:r w:rsidR="003968BE" w:rsidRPr="007E3B82">
                  <w:t xml:space="preserve"> – </w:t>
                </w:r>
                <w:r w:rsidR="00392518">
                  <w:t>70</w:t>
                </w:r>
                <w:r w:rsidR="003968BE" w:rsidRPr="007E3B82">
                  <w:t>%</w:t>
                </w:r>
              </w:p>
            </w:tc>
          </w:tr>
          <w:tr w:rsidR="003968BE" w:rsidRPr="00DB063F" w14:paraId="0D97939D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B45755E" w14:textId="77777777"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72B47CAC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14:paraId="111FD769" w14:textId="77777777" w:rsidR="003968BE" w:rsidRPr="007E3B82" w:rsidRDefault="00910915" w:rsidP="00392518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="00392518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589767C9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0B06B7EB" w14:textId="77777777"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1BCA6999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14:paraId="3F41C10A" w14:textId="77777777"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>&lt;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14:paraId="0A95D450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43756AFA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0FEAC39" w14:textId="77777777" w:rsidR="002F47B8" w:rsidRDefault="002F47B8" w:rsidP="001B7A60">
      <w:pPr>
        <w:pStyle w:val="Heading2"/>
      </w:pPr>
      <w:r w:rsidRPr="004543C3">
        <w:lastRenderedPageBreak/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14:paraId="34166192" w14:textId="1AC36835" w:rsidR="005174BC" w:rsidRDefault="005174BC" w:rsidP="005174BC">
          <w:pPr>
            <w:pStyle w:val="Heading3"/>
          </w:pPr>
          <w:r w:rsidRPr="00A672C2">
            <w:t xml:space="preserve">A </w:t>
          </w:r>
          <w:r>
            <w:t>projektfeladatot</w:t>
          </w:r>
          <w:r w:rsidRPr="00A672C2">
            <w:t xml:space="preserve"> az ütemtervben megadott határidő után a pótlási héten péntek 12:00-ig lehet pótolni. A határidő után beadott </w:t>
          </w:r>
          <w:r>
            <w:t>feladatok</w:t>
          </w:r>
          <w:r w:rsidRPr="00A672C2">
            <w:t xml:space="preserve"> pontszámát 20%-kal csökkentjük.</w:t>
          </w:r>
        </w:p>
        <w:p w14:paraId="1A7FC136" w14:textId="5FBC3A75" w:rsidR="005174BC" w:rsidRPr="005174BC" w:rsidRDefault="005174BC" w:rsidP="005174BC">
          <w:pPr>
            <w:pStyle w:val="Heading3"/>
          </w:pPr>
          <w:r>
            <w:t>A prezentáció megtartására 2 alkalom van (ütemezés szerint), ezen túl nem pótolható. Különlegesen indokolt esetben az oktatóval előre egyeztetett formában a pótlási hét végéig pótolható – azonban pont ekkor már nem adható érte.</w:t>
          </w:r>
        </w:p>
        <w:p w14:paraId="016BD77C" w14:textId="77777777" w:rsidR="002F23CE" w:rsidRPr="006553CC" w:rsidRDefault="00A672C2" w:rsidP="006553CC">
          <w:pPr>
            <w:pStyle w:val="Heading3"/>
          </w:pPr>
          <w:r w:rsidRPr="00A672C2">
            <w:t xml:space="preserve">Az értékelés során el nem fogadott </w:t>
          </w:r>
          <w:r w:rsidR="001E5089">
            <w:t xml:space="preserve">vagy a pótbeadás időpontjáig be nem adott </w:t>
          </w:r>
          <w:r w:rsidR="006553CC">
            <w:t>feladatokat</w:t>
          </w:r>
          <w:r w:rsidR="00AB1279">
            <w:t xml:space="preserve"> </w:t>
          </w:r>
          <w:r w:rsidR="006553CC">
            <w:t>legkésőbb a pótlási hét végéig</w:t>
          </w:r>
          <w:r w:rsidRPr="00A672C2">
            <w:t xml:space="preserve"> újra el kell készíteni és be kell adni. </w:t>
          </w:r>
          <w:r w:rsidR="001E5089">
            <w:t xml:space="preserve">Ez a beadás díjköteles. </w:t>
          </w:r>
          <w:r w:rsidRPr="00A672C2">
            <w:t xml:space="preserve">E </w:t>
          </w:r>
          <w:r w:rsidR="006553CC">
            <w:t>feladatokat</w:t>
          </w:r>
          <w:r w:rsidRPr="00A672C2">
            <w:t xml:space="preserve"> a határidőn túl beadott </w:t>
          </w:r>
          <w:r w:rsidR="006553CC">
            <w:t>feladatokhoz</w:t>
          </w:r>
          <w:r w:rsidRPr="00A672C2">
            <w:t xml:space="preserve"> hasonlóan értékeljük</w:t>
          </w:r>
          <w:r w:rsidR="001E5089">
            <w:t xml:space="preserve">. </w:t>
          </w:r>
        </w:p>
      </w:sdtContent>
    </w:sdt>
    <w:p w14:paraId="21364E05" w14:textId="77777777" w:rsidR="001E632A" w:rsidRPr="005309BC" w:rsidRDefault="001E632A" w:rsidP="001B7A60">
      <w:pPr>
        <w:pStyle w:val="Heading2"/>
      </w:pPr>
      <w:r w:rsidRPr="005309BC">
        <w:t xml:space="preserve">A tantárgy elvégzéséhez szükséges tanulmányi munka 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189B2F23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3B5BE278" w14:textId="77777777"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4F0BF3F7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ra/félév</w:t>
            </w:r>
          </w:p>
        </w:tc>
      </w:tr>
      <w:tr w:rsidR="00F6675C" w:rsidRPr="003968BE" w14:paraId="53252F0A" w14:textId="77777777" w:rsidTr="00A3270B">
        <w:trPr>
          <w:cantSplit/>
        </w:trPr>
        <w:tc>
          <w:tcPr>
            <w:tcW w:w="6804" w:type="dxa"/>
            <w:vAlign w:val="center"/>
          </w:tcPr>
          <w:p w14:paraId="146C147B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115A6018" w14:textId="6BE9C191" w:rsidR="00F6675C" w:rsidRPr="005309BC" w:rsidRDefault="00703952" w:rsidP="004D2785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:text/>
              </w:sdtPr>
              <w:sdtEndPr/>
              <w:sdtContent>
                <w:r w:rsidR="00361D09">
                  <w:t>12×2=24</w:t>
                </w:r>
              </w:sdtContent>
            </w:sdt>
          </w:p>
        </w:tc>
      </w:tr>
      <w:tr w:rsidR="00037891" w:rsidRPr="00F6675C" w14:paraId="42F81048" w14:textId="77777777" w:rsidTr="00A3270B">
        <w:trPr>
          <w:cantSplit/>
        </w:trPr>
        <w:tc>
          <w:tcPr>
            <w:tcW w:w="6804" w:type="dxa"/>
            <w:vAlign w:val="center"/>
          </w:tcPr>
          <w:p w14:paraId="548A86EC" w14:textId="77777777" w:rsidR="00037891" w:rsidRPr="00F6675C" w:rsidRDefault="00037891" w:rsidP="00F6675C">
            <w:pPr>
              <w:pStyle w:val="adat"/>
            </w:pPr>
            <w:r w:rsidRPr="00F6675C">
              <w:t>felkészülés</w:t>
            </w:r>
            <w:r w:rsidRPr="007758CB">
              <w:t xml:space="preserve"> kontakt </w:t>
            </w:r>
            <w:r>
              <w:t>tanórákra</w:t>
            </w:r>
          </w:p>
        </w:tc>
        <w:tc>
          <w:tcPr>
            <w:tcW w:w="3402" w:type="dxa"/>
            <w:vAlign w:val="center"/>
          </w:tcPr>
          <w:p w14:paraId="6166E1FA" w14:textId="14BCC5B1" w:rsidR="00037891" w:rsidRDefault="00703952" w:rsidP="004D2785">
            <w:pPr>
              <w:pStyle w:val="adat"/>
              <w:jc w:val="center"/>
            </w:pPr>
            <w:sdt>
              <w:sdtPr>
                <w:id w:val="-586304899"/>
                <w:placeholder>
                  <w:docPart w:val="264EAD13A78C4C53BA504C30E303BF6A"/>
                </w:placeholder>
                <w:text/>
              </w:sdtPr>
              <w:sdtEndPr/>
              <w:sdtContent>
                <w:r w:rsidR="00361D09">
                  <w:t>12</w:t>
                </w:r>
              </w:sdtContent>
            </w:sdt>
          </w:p>
        </w:tc>
      </w:tr>
      <w:tr w:rsidR="00FF45EB" w:rsidRPr="00F6675C" w14:paraId="116B7F00" w14:textId="77777777" w:rsidTr="00A3270B">
        <w:trPr>
          <w:cantSplit/>
        </w:trPr>
        <w:tc>
          <w:tcPr>
            <w:tcW w:w="6804" w:type="dxa"/>
            <w:vAlign w:val="center"/>
          </w:tcPr>
          <w:p w14:paraId="4195798A" w14:textId="77777777" w:rsidR="00FF45EB" w:rsidRPr="00F6675C" w:rsidRDefault="00FF45EB" w:rsidP="00CE37FA">
            <w:pPr>
              <w:pStyle w:val="adat"/>
            </w:pPr>
            <w:r>
              <w:t xml:space="preserve">kijelölt </w:t>
            </w:r>
            <w:r w:rsidR="00CE37FA">
              <w:t>tananyag önálló elsajátítása</w:t>
            </w:r>
          </w:p>
        </w:tc>
        <w:tc>
          <w:tcPr>
            <w:tcW w:w="3402" w:type="dxa"/>
            <w:vAlign w:val="center"/>
          </w:tcPr>
          <w:p w14:paraId="1E6485BE" w14:textId="2E5E7D25" w:rsidR="00FF45EB" w:rsidRDefault="00703952" w:rsidP="00F6675C">
            <w:pPr>
              <w:pStyle w:val="adat"/>
              <w:jc w:val="center"/>
            </w:pPr>
            <w:sdt>
              <w:sdtPr>
                <w:id w:val="286400600"/>
                <w:placeholder>
                  <w:docPart w:val="011F11399E354A1F8624A854B0AD09C6"/>
                </w:placeholder>
                <w:text/>
              </w:sdtPr>
              <w:sdtEndPr/>
              <w:sdtContent>
                <w:r w:rsidR="00361D09">
                  <w:t xml:space="preserve">12×1=12 </w:t>
                </w:r>
              </w:sdtContent>
            </w:sdt>
          </w:p>
        </w:tc>
      </w:tr>
      <w:tr w:rsidR="00F6675C" w:rsidRPr="00F6675C" w14:paraId="59C8F327" w14:textId="77777777" w:rsidTr="00A3270B">
        <w:trPr>
          <w:cantSplit/>
        </w:trPr>
        <w:tc>
          <w:tcPr>
            <w:tcW w:w="6804" w:type="dxa"/>
            <w:vAlign w:val="center"/>
          </w:tcPr>
          <w:p w14:paraId="63F3E695" w14:textId="77777777" w:rsidR="00F6675C" w:rsidRPr="00F6675C" w:rsidRDefault="00F6675C" w:rsidP="00F6675C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14:paraId="1EE1DC30" w14:textId="1D0A3CFF" w:rsidR="00F6675C" w:rsidRPr="00F6675C" w:rsidRDefault="00703952" w:rsidP="004D2785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:text/>
              </w:sdtPr>
              <w:sdtEndPr/>
              <w:sdtContent>
                <w:r w:rsidR="00361D09">
                  <w:t>—</w:t>
                </w:r>
              </w:sdtContent>
            </w:sdt>
          </w:p>
        </w:tc>
      </w:tr>
      <w:tr w:rsidR="00F6675C" w:rsidRPr="00F6675C" w14:paraId="06694CD7" w14:textId="77777777" w:rsidTr="00A3270B">
        <w:trPr>
          <w:cantSplit/>
        </w:trPr>
        <w:tc>
          <w:tcPr>
            <w:tcW w:w="6804" w:type="dxa"/>
            <w:vAlign w:val="center"/>
          </w:tcPr>
          <w:p w14:paraId="0D251795" w14:textId="77777777" w:rsidR="00F6675C" w:rsidRPr="00F6675C" w:rsidRDefault="00037891" w:rsidP="00F6675C">
            <w:pPr>
              <w:pStyle w:val="adat"/>
            </w:pPr>
            <w:r>
              <w:t xml:space="preserve">félévközi </w:t>
            </w:r>
            <w:r w:rsidR="00F6675C" w:rsidRPr="00F6675C">
              <w:t xml:space="preserve">feladatok </w:t>
            </w:r>
            <w:r w:rsidR="00CE37FA">
              <w:t xml:space="preserve">önálló </w:t>
            </w:r>
            <w:r w:rsidR="00F6675C" w:rsidRPr="00F6675C">
              <w:t>elkészítése</w:t>
            </w:r>
          </w:p>
        </w:tc>
        <w:tc>
          <w:tcPr>
            <w:tcW w:w="3402" w:type="dxa"/>
            <w:vAlign w:val="center"/>
          </w:tcPr>
          <w:p w14:paraId="63065EA2" w14:textId="6DF5C190" w:rsidR="00F6675C" w:rsidRPr="00F6675C" w:rsidRDefault="00703952" w:rsidP="004D2785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:text/>
              </w:sdtPr>
              <w:sdtEndPr/>
              <w:sdtContent>
                <w:r w:rsidR="00361D09">
                  <w:t>42</w:t>
                </w:r>
              </w:sdtContent>
            </w:sdt>
          </w:p>
        </w:tc>
      </w:tr>
      <w:tr w:rsidR="00037891" w:rsidRPr="00F6675C" w14:paraId="53CA95AF" w14:textId="77777777" w:rsidTr="00A3270B">
        <w:trPr>
          <w:cantSplit/>
        </w:trPr>
        <w:tc>
          <w:tcPr>
            <w:tcW w:w="6804" w:type="dxa"/>
            <w:vAlign w:val="center"/>
          </w:tcPr>
          <w:p w14:paraId="10B57B5F" w14:textId="77777777" w:rsidR="00037891" w:rsidRPr="00F6675C" w:rsidRDefault="00857014" w:rsidP="00F6675C">
            <w:pPr>
              <w:pStyle w:val="adat"/>
            </w:pPr>
            <w:r>
              <w:t xml:space="preserve">szorgalmi feladatok </w:t>
            </w:r>
            <w:r w:rsidRPr="00F6675C">
              <w:t>elkészítése</w:t>
            </w:r>
            <w:r>
              <w:t xml:space="preserve"> (</w:t>
            </w:r>
            <w:r w:rsidRPr="00857014">
              <w:rPr>
                <w:i/>
              </w:rPr>
              <w:t>nem számít az összesbe</w:t>
            </w:r>
            <w:r>
              <w:t>)</w:t>
            </w:r>
          </w:p>
        </w:tc>
        <w:tc>
          <w:tcPr>
            <w:tcW w:w="3402" w:type="dxa"/>
            <w:vAlign w:val="center"/>
          </w:tcPr>
          <w:p w14:paraId="1D4AA5E2" w14:textId="1EA31C4D" w:rsidR="00037891" w:rsidRDefault="00703952" w:rsidP="00F6675C">
            <w:pPr>
              <w:pStyle w:val="adat"/>
              <w:jc w:val="center"/>
            </w:pPr>
            <w:sdt>
              <w:sdtPr>
                <w:id w:val="1859468868"/>
                <w:placeholder>
                  <w:docPart w:val="EBA4D30F226442638CE39DB639EE5304"/>
                </w:placeholder>
                <w:text/>
              </w:sdtPr>
              <w:sdtEndPr/>
              <w:sdtContent>
                <w:r w:rsidR="00361D09">
                  <w:t>—</w:t>
                </w:r>
              </w:sdtContent>
            </w:sdt>
          </w:p>
        </w:tc>
      </w:tr>
      <w:tr w:rsidR="00F6675C" w:rsidRPr="00F6675C" w14:paraId="08254C33" w14:textId="77777777" w:rsidTr="00A3270B">
        <w:trPr>
          <w:cantSplit/>
        </w:trPr>
        <w:tc>
          <w:tcPr>
            <w:tcW w:w="6804" w:type="dxa"/>
            <w:vAlign w:val="center"/>
          </w:tcPr>
          <w:p w14:paraId="1DDD3876" w14:textId="77777777" w:rsidR="00F6675C" w:rsidRPr="00F6675C" w:rsidRDefault="00F6675C" w:rsidP="00F6675C">
            <w:pPr>
              <w:pStyle w:val="adat"/>
            </w:pPr>
            <w:r w:rsidRPr="00F6675C">
              <w:t>vizsgafelkészülés</w:t>
            </w:r>
            <w:r w:rsidR="0071524C">
              <w:t>, vizsga</w:t>
            </w:r>
          </w:p>
        </w:tc>
        <w:tc>
          <w:tcPr>
            <w:tcW w:w="3402" w:type="dxa"/>
            <w:vAlign w:val="center"/>
          </w:tcPr>
          <w:p w14:paraId="4ACBD132" w14:textId="2216E138" w:rsidR="00F6675C" w:rsidRPr="00F6675C" w:rsidRDefault="00703952" w:rsidP="004D2785">
            <w:pPr>
              <w:pStyle w:val="adat"/>
              <w:jc w:val="center"/>
            </w:pPr>
            <w:sdt>
              <w:sdtPr>
                <w:id w:val="121740908"/>
                <w:placeholder>
                  <w:docPart w:val="463FFD96B9494F97AE606ACA54A5FE45"/>
                </w:placeholder>
                <w:text/>
              </w:sdtPr>
              <w:sdtEndPr/>
              <w:sdtContent>
                <w:r w:rsidR="00361D09">
                  <w:t>—</w:t>
                </w:r>
              </w:sdtContent>
            </w:sdt>
          </w:p>
        </w:tc>
      </w:tr>
      <w:tr w:rsidR="00F6675C" w:rsidRPr="00F6675C" w14:paraId="45417016" w14:textId="77777777" w:rsidTr="00A3270B">
        <w:trPr>
          <w:cantSplit/>
        </w:trPr>
        <w:tc>
          <w:tcPr>
            <w:tcW w:w="6804" w:type="dxa"/>
            <w:vAlign w:val="center"/>
          </w:tcPr>
          <w:p w14:paraId="19E8FC9F" w14:textId="77777777"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1A302D2A" w14:textId="4BC5FEFF" w:rsidR="00CC694E" w:rsidRPr="00F6675C" w:rsidRDefault="00CC694E" w:rsidP="00391D9F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/>
              <w:sdtContent>
                <w:r w:rsidR="00361D09">
                  <w:t>90</w:t>
                </w:r>
              </w:sdtContent>
            </w:sdt>
          </w:p>
        </w:tc>
      </w:tr>
    </w:tbl>
    <w:p w14:paraId="7A75CEEF" w14:textId="77777777" w:rsidR="00551B59" w:rsidRPr="00F6675C" w:rsidRDefault="00551B59" w:rsidP="001B7A60">
      <w:pPr>
        <w:pStyle w:val="Heading2"/>
      </w:pPr>
      <w:r w:rsidRPr="00F6675C">
        <w:t>Jóváhagyás és érvényesség</w:t>
      </w:r>
    </w:p>
    <w:p w14:paraId="1490A9F4" w14:textId="4F897036" w:rsidR="00CB19D0" w:rsidRPr="003D1042" w:rsidRDefault="00CB19D0" w:rsidP="00CB19D0">
      <w:pPr>
        <w:pStyle w:val="adat"/>
      </w:pPr>
      <w:r w:rsidRPr="003D1042"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4E6377" w:rsidRPr="003D1042">
            <w:t>2022. március 30.</w:t>
          </w:r>
        </w:sdtContent>
      </w:sdt>
    </w:p>
    <w:p w14:paraId="0CD4A453" w14:textId="77777777" w:rsidR="00A25E58" w:rsidRPr="00551B59" w:rsidRDefault="00A25E58" w:rsidP="00551B59"/>
    <w:sectPr w:rsidR="00A25E58" w:rsidRPr="00551B59" w:rsidSect="00FE61AC">
      <w:footerReference w:type="defaul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F4632" w14:textId="77777777" w:rsidR="00703952" w:rsidRDefault="00703952" w:rsidP="00492416">
      <w:pPr>
        <w:spacing w:after="0"/>
      </w:pPr>
      <w:r>
        <w:separator/>
      </w:r>
    </w:p>
  </w:endnote>
  <w:endnote w:type="continuationSeparator" w:id="0">
    <w:p w14:paraId="0CEEB859" w14:textId="77777777" w:rsidR="00703952" w:rsidRDefault="00703952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624981"/>
      <w:docPartObj>
        <w:docPartGallery w:val="Page Numbers (Bottom of Page)"/>
        <w:docPartUnique/>
      </w:docPartObj>
    </w:sdtPr>
    <w:sdtEndPr/>
    <w:sdtContent>
      <w:p w14:paraId="2BAA4A62" w14:textId="77777777" w:rsidR="00492416" w:rsidRPr="00492416" w:rsidRDefault="001C4467" w:rsidP="00492416">
        <w:pPr>
          <w:pStyle w:val="Footer"/>
        </w:pPr>
        <w:r w:rsidRPr="00492416">
          <w:fldChar w:fldCharType="begin"/>
        </w:r>
        <w:r w:rsidR="00492416" w:rsidRPr="00492416">
          <w:instrText xml:space="preserve"> PAGE   \* MERGEFORMAT </w:instrText>
        </w:r>
        <w:r w:rsidRPr="00492416">
          <w:fldChar w:fldCharType="separate"/>
        </w:r>
        <w:r w:rsidR="00F75DD9">
          <w:rPr>
            <w:noProof/>
          </w:rPr>
          <w:t>1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E3BF6" w14:textId="77777777" w:rsidR="00703952" w:rsidRDefault="00703952" w:rsidP="00492416">
      <w:pPr>
        <w:spacing w:after="0"/>
      </w:pPr>
      <w:r>
        <w:separator/>
      </w:r>
    </w:p>
  </w:footnote>
  <w:footnote w:type="continuationSeparator" w:id="0">
    <w:p w14:paraId="320DE1AF" w14:textId="77777777" w:rsidR="00703952" w:rsidRDefault="00703952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Heading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Heading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5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9B073C0"/>
    <w:multiLevelType w:val="hybridMultilevel"/>
    <w:tmpl w:val="57FE43AC"/>
    <w:lvl w:ilvl="0" w:tplc="B1629778">
      <w:numFmt w:val="bullet"/>
      <w:lvlText w:val="-"/>
      <w:lvlJc w:val="left"/>
      <w:pPr>
        <w:ind w:left="1069" w:hanging="360"/>
      </w:pPr>
      <w:rPr>
        <w:rFonts w:ascii="Segoe UI" w:eastAsiaTheme="minorHAnsi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40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19"/>
  </w:num>
  <w:num w:numId="8">
    <w:abstractNumId w:val="0"/>
  </w:num>
  <w:num w:numId="9">
    <w:abstractNumId w:val="37"/>
  </w:num>
  <w:num w:numId="10">
    <w:abstractNumId w:val="26"/>
  </w:num>
  <w:num w:numId="11">
    <w:abstractNumId w:val="22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3"/>
  </w:num>
  <w:num w:numId="18">
    <w:abstractNumId w:val="21"/>
  </w:num>
  <w:num w:numId="19">
    <w:abstractNumId w:val="33"/>
  </w:num>
  <w:num w:numId="20">
    <w:abstractNumId w:val="6"/>
  </w:num>
  <w:num w:numId="21">
    <w:abstractNumId w:val="3"/>
  </w:num>
  <w:num w:numId="22">
    <w:abstractNumId w:val="24"/>
  </w:num>
  <w:num w:numId="23">
    <w:abstractNumId w:val="36"/>
  </w:num>
  <w:num w:numId="24">
    <w:abstractNumId w:val="13"/>
  </w:num>
  <w:num w:numId="25">
    <w:abstractNumId w:val="11"/>
  </w:num>
  <w:num w:numId="26">
    <w:abstractNumId w:val="29"/>
  </w:num>
  <w:num w:numId="27">
    <w:abstractNumId w:val="15"/>
  </w:num>
  <w:num w:numId="28">
    <w:abstractNumId w:val="1"/>
  </w:num>
  <w:num w:numId="29">
    <w:abstractNumId w:val="30"/>
  </w:num>
  <w:num w:numId="30">
    <w:abstractNumId w:val="18"/>
  </w:num>
  <w:num w:numId="31">
    <w:abstractNumId w:val="12"/>
  </w:num>
  <w:num w:numId="32">
    <w:abstractNumId w:val="39"/>
  </w:num>
  <w:num w:numId="33">
    <w:abstractNumId w:val="27"/>
  </w:num>
  <w:num w:numId="34">
    <w:abstractNumId w:val="35"/>
  </w:num>
  <w:num w:numId="35">
    <w:abstractNumId w:val="17"/>
  </w:num>
  <w:num w:numId="36">
    <w:abstractNumId w:val="34"/>
  </w:num>
  <w:num w:numId="37">
    <w:abstractNumId w:val="9"/>
  </w:num>
  <w:num w:numId="38">
    <w:abstractNumId w:val="25"/>
  </w:num>
  <w:num w:numId="39">
    <w:abstractNumId w:val="38"/>
  </w:num>
  <w:num w:numId="40">
    <w:abstractNumId w:val="28"/>
  </w:num>
  <w:num w:numId="41">
    <w:abstractNumId w:val="3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hideSpellingErrors/>
  <w:hideGrammaticalErrors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3NzQ0sTCxNDYwNTRW0lEKTi0uzszPAykwqgUA/hfzpCwAAAA="/>
  </w:docVars>
  <w:rsids>
    <w:rsidRoot w:val="00137E62"/>
    <w:rsid w:val="00001A74"/>
    <w:rsid w:val="00001E67"/>
    <w:rsid w:val="0000667F"/>
    <w:rsid w:val="0000676D"/>
    <w:rsid w:val="000116AB"/>
    <w:rsid w:val="00016384"/>
    <w:rsid w:val="000279F3"/>
    <w:rsid w:val="0003398E"/>
    <w:rsid w:val="00035C8D"/>
    <w:rsid w:val="00037891"/>
    <w:rsid w:val="00040D0E"/>
    <w:rsid w:val="00045973"/>
    <w:rsid w:val="00047B41"/>
    <w:rsid w:val="0005791F"/>
    <w:rsid w:val="00060E2A"/>
    <w:rsid w:val="00076404"/>
    <w:rsid w:val="0008558D"/>
    <w:rsid w:val="0008652C"/>
    <w:rsid w:val="00086981"/>
    <w:rsid w:val="000928D1"/>
    <w:rsid w:val="00096CA9"/>
    <w:rsid w:val="000972FF"/>
    <w:rsid w:val="000A380F"/>
    <w:rsid w:val="000A4209"/>
    <w:rsid w:val="000B1347"/>
    <w:rsid w:val="000B1DFF"/>
    <w:rsid w:val="000B2A58"/>
    <w:rsid w:val="000C0E36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56F7C"/>
    <w:rsid w:val="00161916"/>
    <w:rsid w:val="00172BCE"/>
    <w:rsid w:val="00175BAF"/>
    <w:rsid w:val="00191964"/>
    <w:rsid w:val="0019682E"/>
    <w:rsid w:val="001A48BA"/>
    <w:rsid w:val="001A5504"/>
    <w:rsid w:val="001A63EA"/>
    <w:rsid w:val="001B3669"/>
    <w:rsid w:val="001B7A60"/>
    <w:rsid w:val="001C4467"/>
    <w:rsid w:val="001D7BCC"/>
    <w:rsid w:val="001E49F9"/>
    <w:rsid w:val="001E4F6A"/>
    <w:rsid w:val="001E5089"/>
    <w:rsid w:val="001E632A"/>
    <w:rsid w:val="001F46EB"/>
    <w:rsid w:val="001F6044"/>
    <w:rsid w:val="001F6FB3"/>
    <w:rsid w:val="00203F6B"/>
    <w:rsid w:val="00220695"/>
    <w:rsid w:val="00226C7A"/>
    <w:rsid w:val="002322A9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14FC"/>
    <w:rsid w:val="002719B2"/>
    <w:rsid w:val="00283F0E"/>
    <w:rsid w:val="00291090"/>
    <w:rsid w:val="00294D9E"/>
    <w:rsid w:val="00295F7A"/>
    <w:rsid w:val="002C613B"/>
    <w:rsid w:val="002C6D7E"/>
    <w:rsid w:val="002D40E6"/>
    <w:rsid w:val="002E22A3"/>
    <w:rsid w:val="002F23CE"/>
    <w:rsid w:val="002F47B8"/>
    <w:rsid w:val="003020F8"/>
    <w:rsid w:val="0032772F"/>
    <w:rsid w:val="00330053"/>
    <w:rsid w:val="0033186F"/>
    <w:rsid w:val="00331AC0"/>
    <w:rsid w:val="00335D2B"/>
    <w:rsid w:val="00356BBA"/>
    <w:rsid w:val="003601CF"/>
    <w:rsid w:val="00361D09"/>
    <w:rsid w:val="00366221"/>
    <w:rsid w:val="00370CA1"/>
    <w:rsid w:val="00371F65"/>
    <w:rsid w:val="003862F4"/>
    <w:rsid w:val="00386AE9"/>
    <w:rsid w:val="00390B15"/>
    <w:rsid w:val="00391D9F"/>
    <w:rsid w:val="00392518"/>
    <w:rsid w:val="00392F74"/>
    <w:rsid w:val="0039458B"/>
    <w:rsid w:val="003968BE"/>
    <w:rsid w:val="003A3CC5"/>
    <w:rsid w:val="003A6501"/>
    <w:rsid w:val="003A7889"/>
    <w:rsid w:val="003B19CA"/>
    <w:rsid w:val="003B4A6C"/>
    <w:rsid w:val="003C17A1"/>
    <w:rsid w:val="003C4645"/>
    <w:rsid w:val="003D1042"/>
    <w:rsid w:val="003D2B18"/>
    <w:rsid w:val="003D4729"/>
    <w:rsid w:val="003E492A"/>
    <w:rsid w:val="003F42B7"/>
    <w:rsid w:val="004020CF"/>
    <w:rsid w:val="00402A80"/>
    <w:rsid w:val="00403950"/>
    <w:rsid w:val="00412111"/>
    <w:rsid w:val="00421657"/>
    <w:rsid w:val="00424163"/>
    <w:rsid w:val="004345A2"/>
    <w:rsid w:val="00437EA0"/>
    <w:rsid w:val="00447B09"/>
    <w:rsid w:val="004543C3"/>
    <w:rsid w:val="004675D6"/>
    <w:rsid w:val="0046771A"/>
    <w:rsid w:val="00474A72"/>
    <w:rsid w:val="00481FEE"/>
    <w:rsid w:val="0048369E"/>
    <w:rsid w:val="00483E01"/>
    <w:rsid w:val="00484AB2"/>
    <w:rsid w:val="00484F1F"/>
    <w:rsid w:val="00485EBA"/>
    <w:rsid w:val="00486F30"/>
    <w:rsid w:val="00492416"/>
    <w:rsid w:val="004A15E4"/>
    <w:rsid w:val="004A387C"/>
    <w:rsid w:val="004B25E7"/>
    <w:rsid w:val="004B5D0F"/>
    <w:rsid w:val="004B6796"/>
    <w:rsid w:val="004C0CAC"/>
    <w:rsid w:val="004C2D6E"/>
    <w:rsid w:val="004C59FA"/>
    <w:rsid w:val="004D2785"/>
    <w:rsid w:val="004E6377"/>
    <w:rsid w:val="004F0A51"/>
    <w:rsid w:val="004F0D10"/>
    <w:rsid w:val="004F5BF5"/>
    <w:rsid w:val="00507A7F"/>
    <w:rsid w:val="00511BCE"/>
    <w:rsid w:val="005148AD"/>
    <w:rsid w:val="005161D3"/>
    <w:rsid w:val="005174BC"/>
    <w:rsid w:val="005309BC"/>
    <w:rsid w:val="00535B35"/>
    <w:rsid w:val="005375CB"/>
    <w:rsid w:val="00546310"/>
    <w:rsid w:val="00551B59"/>
    <w:rsid w:val="00551C61"/>
    <w:rsid w:val="00557F34"/>
    <w:rsid w:val="0056339D"/>
    <w:rsid w:val="0057283A"/>
    <w:rsid w:val="005760A0"/>
    <w:rsid w:val="00584FE6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13096"/>
    <w:rsid w:val="00613FEB"/>
    <w:rsid w:val="00625F6B"/>
    <w:rsid w:val="00634B87"/>
    <w:rsid w:val="00641A1C"/>
    <w:rsid w:val="00641A4B"/>
    <w:rsid w:val="00650614"/>
    <w:rsid w:val="00653F0A"/>
    <w:rsid w:val="006553CC"/>
    <w:rsid w:val="00656112"/>
    <w:rsid w:val="00664534"/>
    <w:rsid w:val="006776CC"/>
    <w:rsid w:val="00686448"/>
    <w:rsid w:val="0069108A"/>
    <w:rsid w:val="00693CDB"/>
    <w:rsid w:val="006A0C4C"/>
    <w:rsid w:val="006A34F4"/>
    <w:rsid w:val="006B1D96"/>
    <w:rsid w:val="006B6345"/>
    <w:rsid w:val="006D242D"/>
    <w:rsid w:val="006D34EA"/>
    <w:rsid w:val="006D3FCE"/>
    <w:rsid w:val="006D5B59"/>
    <w:rsid w:val="006E005E"/>
    <w:rsid w:val="006E12DB"/>
    <w:rsid w:val="006F4FB7"/>
    <w:rsid w:val="006F54E5"/>
    <w:rsid w:val="006F709C"/>
    <w:rsid w:val="006F78AD"/>
    <w:rsid w:val="00703952"/>
    <w:rsid w:val="00714FCF"/>
    <w:rsid w:val="0071524C"/>
    <w:rsid w:val="00723A97"/>
    <w:rsid w:val="0072505F"/>
    <w:rsid w:val="00725503"/>
    <w:rsid w:val="007331F7"/>
    <w:rsid w:val="00736744"/>
    <w:rsid w:val="00741C22"/>
    <w:rsid w:val="00746FA5"/>
    <w:rsid w:val="00747EE0"/>
    <w:rsid w:val="00752EDF"/>
    <w:rsid w:val="00755E28"/>
    <w:rsid w:val="007566C8"/>
    <w:rsid w:val="007624C8"/>
    <w:rsid w:val="00762A41"/>
    <w:rsid w:val="00776370"/>
    <w:rsid w:val="007813BA"/>
    <w:rsid w:val="007830BC"/>
    <w:rsid w:val="00783BB8"/>
    <w:rsid w:val="00783F42"/>
    <w:rsid w:val="0078735F"/>
    <w:rsid w:val="00791E84"/>
    <w:rsid w:val="00795C1A"/>
    <w:rsid w:val="007972DB"/>
    <w:rsid w:val="007A3AC9"/>
    <w:rsid w:val="007A3DF1"/>
    <w:rsid w:val="007A4E2E"/>
    <w:rsid w:val="007A681B"/>
    <w:rsid w:val="007B3B59"/>
    <w:rsid w:val="007D21CA"/>
    <w:rsid w:val="007D750B"/>
    <w:rsid w:val="007E3B82"/>
    <w:rsid w:val="007E7DB6"/>
    <w:rsid w:val="007F18C4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57014"/>
    <w:rsid w:val="008612B1"/>
    <w:rsid w:val="008632C4"/>
    <w:rsid w:val="00872296"/>
    <w:rsid w:val="008774FD"/>
    <w:rsid w:val="00885AD8"/>
    <w:rsid w:val="008A5757"/>
    <w:rsid w:val="008B7B2B"/>
    <w:rsid w:val="008B7D65"/>
    <w:rsid w:val="008C0476"/>
    <w:rsid w:val="008C23CD"/>
    <w:rsid w:val="008C536A"/>
    <w:rsid w:val="008F7DCD"/>
    <w:rsid w:val="00904DF7"/>
    <w:rsid w:val="00906BB1"/>
    <w:rsid w:val="00910915"/>
    <w:rsid w:val="009202C4"/>
    <w:rsid w:val="009222B8"/>
    <w:rsid w:val="0094506E"/>
    <w:rsid w:val="00945834"/>
    <w:rsid w:val="00956A26"/>
    <w:rsid w:val="0096637E"/>
    <w:rsid w:val="009700C5"/>
    <w:rsid w:val="00971A6C"/>
    <w:rsid w:val="0098172B"/>
    <w:rsid w:val="0098383B"/>
    <w:rsid w:val="009B3477"/>
    <w:rsid w:val="009B6C4C"/>
    <w:rsid w:val="009B7A8C"/>
    <w:rsid w:val="009C51E2"/>
    <w:rsid w:val="009C6FB5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2CAA"/>
    <w:rsid w:val="00A54FA2"/>
    <w:rsid w:val="00A65553"/>
    <w:rsid w:val="00A66B8F"/>
    <w:rsid w:val="00A672C2"/>
    <w:rsid w:val="00A70419"/>
    <w:rsid w:val="00A75DD9"/>
    <w:rsid w:val="00A77594"/>
    <w:rsid w:val="00A77624"/>
    <w:rsid w:val="00A82873"/>
    <w:rsid w:val="00A829E2"/>
    <w:rsid w:val="00A90B12"/>
    <w:rsid w:val="00A91CB2"/>
    <w:rsid w:val="00A9229B"/>
    <w:rsid w:val="00A94AB0"/>
    <w:rsid w:val="00AA0099"/>
    <w:rsid w:val="00AA0823"/>
    <w:rsid w:val="00AA61B6"/>
    <w:rsid w:val="00AA6C40"/>
    <w:rsid w:val="00AA7767"/>
    <w:rsid w:val="00AB1279"/>
    <w:rsid w:val="00AB2756"/>
    <w:rsid w:val="00AB277F"/>
    <w:rsid w:val="00AC0F9E"/>
    <w:rsid w:val="00AC3574"/>
    <w:rsid w:val="00AD4539"/>
    <w:rsid w:val="00AD4E40"/>
    <w:rsid w:val="00AD7684"/>
    <w:rsid w:val="00AE10E6"/>
    <w:rsid w:val="00AE4AF5"/>
    <w:rsid w:val="00AF0E89"/>
    <w:rsid w:val="00AF3740"/>
    <w:rsid w:val="00AF4EF7"/>
    <w:rsid w:val="00AF5C64"/>
    <w:rsid w:val="00B12DB7"/>
    <w:rsid w:val="00B21561"/>
    <w:rsid w:val="00B24EAA"/>
    <w:rsid w:val="00B2770C"/>
    <w:rsid w:val="00B348C7"/>
    <w:rsid w:val="00B41C3B"/>
    <w:rsid w:val="00B44D8A"/>
    <w:rsid w:val="00B4723B"/>
    <w:rsid w:val="00B53A78"/>
    <w:rsid w:val="00B56D77"/>
    <w:rsid w:val="00B60077"/>
    <w:rsid w:val="00B60818"/>
    <w:rsid w:val="00B61CE8"/>
    <w:rsid w:val="00B661A3"/>
    <w:rsid w:val="00B83161"/>
    <w:rsid w:val="00B926B2"/>
    <w:rsid w:val="00B92997"/>
    <w:rsid w:val="00B9559E"/>
    <w:rsid w:val="00BA3538"/>
    <w:rsid w:val="00BA777D"/>
    <w:rsid w:val="00BB0CF2"/>
    <w:rsid w:val="00BD1D91"/>
    <w:rsid w:val="00BD6B4B"/>
    <w:rsid w:val="00BE40E2"/>
    <w:rsid w:val="00BE411D"/>
    <w:rsid w:val="00C0070B"/>
    <w:rsid w:val="00C0577F"/>
    <w:rsid w:val="00C228FA"/>
    <w:rsid w:val="00C26E0E"/>
    <w:rsid w:val="00C30AE7"/>
    <w:rsid w:val="00C555BC"/>
    <w:rsid w:val="00C60D5D"/>
    <w:rsid w:val="00C621EB"/>
    <w:rsid w:val="00C63CEE"/>
    <w:rsid w:val="00C72617"/>
    <w:rsid w:val="00C72E3C"/>
    <w:rsid w:val="00C76799"/>
    <w:rsid w:val="00C8145E"/>
    <w:rsid w:val="00C85732"/>
    <w:rsid w:val="00C9251E"/>
    <w:rsid w:val="00C96B76"/>
    <w:rsid w:val="00CA609A"/>
    <w:rsid w:val="00CB05CD"/>
    <w:rsid w:val="00CB1731"/>
    <w:rsid w:val="00CB179B"/>
    <w:rsid w:val="00CB19D0"/>
    <w:rsid w:val="00CB674A"/>
    <w:rsid w:val="00CC503C"/>
    <w:rsid w:val="00CC58FA"/>
    <w:rsid w:val="00CC67A0"/>
    <w:rsid w:val="00CC694E"/>
    <w:rsid w:val="00CD3A57"/>
    <w:rsid w:val="00CD4954"/>
    <w:rsid w:val="00CE37FA"/>
    <w:rsid w:val="00CF6663"/>
    <w:rsid w:val="00D072F3"/>
    <w:rsid w:val="00D07796"/>
    <w:rsid w:val="00D14240"/>
    <w:rsid w:val="00D156F4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C2880"/>
    <w:rsid w:val="00DD04D6"/>
    <w:rsid w:val="00DD3947"/>
    <w:rsid w:val="00DD511D"/>
    <w:rsid w:val="00DE157A"/>
    <w:rsid w:val="00DE6DF6"/>
    <w:rsid w:val="00DE70AE"/>
    <w:rsid w:val="00DF03EC"/>
    <w:rsid w:val="00DF1E6B"/>
    <w:rsid w:val="00E00642"/>
    <w:rsid w:val="00E1468C"/>
    <w:rsid w:val="00E163C9"/>
    <w:rsid w:val="00E2427C"/>
    <w:rsid w:val="00E251B5"/>
    <w:rsid w:val="00E301D9"/>
    <w:rsid w:val="00E36DA3"/>
    <w:rsid w:val="00E4021B"/>
    <w:rsid w:val="00E41075"/>
    <w:rsid w:val="00E424E8"/>
    <w:rsid w:val="00E46617"/>
    <w:rsid w:val="00E46E92"/>
    <w:rsid w:val="00E511F0"/>
    <w:rsid w:val="00E565F7"/>
    <w:rsid w:val="00E61528"/>
    <w:rsid w:val="00E62E10"/>
    <w:rsid w:val="00E64552"/>
    <w:rsid w:val="00E649E5"/>
    <w:rsid w:val="00E73573"/>
    <w:rsid w:val="00EA1044"/>
    <w:rsid w:val="00EB1EBF"/>
    <w:rsid w:val="00EB656E"/>
    <w:rsid w:val="00EC0ED8"/>
    <w:rsid w:val="00EC509A"/>
    <w:rsid w:val="00ED234F"/>
    <w:rsid w:val="00EF257C"/>
    <w:rsid w:val="00EF6BD6"/>
    <w:rsid w:val="00F10260"/>
    <w:rsid w:val="00F13885"/>
    <w:rsid w:val="00F138C5"/>
    <w:rsid w:val="00F34A7F"/>
    <w:rsid w:val="00F34EA0"/>
    <w:rsid w:val="00F36F0F"/>
    <w:rsid w:val="00F37276"/>
    <w:rsid w:val="00F448AC"/>
    <w:rsid w:val="00F460D0"/>
    <w:rsid w:val="00F471A7"/>
    <w:rsid w:val="00F50D52"/>
    <w:rsid w:val="00F6675C"/>
    <w:rsid w:val="00F67750"/>
    <w:rsid w:val="00F72525"/>
    <w:rsid w:val="00F73E43"/>
    <w:rsid w:val="00F75DD9"/>
    <w:rsid w:val="00F7708A"/>
    <w:rsid w:val="00F80430"/>
    <w:rsid w:val="00F92C5E"/>
    <w:rsid w:val="00F92CC9"/>
    <w:rsid w:val="00FA083E"/>
    <w:rsid w:val="00FA1DE6"/>
    <w:rsid w:val="00FB2B1E"/>
    <w:rsid w:val="00FB6622"/>
    <w:rsid w:val="00FC2F9F"/>
    <w:rsid w:val="00FC3F94"/>
    <w:rsid w:val="00FD23E6"/>
    <w:rsid w:val="00FE34F6"/>
    <w:rsid w:val="00FE4D6C"/>
    <w:rsid w:val="00FE61AC"/>
    <w:rsid w:val="00FF142B"/>
    <w:rsid w:val="00FF4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5E3850"/>
  <w15:docId w15:val="{00BAB28C-77AF-49DC-B208-89C2A6FA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613B"/>
    <w:rPr>
      <w:rFonts w:eastAsiaTheme="majorEastAsia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448AC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TableGrid">
    <w:name w:val="Table Grid"/>
    <w:basedOn w:val="TableNormal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a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a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a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al"/>
    <w:next w:val="Norma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Title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Title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a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PlaceholderText">
    <w:name w:val="Placeholder Text"/>
    <w:basedOn w:val="DefaultParagraphFont"/>
    <w:uiPriority w:val="99"/>
    <w:semiHidden/>
    <w:rsid w:val="0084442B"/>
    <w:rPr>
      <w:color w:val="808080"/>
    </w:rPr>
  </w:style>
  <w:style w:type="paragraph" w:styleId="NormalWeb">
    <w:name w:val="Normal (Web)"/>
    <w:basedOn w:val="Norma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2416"/>
    <w:rPr>
      <w:rFonts w:cstheme="minorHAnsi"/>
    </w:rPr>
  </w:style>
  <w:style w:type="paragraph" w:styleId="Footer">
    <w:name w:val="footer"/>
    <w:basedOn w:val="Normal"/>
    <w:link w:val="Footer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DefaultParagraphFont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DefaultParagraphFont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DefaultParagraphFont"/>
    <w:uiPriority w:val="99"/>
    <w:semiHidden/>
    <w:unhideWhenUsed/>
    <w:rsid w:val="00E251B5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rsid w:val="00DD04D6"/>
    <w:pPr>
      <w:spacing w:after="0"/>
      <w:jc w:val="left"/>
    </w:pPr>
    <w:rPr>
      <w:rFonts w:ascii="Times New Roman" w:eastAsia="Times New Roman" w:hAnsi="Times New Roman" w:cs="Times New Roman"/>
      <w:sz w:val="16"/>
      <w:szCs w:val="20"/>
      <w:lang w:eastAsia="hu-HU"/>
    </w:rPr>
  </w:style>
  <w:style w:type="character" w:customStyle="1" w:styleId="BodyTextChar">
    <w:name w:val="Body Text Char"/>
    <w:basedOn w:val="DefaultParagraphFont"/>
    <w:link w:val="BodyText"/>
    <w:rsid w:val="00DD04D6"/>
    <w:rPr>
      <w:rFonts w:ascii="Times New Roman" w:eastAsia="Times New Roman" w:hAnsi="Times New Roman" w:cs="Times New Roman"/>
      <w:sz w:val="16"/>
      <w:szCs w:val="20"/>
      <w:lang w:eastAsia="hu-HU"/>
    </w:rPr>
  </w:style>
  <w:style w:type="character" w:customStyle="1" w:styleId="normaltextrun">
    <w:name w:val="normaltextrun"/>
    <w:basedOn w:val="DefaultParagraphFont"/>
    <w:rsid w:val="009C5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PlaceholderText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PlaceholderText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63FFD96B9494F97AE606ACA54A5FE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7E5B21-448A-42D8-8C64-F85937B793BC}"/>
      </w:docPartPr>
      <w:docPartBody>
        <w:p w:rsidR="007C1FDC" w:rsidRDefault="004D1D97" w:rsidP="004D1D97">
          <w:pPr>
            <w:pStyle w:val="463FFD96B9494F97AE606ACA54A5FE4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264EAD13A78C4C53BA504C30E303B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3408F-21EF-4EE6-BAF9-15D0262B7A89}"/>
      </w:docPartPr>
      <w:docPartBody>
        <w:p w:rsidR="000972B3" w:rsidRDefault="00FF146F" w:rsidP="00FF146F">
          <w:pPr>
            <w:pStyle w:val="264EAD13A78C4C53BA504C30E303BF6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EBA4D30F226442638CE39DB639EE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59541-0657-441E-B0DB-3A4898C8A07C}"/>
      </w:docPartPr>
      <w:docPartBody>
        <w:p w:rsidR="000972B3" w:rsidRDefault="00FF146F" w:rsidP="00FF146F">
          <w:pPr>
            <w:pStyle w:val="EBA4D30F226442638CE39DB639EE5304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011F11399E354A1F8624A854B0AD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828B4-7193-4C64-9E1C-5B2420D599E5}"/>
      </w:docPartPr>
      <w:docPartBody>
        <w:p w:rsidR="000972B3" w:rsidRDefault="00FF146F" w:rsidP="00FF146F">
          <w:pPr>
            <w:pStyle w:val="011F11399E354A1F8624A854B0AD09C6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6A2E693225B645D1AFBDBA87A06CA5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C282A1-A2BC-4E81-9AE0-4CB6C2F30432}"/>
      </w:docPartPr>
      <w:docPartBody>
        <w:p w:rsidR="00F51684" w:rsidRDefault="000972B3" w:rsidP="000972B3">
          <w:pPr>
            <w:pStyle w:val="6A2E693225B645D1AFBDBA87A06CA524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52FB4F0818A416EA8884067CCA848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262577-10BE-4853-897F-1D210088EE5E}"/>
      </w:docPartPr>
      <w:docPartBody>
        <w:p w:rsidR="00F51684" w:rsidRDefault="000972B3" w:rsidP="000972B3">
          <w:pPr>
            <w:pStyle w:val="552FB4F0818A416EA8884067CCA8481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84313CABC9644F1E82219124CE1334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670B66-12AE-4ED6-B81E-987D9C3CC80E}"/>
      </w:docPartPr>
      <w:docPartBody>
        <w:p w:rsidR="00F51684" w:rsidRDefault="000972B3" w:rsidP="000972B3">
          <w:pPr>
            <w:pStyle w:val="84313CABC9644F1E82219124CE1334C6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C1C3900224CE4F94AEC4D3C809FCC7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5F60B1-A020-453B-9862-688465213661}"/>
      </w:docPartPr>
      <w:docPartBody>
        <w:p w:rsidR="00F51684" w:rsidRDefault="000972B3" w:rsidP="000972B3">
          <w:pPr>
            <w:pStyle w:val="C1C3900224CE4F94AEC4D3C809FCC78F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6E4578BA97F4ED289DC518B8ED710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54C4EC-1E7F-42D7-8E2F-7223BCDA4406}"/>
      </w:docPartPr>
      <w:docPartBody>
        <w:p w:rsidR="00482198" w:rsidRDefault="008A7934" w:rsidP="008A7934">
          <w:pPr>
            <w:pStyle w:val="16E4578BA97F4ED289DC518B8ED710E9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3CD0F48BC9624F5DAE85A19092FA7B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59E96E-73CC-42B4-B717-47F1DA9738A1}"/>
      </w:docPartPr>
      <w:docPartBody>
        <w:p w:rsidR="001D65A5" w:rsidRDefault="007C2E4B" w:rsidP="007C2E4B">
          <w:pPr>
            <w:pStyle w:val="3CD0F48BC9624F5DAE85A19092FA7BC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3A113C5E9B264C4FBA03C7481849A9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60A2FA-8EAE-4E90-BA45-7B99B93DE204}"/>
      </w:docPartPr>
      <w:docPartBody>
        <w:p w:rsidR="001D65A5" w:rsidRDefault="007C2E4B" w:rsidP="007C2E4B">
          <w:pPr>
            <w:pStyle w:val="3A113C5E9B264C4FBA03C7481849A96D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BE5C81F2BC7F47A5BCA511C3BC4473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E9870B-E6FF-4D24-BCEA-65E499C01458}"/>
      </w:docPartPr>
      <w:docPartBody>
        <w:p w:rsidR="00DD55AB" w:rsidRDefault="00F776E5" w:rsidP="00F776E5">
          <w:pPr>
            <w:pStyle w:val="BE5C81F2BC7F47A5BCA511C3BC447308"/>
          </w:pPr>
          <w:r w:rsidRPr="00CE09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473"/>
    <w:rsid w:val="00023954"/>
    <w:rsid w:val="000972B3"/>
    <w:rsid w:val="000D15A3"/>
    <w:rsid w:val="0014050D"/>
    <w:rsid w:val="00172FB2"/>
    <w:rsid w:val="001D275E"/>
    <w:rsid w:val="001D65A5"/>
    <w:rsid w:val="00227CF2"/>
    <w:rsid w:val="00236CD3"/>
    <w:rsid w:val="002A10FC"/>
    <w:rsid w:val="0033077A"/>
    <w:rsid w:val="003E071D"/>
    <w:rsid w:val="003E4A0B"/>
    <w:rsid w:val="0043297C"/>
    <w:rsid w:val="004432A1"/>
    <w:rsid w:val="00482198"/>
    <w:rsid w:val="004A2BE2"/>
    <w:rsid w:val="004C3F4F"/>
    <w:rsid w:val="004D1D97"/>
    <w:rsid w:val="00503564"/>
    <w:rsid w:val="005166D5"/>
    <w:rsid w:val="0054067F"/>
    <w:rsid w:val="005C33BF"/>
    <w:rsid w:val="005E120E"/>
    <w:rsid w:val="005F48FE"/>
    <w:rsid w:val="00723C48"/>
    <w:rsid w:val="0073742A"/>
    <w:rsid w:val="00782458"/>
    <w:rsid w:val="007C1FDC"/>
    <w:rsid w:val="007C2E4B"/>
    <w:rsid w:val="00856078"/>
    <w:rsid w:val="00860DA6"/>
    <w:rsid w:val="008A0B5E"/>
    <w:rsid w:val="008A7934"/>
    <w:rsid w:val="0096674B"/>
    <w:rsid w:val="00982473"/>
    <w:rsid w:val="00A16628"/>
    <w:rsid w:val="00A6731A"/>
    <w:rsid w:val="00A72F2D"/>
    <w:rsid w:val="00BE0A3B"/>
    <w:rsid w:val="00C01DBD"/>
    <w:rsid w:val="00CD0293"/>
    <w:rsid w:val="00CE64BD"/>
    <w:rsid w:val="00DD55AB"/>
    <w:rsid w:val="00E330C5"/>
    <w:rsid w:val="00E43743"/>
    <w:rsid w:val="00EC5953"/>
    <w:rsid w:val="00F40B96"/>
    <w:rsid w:val="00F51684"/>
    <w:rsid w:val="00F776E5"/>
    <w:rsid w:val="00FA3D6C"/>
    <w:rsid w:val="00FF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071D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264EAD13A78C4C53BA504C30E303BF6A">
    <w:name w:val="264EAD13A78C4C53BA504C30E303BF6A"/>
    <w:rsid w:val="00FF146F"/>
  </w:style>
  <w:style w:type="paragraph" w:customStyle="1" w:styleId="EBA4D30F226442638CE39DB639EE5304">
    <w:name w:val="EBA4D30F226442638CE39DB639EE5304"/>
    <w:rsid w:val="00FF146F"/>
  </w:style>
  <w:style w:type="paragraph" w:customStyle="1" w:styleId="011F11399E354A1F8624A854B0AD09C6">
    <w:name w:val="011F11399E354A1F8624A854B0AD09C6"/>
    <w:rsid w:val="00FF146F"/>
  </w:style>
  <w:style w:type="paragraph" w:customStyle="1" w:styleId="6A2E693225B645D1AFBDBA87A06CA524">
    <w:name w:val="6A2E693225B645D1AFBDBA87A06CA524"/>
    <w:rsid w:val="000972B3"/>
    <w:rPr>
      <w:lang w:val="hu-HU" w:eastAsia="hu-HU"/>
    </w:rPr>
  </w:style>
  <w:style w:type="paragraph" w:customStyle="1" w:styleId="552FB4F0818A416EA8884067CCA84815">
    <w:name w:val="552FB4F0818A416EA8884067CCA84815"/>
    <w:rsid w:val="000972B3"/>
    <w:rPr>
      <w:lang w:val="hu-HU" w:eastAsia="hu-HU"/>
    </w:rPr>
  </w:style>
  <w:style w:type="paragraph" w:customStyle="1" w:styleId="AF7BC918036340A291EE278C3E2D5750">
    <w:name w:val="AF7BC918036340A291EE278C3E2D5750"/>
    <w:rsid w:val="000972B3"/>
    <w:rPr>
      <w:lang w:val="hu-HU" w:eastAsia="hu-HU"/>
    </w:rPr>
  </w:style>
  <w:style w:type="paragraph" w:customStyle="1" w:styleId="84313CABC9644F1E82219124CE1334C6">
    <w:name w:val="84313CABC9644F1E82219124CE1334C6"/>
    <w:rsid w:val="000972B3"/>
    <w:rPr>
      <w:lang w:val="hu-HU" w:eastAsia="hu-HU"/>
    </w:rPr>
  </w:style>
  <w:style w:type="paragraph" w:customStyle="1" w:styleId="C1C3900224CE4F94AEC4D3C809FCC78F">
    <w:name w:val="C1C3900224CE4F94AEC4D3C809FCC78F"/>
    <w:rsid w:val="000972B3"/>
    <w:rPr>
      <w:lang w:val="hu-HU" w:eastAsia="hu-HU"/>
    </w:rPr>
  </w:style>
  <w:style w:type="paragraph" w:customStyle="1" w:styleId="72314F59AAFE4330B19D8274EF7B2AC6">
    <w:name w:val="72314F59AAFE4330B19D8274EF7B2AC6"/>
    <w:rsid w:val="00F40B96"/>
    <w:pPr>
      <w:spacing w:after="200" w:line="276" w:lineRule="auto"/>
    </w:pPr>
    <w:rPr>
      <w:lang w:val="hu-HU" w:eastAsia="hu-HU"/>
    </w:rPr>
  </w:style>
  <w:style w:type="paragraph" w:customStyle="1" w:styleId="16E4578BA97F4ED289DC518B8ED710E9">
    <w:name w:val="16E4578BA97F4ED289DC518B8ED710E9"/>
    <w:rsid w:val="008A7934"/>
    <w:pPr>
      <w:spacing w:after="200" w:line="276" w:lineRule="auto"/>
    </w:pPr>
    <w:rPr>
      <w:lang w:val="hu-HU" w:eastAsia="hu-HU"/>
    </w:rPr>
  </w:style>
  <w:style w:type="paragraph" w:customStyle="1" w:styleId="3CD0F48BC9624F5DAE85A19092FA7BC2">
    <w:name w:val="3CD0F48BC9624F5DAE85A19092FA7BC2"/>
    <w:rsid w:val="007C2E4B"/>
    <w:pPr>
      <w:spacing w:after="200" w:line="276" w:lineRule="auto"/>
    </w:pPr>
    <w:rPr>
      <w:lang w:val="hu-HU" w:eastAsia="hu-HU"/>
    </w:rPr>
  </w:style>
  <w:style w:type="paragraph" w:customStyle="1" w:styleId="3A113C5E9B264C4FBA03C7481849A96D">
    <w:name w:val="3A113C5E9B264C4FBA03C7481849A96D"/>
    <w:rsid w:val="007C2E4B"/>
    <w:pPr>
      <w:spacing w:after="200" w:line="276" w:lineRule="auto"/>
    </w:pPr>
    <w:rPr>
      <w:lang w:val="hu-HU" w:eastAsia="hu-HU"/>
    </w:rPr>
  </w:style>
  <w:style w:type="paragraph" w:customStyle="1" w:styleId="F5B32C963B9344F7956BC23D3C4CEE27">
    <w:name w:val="F5B32C963B9344F7956BC23D3C4CEE27"/>
    <w:rsid w:val="00F776E5"/>
    <w:rPr>
      <w:lang w:val="hu-HU" w:eastAsia="hu-HU"/>
    </w:rPr>
  </w:style>
  <w:style w:type="paragraph" w:customStyle="1" w:styleId="BE5C81F2BC7F47A5BCA511C3BC447308">
    <w:name w:val="BE5C81F2BC7F47A5BCA511C3BC447308"/>
    <w:rsid w:val="00F776E5"/>
    <w:rPr>
      <w:lang w:val="hu-HU" w:eastAsia="hu-HU"/>
    </w:rPr>
  </w:style>
  <w:style w:type="paragraph" w:customStyle="1" w:styleId="F25D7DE5F8084BF098077159B0D627E6">
    <w:name w:val="F25D7DE5F8084BF098077159B0D627E6"/>
    <w:rsid w:val="00F776E5"/>
    <w:rPr>
      <w:lang w:val="hu-HU" w:eastAsia="hu-HU"/>
    </w:rPr>
  </w:style>
  <w:style w:type="paragraph" w:customStyle="1" w:styleId="CB6C6D01079A4CEB9C2999E421F9FEB9">
    <w:name w:val="CB6C6D01079A4CEB9C2999E421F9FEB9"/>
    <w:rsid w:val="00F776E5"/>
    <w:rPr>
      <w:lang w:val="hu-HU" w:eastAsia="hu-HU"/>
    </w:rPr>
  </w:style>
  <w:style w:type="paragraph" w:customStyle="1" w:styleId="645FCCEE202A45FD81018E1EBEC8AB09">
    <w:name w:val="645FCCEE202A45FD81018E1EBEC8AB09"/>
    <w:rsid w:val="00F776E5"/>
    <w:rPr>
      <w:lang w:val="hu-HU" w:eastAsia="hu-HU"/>
    </w:rPr>
  </w:style>
  <w:style w:type="paragraph" w:customStyle="1" w:styleId="E40E4070420B428A878A917F5BE38C17">
    <w:name w:val="E40E4070420B428A878A917F5BE38C17"/>
    <w:rsid w:val="00F776E5"/>
    <w:rPr>
      <w:lang w:val="hu-HU" w:eastAsia="hu-HU"/>
    </w:rPr>
  </w:style>
  <w:style w:type="paragraph" w:customStyle="1" w:styleId="F3B035F0A1F84784B5990A51AB174362">
    <w:name w:val="F3B035F0A1F84784B5990A51AB174362"/>
    <w:rsid w:val="00F776E5"/>
    <w:rPr>
      <w:lang w:val="hu-HU" w:eastAsia="hu-HU"/>
    </w:rPr>
  </w:style>
  <w:style w:type="paragraph" w:customStyle="1" w:styleId="C3B93F1F98B04F77BC2726C552600573">
    <w:name w:val="C3B93F1F98B04F77BC2726C552600573"/>
    <w:rsid w:val="00F776E5"/>
    <w:rPr>
      <w:lang w:val="hu-HU" w:eastAsia="hu-HU"/>
    </w:rPr>
  </w:style>
  <w:style w:type="paragraph" w:customStyle="1" w:styleId="1772BDA46D4A4201BD6180DB6B680083">
    <w:name w:val="1772BDA46D4A4201BD6180DB6B680083"/>
    <w:rsid w:val="00F776E5"/>
    <w:rPr>
      <w:lang w:val="hu-HU" w:eastAsia="hu-HU"/>
    </w:rPr>
  </w:style>
  <w:style w:type="paragraph" w:customStyle="1" w:styleId="DCE98B4B3DDE415E9042F840EFE24AB5">
    <w:name w:val="DCE98B4B3DDE415E9042F840EFE24AB5"/>
    <w:rsid w:val="00F776E5"/>
    <w:rPr>
      <w:lang w:val="hu-HU" w:eastAsia="hu-HU"/>
    </w:rPr>
  </w:style>
  <w:style w:type="paragraph" w:customStyle="1" w:styleId="A5D8D82DF4A248A9B640A648485BE752">
    <w:name w:val="A5D8D82DF4A248A9B640A648485BE752"/>
    <w:rsid w:val="00F776E5"/>
    <w:rPr>
      <w:lang w:val="hu-HU" w:eastAsia="hu-HU"/>
    </w:rPr>
  </w:style>
  <w:style w:type="paragraph" w:customStyle="1" w:styleId="C579F37D794F4072B88439C2FB4F1BC2">
    <w:name w:val="C579F37D794F4072B88439C2FB4F1BC2"/>
    <w:rsid w:val="003E071D"/>
    <w:rPr>
      <w:lang w:val="hu-HU" w:eastAsia="hu-HU"/>
    </w:rPr>
  </w:style>
  <w:style w:type="paragraph" w:customStyle="1" w:styleId="4683163169EA425CA2924222F58CAA85">
    <w:name w:val="4683163169EA425CA2924222F58CAA85"/>
    <w:rsid w:val="003E071D"/>
    <w:rPr>
      <w:lang w:val="hu-HU" w:eastAsia="hu-HU"/>
    </w:rPr>
  </w:style>
  <w:style w:type="paragraph" w:customStyle="1" w:styleId="BEDDCF9F750047E29A379BFEF3ACBBA2">
    <w:name w:val="BEDDCF9F750047E29A379BFEF3ACBBA2"/>
    <w:rsid w:val="003E071D"/>
    <w:rPr>
      <w:lang w:val="hu-HU" w:eastAsia="hu-HU"/>
    </w:rPr>
  </w:style>
  <w:style w:type="paragraph" w:customStyle="1" w:styleId="EF95FD26B51F48F592772B77E4216AC7">
    <w:name w:val="EF95FD26B51F48F592772B77E4216AC7"/>
    <w:rsid w:val="003E071D"/>
    <w:rPr>
      <w:lang w:val="hu-HU" w:eastAsia="hu-HU"/>
    </w:rPr>
  </w:style>
  <w:style w:type="paragraph" w:customStyle="1" w:styleId="CA3CFE1863C44CBAB8C1A52F4744684D">
    <w:name w:val="CA3CFE1863C44CBAB8C1A52F4744684D"/>
    <w:rsid w:val="003E071D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3D8FAC-E352-45A7-9BD9-B70FE3A4D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E832CD-97FA-47AC-8604-FE62729421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29FD3D-2E26-442A-B081-4883F14EC3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F922CF-AF9F-4C6F-A0A0-B5FFD5501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1493</Words>
  <Characters>8513</Characters>
  <Application>Microsoft Office Word</Application>
  <DocSecurity>0</DocSecurity>
  <Lines>70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Dezso Hegyi</cp:lastModifiedBy>
  <cp:revision>7</cp:revision>
  <cp:lastPrinted>2016-04-18T11:21:00Z</cp:lastPrinted>
  <dcterms:created xsi:type="dcterms:W3CDTF">2022-03-14T22:44:00Z</dcterms:created>
  <dcterms:modified xsi:type="dcterms:W3CDTF">2022-03-21T23:16:00Z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