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14:paraId="11BA114C" w14:textId="77777777" w:rsidTr="00821656">
        <w:tc>
          <w:tcPr>
            <w:tcW w:w="1418" w:type="dxa"/>
          </w:tcPr>
          <w:p w14:paraId="3007952F" w14:textId="77777777" w:rsidR="00A10324" w:rsidRDefault="00A10324" w:rsidP="00A10324">
            <w:r>
              <w:rPr>
                <w:noProof/>
                <w:lang w:eastAsia="hu-HU"/>
              </w:rPr>
              <w:drawing>
                <wp:inline distT="0" distB="0" distL="0" distR="0" wp14:anchorId="0DBBA95C" wp14:editId="735CDB14">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2DF2FFF5" w14:textId="77777777" w:rsidR="00A10324" w:rsidRPr="00220695" w:rsidRDefault="00A10324" w:rsidP="00220695">
            <w:pPr>
              <w:jc w:val="right"/>
              <w:rPr>
                <w:b/>
                <w:sz w:val="26"/>
                <w:szCs w:val="26"/>
              </w:rPr>
            </w:pPr>
            <w:r w:rsidRPr="00220695">
              <w:rPr>
                <w:b/>
                <w:sz w:val="26"/>
                <w:szCs w:val="26"/>
              </w:rPr>
              <w:t>BUDAPESTI MŰSZAKI ÉS GAZDASÁGTUDOMÁNYI EGYETEM</w:t>
            </w:r>
          </w:p>
          <w:p w14:paraId="5E522DF6" w14:textId="77777777" w:rsidR="00A10324" w:rsidRDefault="001F6FB3" w:rsidP="00220695">
            <w:pPr>
              <w:jc w:val="right"/>
            </w:pPr>
            <w:r>
              <w:rPr>
                <w:b/>
                <w:sz w:val="26"/>
                <w:szCs w:val="26"/>
              </w:rPr>
              <w:t>ÉPÍTÉSZMÉRNÖKI</w:t>
            </w:r>
            <w:r w:rsidR="00A10324" w:rsidRPr="00220695">
              <w:rPr>
                <w:b/>
                <w:sz w:val="26"/>
                <w:szCs w:val="26"/>
              </w:rPr>
              <w:t xml:space="preserve"> KAR</w:t>
            </w:r>
          </w:p>
        </w:tc>
      </w:tr>
    </w:tbl>
    <w:p w14:paraId="2A364104" w14:textId="77777777" w:rsidR="00723A97" w:rsidRPr="00AD7684" w:rsidRDefault="00723A97" w:rsidP="001B7A60">
      <w:pPr>
        <w:pStyle w:val="Fcm"/>
      </w:pPr>
      <w:r w:rsidRPr="00AD7684">
        <w:t>TANTÁRGYI ADATLAP</w:t>
      </w:r>
    </w:p>
    <w:p w14:paraId="7E68F6F7" w14:textId="77777777" w:rsidR="00F80430" w:rsidRDefault="00F80430" w:rsidP="00F80430">
      <w:pPr>
        <w:pStyle w:val="adat"/>
      </w:pPr>
    </w:p>
    <w:p w14:paraId="1BD74AA2" w14:textId="77777777" w:rsidR="00484F1F" w:rsidRPr="004543C3" w:rsidRDefault="00D53C07" w:rsidP="00F80430">
      <w:pPr>
        <w:pStyle w:val="FcmI"/>
      </w:pPr>
      <w:r w:rsidRPr="004543C3">
        <w:t>Tantárgyleírás</w:t>
      </w:r>
    </w:p>
    <w:p w14:paraId="2D56E7B8" w14:textId="77777777" w:rsidR="00A91CB2" w:rsidRPr="004543C3" w:rsidRDefault="00DA620D" w:rsidP="00816956">
      <w:pPr>
        <w:pStyle w:val="Cmsor1"/>
      </w:pPr>
      <w:r>
        <w:t>A</w:t>
      </w:r>
      <w:r w:rsidR="00945834" w:rsidRPr="004543C3">
        <w:t>lapadatok</w:t>
      </w:r>
    </w:p>
    <w:p w14:paraId="7A044087" w14:textId="77777777" w:rsidR="00A91CB2" w:rsidRPr="004543C3" w:rsidRDefault="00A91CB2" w:rsidP="001B7A60">
      <w:pPr>
        <w:pStyle w:val="Cmsor2"/>
      </w:pPr>
      <w:r w:rsidRPr="00964B5C">
        <w:t>Tantárgy neve</w:t>
      </w:r>
      <w:r w:rsidR="00C621EB" w:rsidRPr="004543C3">
        <w:t xml:space="preserve"> (magyarul, angolul)</w:t>
      </w:r>
      <w:r w:rsidRPr="004543C3">
        <w:t xml:space="preserve"> </w:t>
      </w:r>
    </w:p>
    <w:p w14:paraId="102C6E36" w14:textId="369D542D" w:rsidR="00A91CB2" w:rsidRPr="008B7B2B" w:rsidRDefault="00852D1A" w:rsidP="0023236F">
      <w:pPr>
        <w:pStyle w:val="adatB"/>
      </w:pPr>
      <w:sdt>
        <w:sdtPr>
          <w:id w:val="-1469499539"/>
          <w:lock w:val="sdtLocked"/>
          <w:placeholder>
            <w:docPart w:val="C260E34983444C038F0212B7879502D5"/>
          </w:placeholder>
          <w:text/>
        </w:sdtPr>
        <w:sdtEndPr/>
        <w:sdtContent>
          <w:r w:rsidR="00FB0DB8">
            <w:t>Vizuális kommunikáció</w:t>
          </w:r>
        </w:sdtContent>
      </w:sdt>
      <w:r w:rsidR="003B4A6C">
        <w:rPr>
          <w:lang w:val="en-GB"/>
        </w:rPr>
        <w:t xml:space="preserve"> </w:t>
      </w:r>
      <w:r w:rsidR="003B4A6C" w:rsidRPr="004543C3">
        <w:rPr>
          <w:rFonts w:ascii="Arial" w:hAnsi="Arial" w:cs="Arial"/>
        </w:rPr>
        <w:t>●</w:t>
      </w:r>
      <w:r w:rsidR="003B4A6C">
        <w:rPr>
          <w:rFonts w:ascii="Arial" w:hAnsi="Arial" w:cs="Arial"/>
        </w:rPr>
        <w:t xml:space="preserve"> </w:t>
      </w:r>
      <w:sdt>
        <w:sdtPr>
          <w:rPr>
            <w:lang w:val="en-GB"/>
          </w:rPr>
          <w:tag w:val="Course Name"/>
          <w:id w:val="-1833132065"/>
          <w:lock w:val="sdtLocked"/>
          <w:placeholder>
            <w:docPart w:val="7879BDC58EAD4C82BF75EF906289D164"/>
          </w:placeholder>
          <w:text/>
        </w:sdtPr>
        <w:sdtEndPr/>
        <w:sdtContent>
          <w:r w:rsidR="00FB0DB8">
            <w:t>Visual Communication</w:t>
          </w:r>
        </w:sdtContent>
      </w:sdt>
    </w:p>
    <w:p w14:paraId="138CC824" w14:textId="77777777" w:rsidR="00A91CB2" w:rsidRPr="004543C3" w:rsidRDefault="0069108A" w:rsidP="001B7A60">
      <w:pPr>
        <w:pStyle w:val="Cmsor2"/>
      </w:pPr>
      <w:r w:rsidRPr="00964B5C">
        <w:t>Azonosító</w:t>
      </w:r>
      <w:r w:rsidRPr="004543C3">
        <w:t xml:space="preserve"> </w:t>
      </w:r>
      <w:r w:rsidRPr="00E1171A">
        <w:t>(</w:t>
      </w:r>
      <w:r w:rsidR="00A03517" w:rsidRPr="00E1171A">
        <w:t>tan</w:t>
      </w:r>
      <w:r w:rsidR="00A03517" w:rsidRPr="00964B5C">
        <w:t>tárgykód</w:t>
      </w:r>
      <w:r w:rsidRPr="004543C3">
        <w:t>)</w:t>
      </w:r>
    </w:p>
    <w:p w14:paraId="1AE6BB3D" w14:textId="76A6FADD" w:rsidR="0069108A" w:rsidRPr="0084280B" w:rsidRDefault="00D96801" w:rsidP="0084280B">
      <w:pPr>
        <w:pStyle w:val="adat"/>
        <w:rPr>
          <w:rStyle w:val="adatC"/>
        </w:rPr>
      </w:pPr>
      <w:r w:rsidRPr="0084280B">
        <w:rPr>
          <w:rStyle w:val="adatC"/>
        </w:rPr>
        <w:t>BMEEP</w:t>
      </w:r>
      <w:sdt>
        <w:sdtPr>
          <w:rPr>
            <w:rStyle w:val="adatC"/>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11437A">
            <w:rPr>
              <w:rStyle w:val="adatC"/>
            </w:rPr>
            <w:t>RA</w:t>
          </w:r>
        </w:sdtContent>
      </w:sdt>
      <w:bookmarkStart w:id="0" w:name="_GoBack"/>
      <w:sdt>
        <w:sdtPr>
          <w:rPr>
            <w:rStyle w:val="adatC"/>
          </w:rPr>
          <w:id w:val="878045430"/>
          <w:lock w:val="sdtLocked"/>
          <w:placeholder>
            <w:docPart w:val="A931DE9CB9784372BFEF46CC04958F7A"/>
          </w:placeholder>
          <w:text/>
        </w:sdtPr>
        <w:sdtContent>
          <w:r w:rsidR="00722014" w:rsidRPr="00722014">
            <w:rPr>
              <w:rStyle w:val="adatC"/>
            </w:rPr>
            <w:t>Q801</w:t>
          </w:r>
        </w:sdtContent>
      </w:sdt>
      <w:bookmarkEnd w:id="0"/>
    </w:p>
    <w:p w14:paraId="20A9C271" w14:textId="77777777" w:rsidR="0019682E" w:rsidRPr="004543C3" w:rsidRDefault="0019682E" w:rsidP="001B7A60">
      <w:pPr>
        <w:pStyle w:val="Cmsor2"/>
      </w:pPr>
      <w:r w:rsidRPr="004543C3">
        <w:t xml:space="preserve">A tantárgy </w:t>
      </w:r>
      <w:r w:rsidRPr="00964B5C">
        <w:t>jellege</w:t>
      </w:r>
    </w:p>
    <w:p w14:paraId="2B953421" w14:textId="77777777" w:rsidR="0019682E" w:rsidRPr="00664534" w:rsidRDefault="00852D1A"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14:paraId="15FDAFFB" w14:textId="3D2F4896" w:rsidR="0069108A" w:rsidRPr="00964B5C" w:rsidRDefault="00A10324" w:rsidP="001B7A60">
      <w:pPr>
        <w:pStyle w:val="Cmsor2"/>
      </w:pPr>
      <w:r w:rsidRPr="00964B5C">
        <w:t>Kurzus</w:t>
      </w:r>
      <w:r w:rsidR="00220695" w:rsidRPr="00964B5C">
        <w:t>típu</w:t>
      </w:r>
      <w:r w:rsidR="008B7B2B" w:rsidRPr="00964B5C">
        <w:t>s</w:t>
      </w:r>
      <w:r w:rsidRPr="00964B5C">
        <w:t>ok és ó</w:t>
      </w:r>
      <w:r w:rsidR="00D6405A" w:rsidRPr="00964B5C">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14:paraId="77F0D583" w14:textId="77777777" w:rsidTr="0013373D">
        <w:tc>
          <w:tcPr>
            <w:tcW w:w="3398" w:type="dxa"/>
            <w:vAlign w:val="center"/>
          </w:tcPr>
          <w:p w14:paraId="4054E96E" w14:textId="77777777" w:rsidR="00C621EB" w:rsidRPr="00964B5C" w:rsidRDefault="00A10324" w:rsidP="004A15E4">
            <w:pPr>
              <w:pStyle w:val="adatB"/>
            </w:pPr>
            <w:r w:rsidRPr="00964B5C">
              <w:t>kurzus</w:t>
            </w:r>
            <w:r w:rsidR="00C621EB" w:rsidRPr="00964B5C">
              <w:t>típus</w:t>
            </w:r>
          </w:p>
        </w:tc>
        <w:tc>
          <w:tcPr>
            <w:tcW w:w="3398" w:type="dxa"/>
            <w:vAlign w:val="center"/>
          </w:tcPr>
          <w:p w14:paraId="148BF21C" w14:textId="77777777" w:rsidR="00C621EB" w:rsidRPr="00964B5C" w:rsidRDefault="008B7B2B" w:rsidP="004A15E4">
            <w:pPr>
              <w:pStyle w:val="adatB"/>
            </w:pPr>
            <w:r w:rsidRPr="00964B5C">
              <w:t>heti óraszám</w:t>
            </w:r>
          </w:p>
        </w:tc>
        <w:tc>
          <w:tcPr>
            <w:tcW w:w="3399" w:type="dxa"/>
            <w:vAlign w:val="center"/>
          </w:tcPr>
          <w:p w14:paraId="57D3EB25" w14:textId="77777777" w:rsidR="00C621EB" w:rsidRPr="004543C3" w:rsidRDefault="008B7B2B" w:rsidP="004A15E4">
            <w:pPr>
              <w:pStyle w:val="adatB"/>
            </w:pPr>
            <w:r w:rsidRPr="00964B5C">
              <w:t>jelleg</w:t>
            </w:r>
          </w:p>
        </w:tc>
      </w:tr>
      <w:tr w:rsidR="00B26937" w:rsidRPr="004543C3" w14:paraId="4C61E438" w14:textId="77777777" w:rsidTr="0013373D">
        <w:tc>
          <w:tcPr>
            <w:tcW w:w="3398" w:type="dxa"/>
            <w:vAlign w:val="center"/>
          </w:tcPr>
          <w:p w14:paraId="6D3BF215" w14:textId="77777777" w:rsidR="00B26937" w:rsidRPr="0023236F" w:rsidRDefault="00B26937" w:rsidP="00B26937">
            <w:pPr>
              <w:pStyle w:val="adat"/>
            </w:pPr>
            <w:r w:rsidRPr="0023236F">
              <w:t>előadás (elmélet)</w:t>
            </w:r>
          </w:p>
        </w:tc>
        <w:tc>
          <w:tcPr>
            <w:tcW w:w="3398" w:type="dxa"/>
            <w:vAlign w:val="center"/>
          </w:tcPr>
          <w:p w14:paraId="2FC2F442" w14:textId="0B92AE8A" w:rsidR="00B26937" w:rsidRPr="00F67750" w:rsidRDefault="00852D1A" w:rsidP="00B26937">
            <w:pPr>
              <w:pStyle w:val="adat"/>
            </w:pPr>
            <w:sdt>
              <w:sdtPr>
                <w:id w:val="-908078920"/>
                <w:lock w:val="sdtLocked"/>
                <w:placeholder>
                  <w:docPart w:val="45096A569E76400C915F40EBB7BD7F26"/>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FB0DB8">
                  <w:t>1</w:t>
                </w:r>
              </w:sdtContent>
            </w:sdt>
          </w:p>
        </w:tc>
        <w:tc>
          <w:tcPr>
            <w:tcW w:w="3399" w:type="dxa"/>
            <w:vAlign w:val="center"/>
          </w:tcPr>
          <w:p w14:paraId="65215FB7" w14:textId="3AEB161E" w:rsidR="00B26937" w:rsidRPr="0023236F" w:rsidRDefault="00852D1A" w:rsidP="00B26937">
            <w:pPr>
              <w:pStyle w:val="adat"/>
            </w:pPr>
            <w:sdt>
              <w:sdtPr>
                <w:id w:val="-1078515424"/>
                <w:placeholder>
                  <w:docPart w:val="7B3FBA07F2AC4D95B4290213E3981058"/>
                </w:placeholder>
                <w:dropDownList>
                  <w:listItem w:displayText="–" w:value="–"/>
                  <w:listItem w:displayText="kapcsolt" w:value="kapcsolt"/>
                  <w:listItem w:displayText="önálló" w:value="önálló"/>
                </w:dropDownList>
              </w:sdtPr>
              <w:sdtEndPr/>
              <w:sdtContent>
                <w:r w:rsidR="00722CBA">
                  <w:t>kapcsolt</w:t>
                </w:r>
              </w:sdtContent>
            </w:sdt>
          </w:p>
        </w:tc>
      </w:tr>
      <w:tr w:rsidR="00C621EB" w:rsidRPr="004543C3" w14:paraId="22F7AE31" w14:textId="77777777" w:rsidTr="0013373D">
        <w:tc>
          <w:tcPr>
            <w:tcW w:w="3398" w:type="dxa"/>
            <w:vAlign w:val="center"/>
          </w:tcPr>
          <w:p w14:paraId="627D1208" w14:textId="77777777" w:rsidR="00C621EB" w:rsidRPr="0023236F" w:rsidRDefault="00C621EB" w:rsidP="0023236F">
            <w:pPr>
              <w:pStyle w:val="adat"/>
            </w:pPr>
            <w:r w:rsidRPr="0023236F">
              <w:t>gyakorlat</w:t>
            </w:r>
          </w:p>
        </w:tc>
        <w:tc>
          <w:tcPr>
            <w:tcW w:w="3398" w:type="dxa"/>
            <w:vAlign w:val="center"/>
          </w:tcPr>
          <w:p w14:paraId="7329A700" w14:textId="1DD22745" w:rsidR="00C621EB" w:rsidRPr="0023236F" w:rsidRDefault="00852D1A"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FB0DB8">
                  <w:t>2</w:t>
                </w:r>
              </w:sdtContent>
            </w:sdt>
          </w:p>
        </w:tc>
        <w:tc>
          <w:tcPr>
            <w:tcW w:w="3399" w:type="dxa"/>
            <w:vAlign w:val="center"/>
          </w:tcPr>
          <w:p w14:paraId="1FF8B2FF" w14:textId="29AC1E90" w:rsidR="00C621EB" w:rsidRPr="00F67750" w:rsidRDefault="00852D1A"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r w:rsidR="00722CBA">
                  <w:t>kapcsolt</w:t>
                </w:r>
              </w:sdtContent>
            </w:sdt>
          </w:p>
        </w:tc>
      </w:tr>
      <w:tr w:rsidR="00C621EB" w:rsidRPr="004543C3" w14:paraId="15D0A9C9" w14:textId="77777777" w:rsidTr="0013373D">
        <w:tc>
          <w:tcPr>
            <w:tcW w:w="3398" w:type="dxa"/>
            <w:vAlign w:val="center"/>
          </w:tcPr>
          <w:p w14:paraId="12E24134" w14:textId="77777777" w:rsidR="00C621EB" w:rsidRPr="0023236F" w:rsidRDefault="00C621EB" w:rsidP="0023236F">
            <w:pPr>
              <w:pStyle w:val="adat"/>
            </w:pPr>
            <w:r w:rsidRPr="0023236F">
              <w:t>laboratóriumi gyakorlat</w:t>
            </w:r>
          </w:p>
        </w:tc>
        <w:tc>
          <w:tcPr>
            <w:tcW w:w="3398" w:type="dxa"/>
            <w:vAlign w:val="center"/>
          </w:tcPr>
          <w:p w14:paraId="0CEC3299" w14:textId="77777777" w:rsidR="00C621EB" w:rsidRPr="0023236F" w:rsidRDefault="00852D1A"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t>–</w:t>
                </w:r>
              </w:sdtContent>
            </w:sdt>
          </w:p>
        </w:tc>
        <w:tc>
          <w:tcPr>
            <w:tcW w:w="3399" w:type="dxa"/>
            <w:vAlign w:val="center"/>
          </w:tcPr>
          <w:p w14:paraId="5C5DCEBA" w14:textId="77777777" w:rsidR="00C621EB" w:rsidRPr="0023236F" w:rsidRDefault="00852D1A"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906BB1">
                  <w:t>–</w:t>
                </w:r>
              </w:sdtContent>
            </w:sdt>
          </w:p>
        </w:tc>
      </w:tr>
    </w:tbl>
    <w:p w14:paraId="010E534C" w14:textId="77777777" w:rsidR="00CC58FA" w:rsidRPr="004543C3" w:rsidRDefault="00A90B12" w:rsidP="001B7A60">
      <w:pPr>
        <w:pStyle w:val="Cmsor2"/>
      </w:pPr>
      <w:r w:rsidRPr="004543C3">
        <w:t>Tanulmányi teljesítményértékelés (minőségi értékelés</w:t>
      </w:r>
      <w:r w:rsidRPr="00964B5C">
        <w:t>) típusa</w:t>
      </w:r>
    </w:p>
    <w:p w14:paraId="1D9E44D5" w14:textId="678F8DC4" w:rsidR="00CC58FA" w:rsidRPr="005F5C78" w:rsidRDefault="00852D1A"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2A0C3F">
            <w:t>félévközi érdemjegy (f)</w:t>
          </w:r>
        </w:sdtContent>
      </w:sdt>
    </w:p>
    <w:p w14:paraId="5BC35806" w14:textId="77777777" w:rsidR="00CC58FA" w:rsidRPr="004543C3" w:rsidRDefault="00CC58FA" w:rsidP="001B7A60">
      <w:pPr>
        <w:pStyle w:val="Cmsor2"/>
      </w:pPr>
      <w:r w:rsidRPr="004543C3">
        <w:t>Kredit</w:t>
      </w:r>
      <w:r w:rsidR="00161916" w:rsidRPr="00964B5C">
        <w:t>szám</w:t>
      </w:r>
      <w:r w:rsidRPr="004543C3">
        <w:t xml:space="preserve"> </w:t>
      </w:r>
    </w:p>
    <w:p w14:paraId="7014CFCE" w14:textId="2D1BD923" w:rsidR="00CC58FA" w:rsidRPr="008B7B2B" w:rsidRDefault="00852D1A"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30" w:value="30"/>
          </w:dropDownList>
        </w:sdtPr>
        <w:sdtEndPr/>
        <w:sdtContent>
          <w:r w:rsidR="0011437A">
            <w:t>3</w:t>
          </w:r>
        </w:sdtContent>
      </w:sdt>
    </w:p>
    <w:p w14:paraId="69751076" w14:textId="77777777" w:rsidR="00CC58FA" w:rsidRPr="004543C3" w:rsidRDefault="00161916" w:rsidP="001B7A60">
      <w:pPr>
        <w:pStyle w:val="Cmsor2"/>
      </w:pPr>
      <w:r w:rsidRPr="004543C3">
        <w:t>Tan</w:t>
      </w:r>
      <w:r w:rsidRPr="00964B5C">
        <w:t>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14:paraId="61A731F7" w14:textId="77777777" w:rsidTr="004C0CAC">
        <w:tc>
          <w:tcPr>
            <w:tcW w:w="2126" w:type="dxa"/>
            <w:vAlign w:val="center"/>
          </w:tcPr>
          <w:p w14:paraId="4B057E2C" w14:textId="77777777" w:rsidR="00A06CB9" w:rsidRPr="0023236F" w:rsidRDefault="00A06CB9" w:rsidP="0023236F">
            <w:pPr>
              <w:pStyle w:val="adat"/>
            </w:pPr>
            <w:r w:rsidRPr="0023236F">
              <w:t>neve:</w:t>
            </w:r>
          </w:p>
        </w:tc>
        <w:tc>
          <w:tcPr>
            <w:tcW w:w="7371" w:type="dxa"/>
            <w:vMerge w:val="restart"/>
            <w:vAlign w:val="center"/>
          </w:tcPr>
          <w:p w14:paraId="2CC628C4" w14:textId="09D58435" w:rsidR="00A06CB9" w:rsidRPr="0023236F" w:rsidRDefault="00852D1A" w:rsidP="0023236F">
            <w:pPr>
              <w:pStyle w:val="adatB"/>
            </w:pPr>
            <w:sdt>
              <w:sdtPr>
                <w:id w:val="-5526937"/>
                <w:lock w:val="sdtLocked"/>
                <w:placeholder>
                  <w:docPart w:val="28CFD47FD9444BBDB7DC002F23C2302F"/>
                </w:placeholder>
                <w:text/>
              </w:sdtPr>
              <w:sdtEndPr/>
              <w:sdtContent>
                <w:r w:rsidR="00FB0DB8">
                  <w:t>Váli István Frigyes</w:t>
                </w:r>
                <w:r w:rsidR="00722CBA">
                  <w:t xml:space="preserve"> DLA</w:t>
                </w:r>
              </w:sdtContent>
            </w:sdt>
          </w:p>
          <w:p w14:paraId="4916A552" w14:textId="7509BA87" w:rsidR="00A06CB9" w:rsidRPr="0023236F" w:rsidRDefault="00852D1A" w:rsidP="00A06CB9">
            <w:pPr>
              <w:pStyle w:val="adat"/>
            </w:pPr>
            <w:sdt>
              <w:sdtPr>
                <w:id w:val="-45156788"/>
                <w:lock w:val="sdtLocked"/>
                <w:placeholder>
                  <w:docPart w:val="40C56FAC5E1C4EECA1B4F84E3EA1DCE7"/>
                </w:placeholder>
                <w:text/>
              </w:sdtPr>
              <w:sdtEndPr/>
              <w:sdtContent>
                <w:r w:rsidR="005F4563">
                  <w:t xml:space="preserve">egyetemi </w:t>
                </w:r>
                <w:r w:rsidR="003E05D3">
                  <w:t>adjunktus</w:t>
                </w:r>
              </w:sdtContent>
            </w:sdt>
          </w:p>
          <w:p w14:paraId="04D10486" w14:textId="7F56155D" w:rsidR="00A06CB9" w:rsidRPr="00A06CB9" w:rsidRDefault="00852D1A" w:rsidP="00144556">
            <w:pPr>
              <w:pStyle w:val="adat"/>
            </w:pPr>
            <w:sdt>
              <w:sdtPr>
                <w:id w:val="982200881"/>
                <w:lock w:val="sdtLocked"/>
                <w:placeholder>
                  <w:docPart w:val="5BB9D14156B343F2BB8BDC510E7B4091"/>
                </w:placeholder>
                <w:text/>
              </w:sdtPr>
              <w:sdtEndPr/>
              <w:sdtContent>
                <w:r w:rsidR="003E05D3">
                  <w:t>vali.istvan</w:t>
                </w:r>
                <w:r w:rsidR="00144556">
                  <w:t>@</w:t>
                </w:r>
                <w:r w:rsidR="00B44952">
                  <w:t>epk</w:t>
                </w:r>
                <w:r w:rsidR="00144556">
                  <w:t>.bme.hu</w:t>
                </w:r>
              </w:sdtContent>
            </w:sdt>
          </w:p>
        </w:tc>
      </w:tr>
      <w:tr w:rsidR="00A06CB9" w:rsidRPr="004543C3" w14:paraId="19DE0CCF" w14:textId="77777777" w:rsidTr="004C0CAC">
        <w:tc>
          <w:tcPr>
            <w:tcW w:w="2126" w:type="dxa"/>
            <w:vAlign w:val="center"/>
          </w:tcPr>
          <w:p w14:paraId="6634ADCA" w14:textId="77777777" w:rsidR="00A06CB9" w:rsidRPr="0023236F" w:rsidRDefault="00A06CB9" w:rsidP="0023236F">
            <w:pPr>
              <w:pStyle w:val="adat"/>
            </w:pPr>
            <w:r w:rsidRPr="0023236F">
              <w:t>beosztása:</w:t>
            </w:r>
          </w:p>
        </w:tc>
        <w:tc>
          <w:tcPr>
            <w:tcW w:w="7371" w:type="dxa"/>
            <w:vMerge/>
            <w:vAlign w:val="center"/>
          </w:tcPr>
          <w:p w14:paraId="0DFC0F27" w14:textId="77777777" w:rsidR="00A06CB9" w:rsidRPr="004543C3" w:rsidRDefault="00A06CB9" w:rsidP="00BE0712">
            <w:pPr>
              <w:jc w:val="center"/>
            </w:pPr>
          </w:p>
        </w:tc>
      </w:tr>
      <w:tr w:rsidR="00A06CB9" w:rsidRPr="004543C3" w14:paraId="53CA534B" w14:textId="77777777" w:rsidTr="004C0CAC">
        <w:tc>
          <w:tcPr>
            <w:tcW w:w="2126" w:type="dxa"/>
            <w:vAlign w:val="center"/>
          </w:tcPr>
          <w:p w14:paraId="769E192B" w14:textId="77777777" w:rsidR="00A06CB9" w:rsidRPr="0023236F" w:rsidRDefault="00A06CB9" w:rsidP="0023236F">
            <w:pPr>
              <w:pStyle w:val="adat"/>
            </w:pPr>
            <w:r w:rsidRPr="0023236F">
              <w:t>elérhetősége:</w:t>
            </w:r>
          </w:p>
        </w:tc>
        <w:tc>
          <w:tcPr>
            <w:tcW w:w="7371" w:type="dxa"/>
            <w:vMerge/>
            <w:vAlign w:val="center"/>
          </w:tcPr>
          <w:p w14:paraId="2A387AC3" w14:textId="77777777" w:rsidR="00A06CB9" w:rsidRPr="004543C3" w:rsidRDefault="00A06CB9" w:rsidP="00BE0712">
            <w:pPr>
              <w:jc w:val="center"/>
            </w:pPr>
          </w:p>
        </w:tc>
      </w:tr>
    </w:tbl>
    <w:p w14:paraId="13EA56E4" w14:textId="77777777" w:rsidR="00A03517" w:rsidRPr="004543C3" w:rsidRDefault="0019682E" w:rsidP="001B7A60">
      <w:pPr>
        <w:pStyle w:val="Cmsor2"/>
      </w:pPr>
      <w:r w:rsidRPr="004543C3">
        <w:t>Tantárgyat g</w:t>
      </w:r>
      <w:r w:rsidR="00A03517" w:rsidRPr="004543C3">
        <w:t xml:space="preserve">ondozó </w:t>
      </w:r>
      <w:r w:rsidRPr="00964B5C">
        <w:t>oktatási szervezeti</w:t>
      </w:r>
      <w:r w:rsidRPr="004543C3">
        <w:t xml:space="preserve"> egység</w:t>
      </w:r>
    </w:p>
    <w:p w14:paraId="201418DC" w14:textId="66A0FA16" w:rsidR="00A03517" w:rsidRPr="004543C3" w:rsidRDefault="00852D1A" w:rsidP="00C85732">
      <w:pPr>
        <w:pStyle w:val="adatB"/>
      </w:pPr>
      <w:sdt>
        <w:sdtPr>
          <w:id w:val="910278025"/>
          <w:lock w:val="sdtLocked"/>
          <w:placeholder>
            <w:docPart w:val="0CEB4EFD521745DC912BDE3C5D1EBD58"/>
          </w:placeholder>
          <w:text/>
        </w:sdtPr>
        <w:sdtEndPr/>
        <w:sdtContent>
          <w:r w:rsidR="0011437A">
            <w:t>Rajzi és Formaismereti</w:t>
          </w:r>
          <w:r w:rsidR="005F4563">
            <w:t xml:space="preserve"> Tanszék</w:t>
          </w:r>
        </w:sdtContent>
      </w:sdt>
    </w:p>
    <w:p w14:paraId="3E0A73F5" w14:textId="77777777" w:rsidR="00294D9E" w:rsidRDefault="00294D9E" w:rsidP="001B7A60">
      <w:pPr>
        <w:pStyle w:val="Cmsor2"/>
      </w:pPr>
      <w:r w:rsidRPr="004543C3">
        <w:t xml:space="preserve">A tantárgy </w:t>
      </w:r>
      <w:r w:rsidRPr="00964B5C">
        <w:t>weblapja</w:t>
      </w:r>
      <w:r w:rsidRPr="004543C3">
        <w:t xml:space="preserve"> </w:t>
      </w:r>
    </w:p>
    <w:sdt>
      <w:sdtPr>
        <w:id w:val="-978917519"/>
        <w:lock w:val="sdtLocked"/>
        <w:placeholder>
          <w:docPart w:val="F14A21BEC7E44150ADAEA8B5B164FF2D"/>
        </w:placeholder>
      </w:sdtPr>
      <w:sdtEndPr/>
      <w:sdtContent>
        <w:p w14:paraId="320F5526" w14:textId="5881854B" w:rsidR="001F46EB" w:rsidRPr="0098383B" w:rsidRDefault="00144556" w:rsidP="001F46EB">
          <w:pPr>
            <w:pStyle w:val="adat"/>
          </w:pPr>
          <w:r w:rsidRPr="00144556">
            <w:t>http://www.</w:t>
          </w:r>
          <w:r w:rsidR="0011437A">
            <w:t>rajzi</w:t>
          </w:r>
          <w:r w:rsidR="002A0C3F">
            <w:t>.bme.hu</w:t>
          </w:r>
        </w:p>
      </w:sdtContent>
    </w:sdt>
    <w:p w14:paraId="11424FCD" w14:textId="77777777" w:rsidR="000928D1" w:rsidRPr="004543C3" w:rsidRDefault="000928D1" w:rsidP="001B7A60">
      <w:pPr>
        <w:pStyle w:val="Cmsor2"/>
      </w:pPr>
      <w:r w:rsidRPr="004543C3">
        <w:t xml:space="preserve">A </w:t>
      </w:r>
      <w:r w:rsidR="0019682E" w:rsidRPr="004543C3">
        <w:t xml:space="preserve">tantárgy </w:t>
      </w:r>
      <w:r w:rsidRPr="00AC7AB1">
        <w:t>oktatás</w:t>
      </w:r>
      <w:r w:rsidR="0019682E" w:rsidRPr="00AC7AB1">
        <w:t>ának</w:t>
      </w:r>
      <w:r w:rsidRPr="00AC7AB1">
        <w:t xml:space="preserve"> nyelve</w:t>
      </w:r>
      <w:r w:rsidRPr="004543C3">
        <w:t xml:space="preserve"> </w:t>
      </w:r>
    </w:p>
    <w:p w14:paraId="37FC1968" w14:textId="0A6913DD" w:rsidR="00C85732" w:rsidRPr="00F67750" w:rsidRDefault="00852D1A"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11437A">
            <w:t>magyar és angol</w:t>
          </w:r>
        </w:sdtContent>
      </w:sdt>
    </w:p>
    <w:p w14:paraId="5D676B85" w14:textId="77777777" w:rsidR="00241221" w:rsidRDefault="00535B35" w:rsidP="001B7A60">
      <w:pPr>
        <w:pStyle w:val="Cmsor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sdtPr>
      <w:sdtEndPr/>
      <w:sdtContent>
        <w:sdt>
          <w:sdtPr>
            <w:rPr>
              <w:rFonts w:eastAsiaTheme="majorEastAsia" w:cstheme="majorBidi"/>
              <w:iCs/>
              <w:sz w:val="16"/>
              <w:szCs w:val="16"/>
            </w:rPr>
            <w:id w:val="1857613600"/>
            <w:placeholder>
              <w:docPart w:val="13DAB3B2073640FEB6CD8D69C9C6DF62"/>
            </w:placeholder>
          </w:sdtPr>
          <w:sdtEndPr/>
          <w:sdtContent>
            <w:p w14:paraId="0AE26FC8" w14:textId="77777777" w:rsidR="00AC7AB1" w:rsidRPr="004B6796" w:rsidRDefault="00AC7AB1" w:rsidP="00AC7AB1">
              <w:pPr>
                <w:pStyle w:val="adat"/>
                <w:spacing w:after="0"/>
                <w:rPr>
                  <w:rStyle w:val="adatC"/>
                </w:rPr>
              </w:pPr>
              <w:r>
                <w:t>Kötelezően választható az alábbi képzéseken:</w:t>
              </w:r>
            </w:p>
            <w:p w14:paraId="314F64C4" w14:textId="77777777" w:rsidR="00123312" w:rsidRDefault="00123312" w:rsidP="00123312">
              <w:pPr>
                <w:pStyle w:val="Cmsor4"/>
                <w:numPr>
                  <w:ilvl w:val="0"/>
                  <w:numId w:val="0"/>
                </w:numPr>
                <w:ind w:left="426"/>
              </w:pPr>
              <w:r>
                <w:rPr>
                  <w:rStyle w:val="normaltextrun"/>
                  <w:rFonts w:ascii="Courier New" w:hAnsi="Courier New" w:cs="Courier New"/>
                  <w:b/>
                  <w:bCs/>
                </w:rPr>
                <w:t>3NAM0</w:t>
              </w:r>
              <w:r>
                <w:rPr>
                  <w:rStyle w:val="normaltextrun"/>
                  <w:rFonts w:ascii="Segoe UI" w:hAnsi="Segoe UI" w:cs="Segoe UI"/>
                </w:rPr>
                <w:t xml:space="preserve"> ● Építészmérnöki nappali osztatlan mesterképzés angol nyelven ● specializáció</w:t>
              </w:r>
              <w:r w:rsidRPr="00A013E0">
                <w:t xml:space="preserve"> </w:t>
              </w:r>
              <w:r w:rsidRPr="007D7B07">
                <w:t>●</w:t>
              </w:r>
              <w:r>
                <w:t xml:space="preserve"> </w:t>
              </w:r>
              <w:r w:rsidRPr="007D7B07">
                <w:t>ajánlott féléve: 8. és 9.</w:t>
              </w:r>
            </w:p>
            <w:p w14:paraId="4DD96F12" w14:textId="77777777" w:rsidR="00123312" w:rsidRPr="004B6796" w:rsidRDefault="00123312" w:rsidP="00123312">
              <w:pPr>
                <w:pStyle w:val="adat"/>
                <w:spacing w:after="0"/>
                <w:rPr>
                  <w:rStyle w:val="adatC"/>
                </w:rPr>
              </w:pPr>
              <w:r>
                <w:t>Szabadon választható az alábbi képzéseken:</w:t>
              </w:r>
            </w:p>
            <w:p w14:paraId="2986E466" w14:textId="77777777" w:rsidR="00123312" w:rsidRDefault="00123312" w:rsidP="00123312">
              <w:pPr>
                <w:pStyle w:val="Cmsor4"/>
                <w:numPr>
                  <w:ilvl w:val="0"/>
                  <w:numId w:val="0"/>
                </w:numPr>
                <w:ind w:left="426"/>
              </w:pPr>
              <w:r w:rsidRPr="007D7B07">
                <w:rPr>
                  <w:rStyle w:val="adatC"/>
                </w:rPr>
                <w:t>3N-M0</w:t>
              </w:r>
              <w:r w:rsidRPr="007D7B07">
                <w:t xml:space="preserve"> ● Építészmérnöki nappali osztatlan mesterképzés magyar nyelven</w:t>
              </w:r>
              <w:r>
                <w:t>,</w:t>
              </w:r>
              <w:r w:rsidRPr="007D7B07">
                <w:t xml:space="preserve"> ● </w:t>
              </w:r>
              <w:r>
                <w:t>ajánlott féléve: -</w:t>
              </w:r>
            </w:p>
            <w:p w14:paraId="36F4F53F" w14:textId="77777777" w:rsidR="00123312" w:rsidRDefault="00123312" w:rsidP="00123312">
              <w:pPr>
                <w:pStyle w:val="paragraph"/>
                <w:spacing w:before="0" w:beforeAutospacing="0" w:after="0" w:afterAutospacing="0"/>
                <w:ind w:left="426" w:right="135"/>
                <w:textAlignment w:val="baseline"/>
                <w:rPr>
                  <w:rFonts w:ascii="Segoe UI" w:hAnsi="Segoe UI" w:cs="Segoe UI"/>
                  <w:sz w:val="18"/>
                  <w:szCs w:val="18"/>
                </w:rPr>
              </w:pPr>
              <w:r>
                <w:rPr>
                  <w:rStyle w:val="normaltextrun"/>
                  <w:rFonts w:ascii="Courier New" w:eastAsiaTheme="majorEastAsia" w:hAnsi="Courier New" w:cs="Courier New"/>
                  <w:b/>
                  <w:bCs/>
                  <w:sz w:val="22"/>
                  <w:szCs w:val="22"/>
                </w:rPr>
                <w:t>3NAM0</w:t>
              </w:r>
              <w:r>
                <w:rPr>
                  <w:rStyle w:val="normaltextrun"/>
                  <w:rFonts w:ascii="Segoe UI" w:eastAsiaTheme="majorEastAsia" w:hAnsi="Segoe UI" w:cs="Segoe UI"/>
                  <w:sz w:val="22"/>
                  <w:szCs w:val="22"/>
                </w:rPr>
                <w:t xml:space="preserve"> ● Építészmérnöki nappali osztatlan mesterképzés angol nyelven</w:t>
              </w:r>
            </w:p>
            <w:p w14:paraId="2719B8E5" w14:textId="092F293B" w:rsidR="00330053" w:rsidRPr="00123312" w:rsidRDefault="00852D1A" w:rsidP="00123312">
              <w:pPr>
                <w:pStyle w:val="Cmsor4"/>
                <w:numPr>
                  <w:ilvl w:val="0"/>
                  <w:numId w:val="0"/>
                </w:numPr>
                <w:ind w:left="426"/>
                <w:rPr>
                  <w:rFonts w:ascii="Segoe UI" w:hAnsi="Segoe UI" w:cs="Segoe UI"/>
                  <w:iCs w:val="0"/>
                </w:rPr>
              </w:pPr>
            </w:p>
          </w:sdtContent>
        </w:sdt>
      </w:sdtContent>
    </w:sdt>
    <w:p w14:paraId="20D6F28C" w14:textId="77777777" w:rsidR="000928D1" w:rsidRPr="004543C3" w:rsidRDefault="00A90B12" w:rsidP="001B7A60">
      <w:pPr>
        <w:pStyle w:val="Cmsor2"/>
      </w:pPr>
      <w:r>
        <w:t>Közvetlen e</w:t>
      </w:r>
      <w:r w:rsidR="00294D9E">
        <w:t xml:space="preserve">lőkövetelmények </w:t>
      </w:r>
    </w:p>
    <w:p w14:paraId="7123B807" w14:textId="77777777" w:rsidR="00D531FA" w:rsidRPr="00F7708A" w:rsidRDefault="0019682E" w:rsidP="00174B52">
      <w:pPr>
        <w:pStyle w:val="Cmsor3"/>
        <w:tabs>
          <w:tab w:val="clear" w:pos="284"/>
          <w:tab w:val="num" w:pos="709"/>
        </w:tabs>
        <w:ind w:left="426"/>
      </w:pPr>
      <w:r w:rsidRPr="00F7708A">
        <w:t>Erős</w:t>
      </w:r>
      <w:r w:rsidR="001A48BA" w:rsidRPr="00F7708A">
        <w:t xml:space="preserve"> előkövetelmény</w:t>
      </w:r>
      <w:r w:rsidR="00EF6BD6">
        <w:t>:</w:t>
      </w:r>
    </w:p>
    <w:sdt>
      <w:sdtPr>
        <w:id w:val="-2073574158"/>
        <w:lock w:val="sdtLocked"/>
        <w:placeholder>
          <w:docPart w:val="E346E9EE50B343F7B3A1AFEE7DDC446E"/>
        </w:placeholder>
      </w:sdtPr>
      <w:sdtEndPr>
        <w:rPr>
          <w:color w:val="FF0000"/>
        </w:rPr>
      </w:sdtEndPr>
      <w:sdtContent>
        <w:sdt>
          <w:sdtPr>
            <w:rPr>
              <w:color w:val="FF0000"/>
            </w:rPr>
            <w:id w:val="67622933"/>
            <w:placeholder>
              <w:docPart w:val="906A8E93CAAB41E5AF0EFD120F52B779"/>
            </w:placeholder>
          </w:sdtPr>
          <w:sdtEndPr/>
          <w:sdtContent>
            <w:p w14:paraId="0257D637" w14:textId="57E73D6C" w:rsidR="00F7708A" w:rsidRPr="00A744E7" w:rsidRDefault="00852D1A" w:rsidP="00A744E7">
              <w:pPr>
                <w:pStyle w:val="Cmsor4"/>
                <w:numPr>
                  <w:ilvl w:val="0"/>
                  <w:numId w:val="0"/>
                </w:numPr>
                <w:ind w:left="851"/>
                <w:rPr>
                  <w:rFonts w:eastAsiaTheme="minorHAnsi" w:cstheme="minorHAnsi"/>
                  <w:iCs w:val="0"/>
                </w:rPr>
              </w:pPr>
              <w:sdt>
                <w:sdtPr>
                  <w:id w:val="-451632344"/>
                  <w:placeholder>
                    <w:docPart w:val="D6119B10244E47B6BF874BBA04E53056"/>
                  </w:placeholder>
                </w:sdtPr>
                <w:sdtEndPr/>
                <w:sdtContent>
                  <w:r w:rsidR="00A744E7">
                    <w:t>Forma és kompozíció 4.</w:t>
                  </w:r>
                </w:sdtContent>
              </w:sdt>
            </w:p>
          </w:sdtContent>
        </w:sdt>
      </w:sdtContent>
    </w:sdt>
    <w:p w14:paraId="7EC19E38" w14:textId="77777777" w:rsidR="00EF6BD6" w:rsidRDefault="00A90B12" w:rsidP="00174B52">
      <w:pPr>
        <w:pStyle w:val="Cmsor3"/>
        <w:tabs>
          <w:tab w:val="clear" w:pos="284"/>
          <w:tab w:val="num" w:pos="567"/>
        </w:tabs>
        <w:ind w:left="426"/>
      </w:pPr>
      <w:r w:rsidRPr="007F18C4">
        <w:t>Gyenge előkövetelmény</w:t>
      </w:r>
      <w:r w:rsidR="00EF6BD6">
        <w:t>:</w:t>
      </w:r>
    </w:p>
    <w:sdt>
      <w:sdtPr>
        <w:id w:val="742373198"/>
        <w:lock w:val="sdtLocked"/>
        <w:placeholder>
          <w:docPart w:val="259C54E3DD45420ABA6151CBCA183572"/>
        </w:placeholder>
      </w:sdtPr>
      <w:sdtEndPr/>
      <w:sdtContent>
        <w:p w14:paraId="64DFCAEC" w14:textId="77777777" w:rsidR="00EF6BD6" w:rsidRPr="00EF6BD6" w:rsidRDefault="00EF6BD6" w:rsidP="00174B52">
          <w:pPr>
            <w:pStyle w:val="Cmsor4"/>
            <w:numPr>
              <w:ilvl w:val="0"/>
              <w:numId w:val="0"/>
            </w:numPr>
            <w:ind w:left="851"/>
          </w:pPr>
          <w:r>
            <w:t>—</w:t>
          </w:r>
        </w:p>
      </w:sdtContent>
    </w:sdt>
    <w:p w14:paraId="7878A4F6" w14:textId="77777777" w:rsidR="00EF6BD6" w:rsidRDefault="00DA620D" w:rsidP="00174B52">
      <w:pPr>
        <w:pStyle w:val="Cmsor3"/>
        <w:tabs>
          <w:tab w:val="clear" w:pos="284"/>
          <w:tab w:val="num" w:pos="567"/>
        </w:tabs>
        <w:ind w:left="426"/>
      </w:pPr>
      <w:r w:rsidRPr="007F18C4">
        <w:t>Párhuzamos előkövetelmény</w:t>
      </w:r>
      <w:r w:rsidR="00EF6BD6">
        <w:t>:</w:t>
      </w:r>
    </w:p>
    <w:sdt>
      <w:sdtPr>
        <w:id w:val="1883823621"/>
        <w:lock w:val="sdtLocked"/>
        <w:placeholder>
          <w:docPart w:val="143735ED1F654D5483DD6881D7674873"/>
        </w:placeholder>
      </w:sdtPr>
      <w:sdtEndPr/>
      <w:sdtContent>
        <w:p w14:paraId="475D5A6B" w14:textId="77777777" w:rsidR="00EF6BD6" w:rsidRPr="00EF6BD6" w:rsidRDefault="00EF6BD6" w:rsidP="00174B52">
          <w:pPr>
            <w:pStyle w:val="Cmsor4"/>
            <w:numPr>
              <w:ilvl w:val="0"/>
              <w:numId w:val="0"/>
            </w:numPr>
            <w:ind w:left="851"/>
          </w:pPr>
          <w:r>
            <w:t>—</w:t>
          </w:r>
        </w:p>
      </w:sdtContent>
    </w:sdt>
    <w:p w14:paraId="636287D2" w14:textId="77777777" w:rsidR="00746FA5" w:rsidRPr="00507A7F" w:rsidRDefault="00746FA5" w:rsidP="00174B52">
      <w:pPr>
        <w:pStyle w:val="Cmsor3"/>
        <w:tabs>
          <w:tab w:val="clear" w:pos="284"/>
          <w:tab w:val="num" w:pos="567"/>
        </w:tabs>
        <w:ind w:left="426"/>
      </w:pPr>
      <w:r w:rsidRPr="00507A7F">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sdtPr>
      <w:sdtEndPr/>
      <w:sdtContent>
        <w:p w14:paraId="56017208" w14:textId="77777777" w:rsidR="00507A7F" w:rsidRPr="00743EAD" w:rsidRDefault="0008652C" w:rsidP="00174B52">
          <w:pPr>
            <w:pStyle w:val="Cmsor4"/>
            <w:numPr>
              <w:ilvl w:val="0"/>
              <w:numId w:val="0"/>
            </w:numPr>
            <w:ind w:left="851"/>
          </w:pPr>
          <w:r>
            <w:t>—</w:t>
          </w:r>
        </w:p>
      </w:sdtContent>
    </w:sdt>
    <w:p w14:paraId="10808895" w14:textId="77777777" w:rsidR="00535B35" w:rsidRPr="004543C3" w:rsidRDefault="00535B35" w:rsidP="007F18C4">
      <w:pPr>
        <w:pStyle w:val="Cmsor2"/>
      </w:pPr>
      <w:r>
        <w:t>A tantárgyleírás érvényessége</w:t>
      </w:r>
    </w:p>
    <w:p w14:paraId="2E047048" w14:textId="67083996" w:rsidR="00535B35" w:rsidRPr="004543C3" w:rsidRDefault="00220695" w:rsidP="0023236F">
      <w:pPr>
        <w:pStyle w:val="adat"/>
      </w:pPr>
      <w:r>
        <w:t xml:space="preserve">Jóváhagyta </w:t>
      </w:r>
      <w:r w:rsidR="005A2ACF">
        <w:t>az Építészmérnöki</w:t>
      </w:r>
      <w:r>
        <w:t xml:space="preserve"> Kar</w:t>
      </w:r>
      <w:r w:rsidR="009F6FB1">
        <w:t xml:space="preserve"> </w:t>
      </w:r>
      <w:r>
        <w:t>Tanács</w:t>
      </w:r>
      <w:r w:rsidR="00A27F2C">
        <w:t>a</w:t>
      </w:r>
      <w:r>
        <w:t>,</w:t>
      </w:r>
      <w:r w:rsidR="00E511F0">
        <w:t xml:space="preserve"> </w:t>
      </w:r>
      <w:r w:rsidRPr="00EC1923">
        <w:t>érvényes</w:t>
      </w:r>
      <w:r w:rsidR="00E511F0" w:rsidRPr="00EC1923">
        <w:t>ség kezdete</w:t>
      </w:r>
      <w:r w:rsidR="00E511F0">
        <w:t xml:space="preserve"> </w:t>
      </w:r>
      <w:sdt>
        <w:sdtPr>
          <w:id w:val="-1539889909"/>
          <w:lock w:val="sdtLocked"/>
          <w:placeholder>
            <w:docPart w:val="F51A244E7E694CE99F2177ACE870DB58"/>
          </w:placeholder>
          <w:date w:fullDate="2022-03-30T00:00:00Z">
            <w:dateFormat w:val="yyyy. MMMM d."/>
            <w:lid w:val="hu-HU"/>
            <w:storeMappedDataAs w:val="dateTime"/>
            <w:calendar w:val="gregorian"/>
          </w:date>
        </w:sdtPr>
        <w:sdtContent>
          <w:r w:rsidR="00722014">
            <w:t>2022. március 30.</w:t>
          </w:r>
        </w:sdtContent>
      </w:sdt>
    </w:p>
    <w:p w14:paraId="7B543DD0" w14:textId="77777777" w:rsidR="00945834" w:rsidRPr="004543C3" w:rsidRDefault="00B4723B" w:rsidP="00816956">
      <w:pPr>
        <w:pStyle w:val="Cmsor1"/>
      </w:pPr>
      <w:r w:rsidRPr="004543C3">
        <w:t xml:space="preserve">Célkitűzések és tanulási eredmények </w:t>
      </w:r>
    </w:p>
    <w:p w14:paraId="69D45596" w14:textId="77777777" w:rsidR="00B4723B" w:rsidRPr="004543C3" w:rsidRDefault="00B4723B" w:rsidP="001B7A60">
      <w:pPr>
        <w:pStyle w:val="Cmsor2"/>
      </w:pPr>
      <w:r w:rsidRPr="004543C3">
        <w:t xml:space="preserve">Célkitűzések </w:t>
      </w:r>
    </w:p>
    <w:bookmarkStart w:id="1" w:name="_Ref448730858" w:displacedByCustomXml="next"/>
    <w:sdt>
      <w:sdtPr>
        <w:id w:val="864481985"/>
        <w:lock w:val="sdtLocked"/>
        <w:placeholder>
          <w:docPart w:val="EAB2E5B41E5847988953C65EB85BD480"/>
        </w:placeholder>
      </w:sdtPr>
      <w:sdtEndPr/>
      <w:sdtContent>
        <w:p w14:paraId="0EDECE56" w14:textId="77777777" w:rsidR="00626321" w:rsidRDefault="00626321" w:rsidP="00344CBE">
          <w:pPr>
            <w:pStyle w:val="adat"/>
            <w:jc w:val="both"/>
            <w:rPr>
              <w:rStyle w:val="normaltextrun"/>
              <w:rFonts w:ascii="Segoe UI" w:hAnsi="Segoe UI" w:cs="Segoe UI"/>
              <w:shd w:val="clear" w:color="auto" w:fill="FFFFFF"/>
            </w:rPr>
          </w:pPr>
          <w:r w:rsidRPr="00112E02">
            <w:t xml:space="preserve">A </w:t>
          </w:r>
          <w:r>
            <w:t>Vizuális kommunikáció</w:t>
          </w:r>
          <w:r w:rsidRPr="00112E02">
            <w:t xml:space="preserve"> tantárgy célja, hogy a hallgatókat megismertesse:</w:t>
          </w:r>
          <w:r w:rsidR="003E05D3" w:rsidRPr="003E05D3">
            <w:rPr>
              <w:rStyle w:val="normaltextrun"/>
              <w:rFonts w:ascii="Segoe UI" w:hAnsi="Segoe UI" w:cs="Segoe UI"/>
              <w:shd w:val="clear" w:color="auto" w:fill="FFFFFF"/>
            </w:rPr>
            <w:t xml:space="preserve"> </w:t>
          </w:r>
        </w:p>
        <w:p w14:paraId="11E4539B" w14:textId="4A4FE566" w:rsidR="00AE4AF5" w:rsidRPr="00790DF5" w:rsidRDefault="00626321" w:rsidP="00344CBE">
          <w:pPr>
            <w:pStyle w:val="adat"/>
            <w:jc w:val="both"/>
          </w:pPr>
          <w:r>
            <w:rPr>
              <w:rStyle w:val="normaltextrun"/>
              <w:rFonts w:ascii="Segoe UI" w:hAnsi="Segoe UI" w:cs="Segoe UI"/>
              <w:shd w:val="clear" w:color="auto" w:fill="FFFFFF"/>
            </w:rPr>
            <w:t>M</w:t>
          </w:r>
          <w:r w:rsidR="003E05D3">
            <w:rPr>
              <w:rStyle w:val="normaltextrun"/>
              <w:rFonts w:ascii="Segoe UI" w:hAnsi="Segoe UI" w:cs="Segoe UI"/>
              <w:shd w:val="clear" w:color="auto" w:fill="FFFFFF"/>
            </w:rPr>
            <w:t xml:space="preserve">agasabb szinten </w:t>
          </w:r>
          <w:r w:rsidR="003E05D3" w:rsidRPr="003E05D3">
            <w:rPr>
              <w:rStyle w:val="normaltextrun"/>
              <w:rFonts w:ascii="Segoe UI" w:hAnsi="Segoe UI" w:cs="Segoe UI"/>
              <w:shd w:val="clear" w:color="auto" w:fill="FFFFFF"/>
            </w:rPr>
            <w:t>a grafikai tervezés, a tipográfia eszközeinek h</w:t>
          </w:r>
          <w:r>
            <w:rPr>
              <w:rStyle w:val="normaltextrun"/>
              <w:rFonts w:ascii="Segoe UI" w:hAnsi="Segoe UI" w:cs="Segoe UI"/>
              <w:shd w:val="clear" w:color="auto" w:fill="FFFFFF"/>
            </w:rPr>
            <w:t>asználatát az építészi munkában és a</w:t>
          </w:r>
          <w:r w:rsidR="003E05D3" w:rsidRPr="003E05D3">
            <w:rPr>
              <w:rStyle w:val="normaltextrun"/>
              <w:rFonts w:ascii="Segoe UI" w:hAnsi="Segoe UI" w:cs="Segoe UI"/>
              <w:shd w:val="clear" w:color="auto" w:fill="FFFFFF"/>
            </w:rPr>
            <w:t xml:space="preserve"> vizuális kommunikációban</w:t>
          </w:r>
          <w:r w:rsidR="006724C0">
            <w:t>.</w:t>
          </w:r>
          <w:r w:rsidR="0039660E" w:rsidRPr="0039660E">
            <w:t xml:space="preserve"> </w:t>
          </w:r>
          <w:r>
            <w:t>Az</w:t>
          </w:r>
          <w:r w:rsidR="0039660E" w:rsidRPr="0039660E">
            <w:t xml:space="preserve"> arculattervezés, tervlap-, poszter-, kiadványszerkesztés</w:t>
          </w:r>
          <w:r>
            <w:t xml:space="preserve"> és</w:t>
          </w:r>
          <w:r w:rsidR="0039660E" w:rsidRPr="0039660E">
            <w:t xml:space="preserve"> </w:t>
          </w:r>
          <w:r>
            <w:t xml:space="preserve">a </w:t>
          </w:r>
          <w:r w:rsidRPr="00626321">
            <w:rPr>
              <w:szCs w:val="20"/>
            </w:rPr>
            <w:t xml:space="preserve">környezeti grafikai </w:t>
          </w:r>
          <w:r>
            <w:rPr>
              <w:szCs w:val="20"/>
            </w:rPr>
            <w:t>(E</w:t>
          </w:r>
          <w:r>
            <w:t>nvironmental Graphic D</w:t>
          </w:r>
          <w:r w:rsidR="0039660E" w:rsidRPr="0039660E">
            <w:t>esign</w:t>
          </w:r>
          <w:r>
            <w:t>) tervezés alapelveit, használatuk céljait és elkészítésük eszközeit.</w:t>
          </w:r>
        </w:p>
      </w:sdtContent>
    </w:sdt>
    <w:p w14:paraId="7F681B4D" w14:textId="77777777" w:rsidR="00A468EE" w:rsidRPr="004543C3" w:rsidRDefault="00791E84" w:rsidP="004C2D6E">
      <w:pPr>
        <w:pStyle w:val="Cmsor2"/>
      </w:pPr>
      <w:r w:rsidRPr="004543C3">
        <w:t xml:space="preserve">Tanulási eredmények </w:t>
      </w:r>
      <w:bookmarkEnd w:id="1"/>
    </w:p>
    <w:p w14:paraId="57EC4970" w14:textId="77777777" w:rsidR="00CD4954" w:rsidRPr="004543C3" w:rsidRDefault="00746FA5" w:rsidP="00FC2F9F">
      <w:pPr>
        <w:pStyle w:val="adat"/>
      </w:pPr>
      <w:r w:rsidRPr="004543C3">
        <w:t>A tantárgy sikeres teljesítés</w:t>
      </w:r>
      <w:r w:rsidR="007A4E2E" w:rsidRPr="004543C3">
        <w:t>ével</w:t>
      </w:r>
      <w:r w:rsidRPr="004543C3">
        <w:t xml:space="preserve"> </w:t>
      </w:r>
      <w:r w:rsidR="007A4E2E" w:rsidRPr="004543C3">
        <w:t>elsajátítható kompetenciák</w:t>
      </w:r>
    </w:p>
    <w:p w14:paraId="1ECA4041" w14:textId="5822B262" w:rsidR="00746FA5" w:rsidRPr="004C2D6E" w:rsidRDefault="007A4E2E" w:rsidP="00626321">
      <w:pPr>
        <w:pStyle w:val="Cmsor3"/>
        <w:tabs>
          <w:tab w:val="clear" w:pos="284"/>
        </w:tabs>
        <w:ind w:left="567"/>
      </w:pPr>
      <w:r w:rsidRPr="00B85C15">
        <w:t>Tudás</w:t>
      </w:r>
      <w:r w:rsidR="00A31AC7">
        <w:t xml:space="preserve"> – a KKK </w:t>
      </w:r>
      <w:r w:rsidR="12B5AE97">
        <w:t>7</w:t>
      </w:r>
      <w:r w:rsidR="00A31AC7">
        <w:t>.1.1.</w:t>
      </w:r>
      <w:r w:rsidR="00722014">
        <w:t>a</w:t>
      </w:r>
      <w:r w:rsidR="00A31AC7">
        <w:t xml:space="preserve"> pontja szerint:</w:t>
      </w:r>
    </w:p>
    <w:sdt>
      <w:sdtPr>
        <w:id w:val="2019658092"/>
        <w:lock w:val="sdtLocked"/>
        <w:placeholder>
          <w:docPart w:val="C38FBA60AECF4710AEAD80AC61D2C39A"/>
        </w:placeholder>
      </w:sdtPr>
      <w:sdtEndPr/>
      <w:sdtContent>
        <w:sdt>
          <w:sdtPr>
            <w:id w:val="1116863992"/>
            <w:placeholder>
              <w:docPart w:val="0A639D002AFE47F9A7C528BC181DC9CE"/>
            </w:placeholder>
          </w:sdtPr>
          <w:sdtEndPr/>
          <w:sdtContent>
            <w:sdt>
              <w:sdtPr>
                <w:id w:val="-166321139"/>
                <w:placeholder>
                  <w:docPart w:val="B3A8414B36824983A4FB6038235851BC"/>
                </w:placeholder>
              </w:sdtPr>
              <w:sdtEndPr/>
              <w:sdtContent>
                <w:p w14:paraId="7E501690" w14:textId="4600FD6D" w:rsidR="00EF4500" w:rsidRPr="00EC1923" w:rsidRDefault="00EF4500" w:rsidP="00EC1923">
                  <w:pPr>
                    <w:pStyle w:val="Cmsor4"/>
                    <w:tabs>
                      <w:tab w:val="clear" w:pos="2978"/>
                    </w:tabs>
                    <w:ind w:left="567"/>
                  </w:pPr>
                  <w:r w:rsidRPr="00EC1923">
                    <w:t>Ismeri a tipográfia eszköztárát, a betű használatának főbb szabályait</w:t>
                  </w:r>
                  <w:r w:rsidR="00E430CF" w:rsidRPr="00EC1923">
                    <w:t>.</w:t>
                  </w:r>
                </w:p>
                <w:p w14:paraId="053B056D" w14:textId="350E41CD" w:rsidR="00EF4500" w:rsidRPr="00EC1923" w:rsidRDefault="00EF4500" w:rsidP="00EC1923">
                  <w:pPr>
                    <w:pStyle w:val="Cmsor4"/>
                    <w:tabs>
                      <w:tab w:val="clear" w:pos="2978"/>
                    </w:tabs>
                    <w:ind w:left="567"/>
                  </w:pPr>
                  <w:r w:rsidRPr="00EC1923">
                    <w:t>I</w:t>
                  </w:r>
                  <w:r w:rsidR="00EC1923">
                    <w:t>smeri</w:t>
                  </w:r>
                  <w:r w:rsidRPr="00EC1923">
                    <w:t xml:space="preserve"> a terv</w:t>
                  </w:r>
                  <w:r w:rsidR="00EC1923">
                    <w:t>ekre</w:t>
                  </w:r>
                  <w:r w:rsidRPr="00EC1923">
                    <w:t>, plakátokra, kiadványokra, arculati hordozók</w:t>
                  </w:r>
                  <w:r w:rsidR="00EC1923">
                    <w:t>ra vonatkozó fontosabb alapelveket</w:t>
                  </w:r>
                  <w:r w:rsidRPr="00EC1923">
                    <w:t>.</w:t>
                  </w:r>
                </w:p>
                <w:p w14:paraId="5E5A872A" w14:textId="5DAC7A95" w:rsidR="00EF4500" w:rsidRPr="00EC1923" w:rsidRDefault="00EF4500" w:rsidP="00EC1923">
                  <w:pPr>
                    <w:pStyle w:val="Cmsor4"/>
                    <w:tabs>
                      <w:tab w:val="clear" w:pos="2978"/>
                    </w:tabs>
                    <w:ind w:left="567"/>
                  </w:pPr>
                  <w:r w:rsidRPr="00EC1923">
                    <w:t>Ismeri az arculatépítés, branding főbb elveit.</w:t>
                  </w:r>
                </w:p>
                <w:p w14:paraId="0ACB6706" w14:textId="1EE00F11" w:rsidR="00473C94" w:rsidRPr="00EC1923" w:rsidRDefault="00EC1923" w:rsidP="00EC1923">
                  <w:pPr>
                    <w:pStyle w:val="Cmsor4"/>
                    <w:tabs>
                      <w:tab w:val="clear" w:pos="2978"/>
                    </w:tabs>
                    <w:ind w:left="567"/>
                  </w:pPr>
                  <w:r>
                    <w:t>Tisztában van</w:t>
                  </w:r>
                  <w:r w:rsidR="00473C94" w:rsidRPr="00EC1923">
                    <w:t xml:space="preserve"> a tervekkel, látv</w:t>
                  </w:r>
                  <w:r w:rsidR="00D52F1C" w:rsidRPr="00EC1923">
                    <w:t>á</w:t>
                  </w:r>
                  <w:r w:rsidR="00473C94" w:rsidRPr="00EC1923">
                    <w:t>nytervekkel, értékesítési anyagokkal stb. való vizuális kommunikáció jellemzői</w:t>
                  </w:r>
                  <w:r>
                    <w:t>vel</w:t>
                  </w:r>
                  <w:r w:rsidR="00473C94" w:rsidRPr="00EC1923">
                    <w:t>.</w:t>
                  </w:r>
                </w:p>
                <w:p w14:paraId="4C1DF01C" w14:textId="25B5DF98" w:rsidR="00424163" w:rsidRPr="00EC1923" w:rsidRDefault="00EC1923" w:rsidP="00626321">
                  <w:pPr>
                    <w:pStyle w:val="Cmsor4"/>
                    <w:tabs>
                      <w:tab w:val="clear" w:pos="2978"/>
                    </w:tabs>
                    <w:ind w:left="567"/>
                  </w:pPr>
                  <w:r>
                    <w:t>Tisztában van</w:t>
                  </w:r>
                  <w:r w:rsidR="00EF4500" w:rsidRPr="00EC1923">
                    <w:t xml:space="preserve"> az environmental graph</w:t>
                  </w:r>
                  <w:r>
                    <w:t>ic design alkalmazási területeivel</w:t>
                  </w:r>
                  <w:r w:rsidR="00EF4500" w:rsidRPr="00EC1923">
                    <w:t>.</w:t>
                  </w:r>
                </w:p>
              </w:sdtContent>
            </w:sdt>
          </w:sdtContent>
        </w:sdt>
      </w:sdtContent>
    </w:sdt>
    <w:p w14:paraId="33914767" w14:textId="32236CDC" w:rsidR="007A4E2E" w:rsidRDefault="007A4E2E" w:rsidP="00626321">
      <w:pPr>
        <w:pStyle w:val="Cmsor3"/>
        <w:tabs>
          <w:tab w:val="clear" w:pos="284"/>
        </w:tabs>
        <w:spacing w:before="120"/>
        <w:ind w:left="567"/>
      </w:pPr>
      <w:r w:rsidRPr="00B85C15">
        <w:t>Képesség</w:t>
      </w:r>
      <w:r w:rsidR="00A31AC7" w:rsidRPr="00B85C15">
        <w:t xml:space="preserve"> </w:t>
      </w:r>
      <w:r w:rsidR="00722014">
        <w:t>– a KKK 7</w:t>
      </w:r>
      <w:r w:rsidR="00A31AC7" w:rsidRPr="0070154B">
        <w:t>.1.</w:t>
      </w:r>
      <w:r w:rsidR="00722014">
        <w:t>1</w:t>
      </w:r>
      <w:r w:rsidR="00A31AC7" w:rsidRPr="0070154B">
        <w:t>.</w:t>
      </w:r>
      <w:r w:rsidR="00722014">
        <w:t>b</w:t>
      </w:r>
      <w:r w:rsidR="00A31AC7">
        <w:t xml:space="preserve"> pontja szerint:</w:t>
      </w:r>
    </w:p>
    <w:sdt>
      <w:sdtPr>
        <w:id w:val="-2033188928"/>
        <w:lock w:val="sdtLocked"/>
        <w:placeholder>
          <w:docPart w:val="12DF42E1654B42029F69616A67BBD715"/>
        </w:placeholder>
      </w:sdtPr>
      <w:sdtEndPr/>
      <w:sdtContent>
        <w:sdt>
          <w:sdtPr>
            <w:id w:val="531540726"/>
            <w:placeholder>
              <w:docPart w:val="5D53835C0F1A438FA7D78A9D895EB754"/>
            </w:placeholder>
          </w:sdtPr>
          <w:sdtEndPr/>
          <w:sdtContent>
            <w:p w14:paraId="671921A5" w14:textId="7F30269F" w:rsidR="00CD1680" w:rsidRPr="00626321" w:rsidRDefault="00CD1680" w:rsidP="00626321">
              <w:pPr>
                <w:pStyle w:val="Cmsor4"/>
                <w:tabs>
                  <w:tab w:val="clear" w:pos="2978"/>
                </w:tabs>
                <w:ind w:left="567"/>
              </w:pPr>
              <w:r w:rsidRPr="00626321">
                <w:t>Képes önálló kreatív formai és más grafikai (pl. tipográfiai) elemek megalkotására.</w:t>
              </w:r>
            </w:p>
            <w:p w14:paraId="61889F86" w14:textId="5860F8D1" w:rsidR="00626321" w:rsidRPr="00626321" w:rsidRDefault="00626321" w:rsidP="00626321">
              <w:pPr>
                <w:pStyle w:val="Cmsor4"/>
                <w:tabs>
                  <w:tab w:val="clear" w:pos="2978"/>
                </w:tabs>
                <w:ind w:left="567"/>
              </w:pPr>
              <w:r w:rsidRPr="00626321">
                <w:t>Képes vizuális tervezési feladatokat megérteni, értékelni, elvégezni.</w:t>
              </w:r>
            </w:p>
            <w:p w14:paraId="5165E2CD" w14:textId="0FABAEB8" w:rsidR="002922E2" w:rsidRPr="00626321" w:rsidRDefault="00EF4500" w:rsidP="00626321">
              <w:pPr>
                <w:pStyle w:val="Cmsor4"/>
                <w:ind w:left="567" w:hanging="141"/>
              </w:pPr>
              <w:r w:rsidRPr="00626321">
                <w:t>Képes tipográfiailag, grafikailag igényes kiadványok (tervlap, plakát, kiadvány, honlap, stb.) megtervezésére</w:t>
              </w:r>
              <w:r w:rsidR="002922E2" w:rsidRPr="00626321">
                <w:rPr>
                  <w:rStyle w:val="normaltextrun"/>
                  <w:rFonts w:ascii="Segoe UI" w:hAnsi="Segoe UI" w:cs="Segoe UI"/>
                  <w:bdr w:val="none" w:sz="0" w:space="0" w:color="auto" w:frame="1"/>
                </w:rPr>
                <w:t>.</w:t>
              </w:r>
            </w:p>
            <w:p w14:paraId="57626CDC" w14:textId="484F2EFF" w:rsidR="00E430CF" w:rsidRPr="00626321" w:rsidRDefault="00B26407" w:rsidP="00626321">
              <w:pPr>
                <w:pStyle w:val="Cmsor4"/>
                <w:tabs>
                  <w:tab w:val="clear" w:pos="2978"/>
                </w:tabs>
                <w:ind w:left="567"/>
              </w:pPr>
              <w:r w:rsidRPr="00626321">
                <w:rPr>
                  <w:szCs w:val="20"/>
                </w:rPr>
                <w:t>Képes egyszerűbb arculat megtervezésére</w:t>
              </w:r>
              <w:r w:rsidR="00E430CF" w:rsidRPr="00626321">
                <w:rPr>
                  <w:szCs w:val="20"/>
                </w:rPr>
                <w:t>.</w:t>
              </w:r>
            </w:p>
            <w:p w14:paraId="20C368B4" w14:textId="4B8D7C11" w:rsidR="00E73573" w:rsidRPr="00626321" w:rsidRDefault="00E430CF" w:rsidP="00626321">
              <w:pPr>
                <w:pStyle w:val="Cmsor4"/>
                <w:tabs>
                  <w:tab w:val="clear" w:pos="2978"/>
                </w:tabs>
                <w:ind w:left="567"/>
              </w:pPr>
              <w:r w:rsidRPr="00626321">
                <w:rPr>
                  <w:szCs w:val="20"/>
                </w:rPr>
                <w:t>K</w:t>
              </w:r>
              <w:r w:rsidR="002922E2" w:rsidRPr="00626321">
                <w:rPr>
                  <w:szCs w:val="20"/>
                </w:rPr>
                <w:t>épes</w:t>
              </w:r>
              <w:r w:rsidR="00B26407" w:rsidRPr="00626321">
                <w:rPr>
                  <w:szCs w:val="20"/>
                </w:rPr>
                <w:t xml:space="preserve"> környezeti grafikai (Environmental Graphic Design) tervezési feladatokat átlátni, egyszerűbb részfeladatait megoldani</w:t>
              </w:r>
              <w:r w:rsidRPr="00626321">
                <w:rPr>
                  <w:szCs w:val="20"/>
                </w:rPr>
                <w:t>.</w:t>
              </w:r>
            </w:p>
          </w:sdtContent>
        </w:sdt>
      </w:sdtContent>
    </w:sdt>
    <w:p w14:paraId="03948A99" w14:textId="3BF8B9EF" w:rsidR="007A4E2E" w:rsidRPr="00FC3F94" w:rsidRDefault="007A4E2E" w:rsidP="00626321">
      <w:pPr>
        <w:pStyle w:val="Cmsor3"/>
        <w:tabs>
          <w:tab w:val="clear" w:pos="284"/>
        </w:tabs>
        <w:spacing w:before="120"/>
        <w:ind w:left="567"/>
      </w:pPr>
      <w:r w:rsidRPr="00B85C15">
        <w:t>Attitűd</w:t>
      </w:r>
      <w:r w:rsidR="00A31AC7">
        <w:t xml:space="preserve"> – a KKK </w:t>
      </w:r>
      <w:r w:rsidR="00722014">
        <w:t>7</w:t>
      </w:r>
      <w:r w:rsidR="00A31AC7" w:rsidRPr="0070154B">
        <w:t>.1.</w:t>
      </w:r>
      <w:r w:rsidR="00722014">
        <w:t>1</w:t>
      </w:r>
      <w:r w:rsidR="00A31AC7" w:rsidRPr="0070154B">
        <w:t>.</w:t>
      </w:r>
      <w:r w:rsidR="00722014">
        <w:t>c</w:t>
      </w:r>
      <w:r w:rsidR="00A31AC7">
        <w:t xml:space="preserve"> pontja szerint:</w:t>
      </w:r>
    </w:p>
    <w:sdt>
      <w:sdtPr>
        <w:rPr>
          <w:rFonts w:eastAsiaTheme="minorHAnsi" w:cstheme="minorHAnsi"/>
        </w:rPr>
        <w:id w:val="-771011534"/>
        <w:lock w:val="sdtLocked"/>
        <w:placeholder>
          <w:docPart w:val="C71AD0EFE7044A4FA82DEDD5087CDD7A"/>
        </w:placeholder>
      </w:sdtPr>
      <w:sdtEndPr>
        <w:rPr>
          <w:rFonts w:eastAsiaTheme="majorEastAsia" w:cstheme="majorBidi"/>
        </w:rPr>
      </w:sdtEndPr>
      <w:sdtContent>
        <w:sdt>
          <w:sdtPr>
            <w:rPr>
              <w:rFonts w:eastAsiaTheme="minorHAnsi" w:cstheme="minorHAnsi"/>
            </w:rPr>
            <w:id w:val="-749723777"/>
            <w:placeholder>
              <w:docPart w:val="717305B41BF74F9B8565D9C2789D0FB1"/>
            </w:placeholder>
          </w:sdtPr>
          <w:sdtEndPr>
            <w:rPr>
              <w:rFonts w:eastAsiaTheme="majorEastAsia" w:cstheme="majorBidi"/>
            </w:rPr>
          </w:sdtEndPr>
          <w:sdtContent>
            <w:p w14:paraId="4C8496C6" w14:textId="77777777" w:rsidR="00EC1923" w:rsidRDefault="00EC1923" w:rsidP="00626321">
              <w:pPr>
                <w:pStyle w:val="Cmsor4"/>
                <w:tabs>
                  <w:tab w:val="clear" w:pos="2978"/>
                </w:tabs>
                <w:ind w:left="567"/>
              </w:pPr>
              <w:r w:rsidRPr="00C63CEE">
                <w:t>Együttműködik az ismeretek bővítése során az oktatóval és hallgatótársaival,</w:t>
              </w:r>
              <w:r>
                <w:t xml:space="preserve"> </w:t>
              </w:r>
              <w:r w:rsidRPr="00C63CEE">
                <w:t>folyamatos i</w:t>
              </w:r>
              <w:r>
                <w:t>smeretszerzéssel bővíti tudását.</w:t>
              </w:r>
            </w:p>
            <w:p w14:paraId="5ACDCED0" w14:textId="39CB6F96" w:rsidR="00E73573" w:rsidRPr="00F22957" w:rsidRDefault="00EC1923" w:rsidP="00626321">
              <w:pPr>
                <w:pStyle w:val="Cmsor4"/>
                <w:tabs>
                  <w:tab w:val="clear" w:pos="2978"/>
                  <w:tab w:val="num" w:pos="3119"/>
                </w:tabs>
                <w:ind w:left="567"/>
              </w:pPr>
              <w:r>
                <w:t>N</w:t>
              </w:r>
              <w:r w:rsidRPr="000247E6">
                <w:t>yitott az új ismeretek befogadására, törekszik szakmai- és általános műveltségének folyamatos fejlesztésére</w:t>
              </w:r>
              <w:r w:rsidR="00E430CF" w:rsidRPr="00EC1923">
                <w:rPr>
                  <w:szCs w:val="20"/>
                </w:rPr>
                <w:t>.</w:t>
              </w:r>
            </w:p>
          </w:sdtContent>
        </w:sdt>
      </w:sdtContent>
    </w:sdt>
    <w:p w14:paraId="2483E2D2" w14:textId="2A13E4A8" w:rsidR="007A4E2E" w:rsidRPr="00FC3F94" w:rsidRDefault="007A4E2E" w:rsidP="00626321">
      <w:pPr>
        <w:pStyle w:val="Cmsor3"/>
        <w:tabs>
          <w:tab w:val="clear" w:pos="284"/>
        </w:tabs>
        <w:spacing w:before="120"/>
        <w:ind w:left="567"/>
      </w:pPr>
      <w:r w:rsidRPr="00B85C15">
        <w:t>Önállóság és felelősség</w:t>
      </w:r>
      <w:r w:rsidR="00A31AC7" w:rsidRPr="00B85C15">
        <w:t xml:space="preserve"> </w:t>
      </w:r>
      <w:r w:rsidR="00A31AC7">
        <w:t xml:space="preserve">– a KKK </w:t>
      </w:r>
      <w:r w:rsidR="00722014">
        <w:t>7</w:t>
      </w:r>
      <w:r w:rsidR="00A31AC7" w:rsidRPr="0070154B">
        <w:t>.1.</w:t>
      </w:r>
      <w:r w:rsidR="00722014">
        <w:t>1</w:t>
      </w:r>
      <w:r w:rsidR="00A31AC7" w:rsidRPr="0070154B">
        <w:t>.</w:t>
      </w:r>
      <w:r w:rsidR="00722014">
        <w:t>d</w:t>
      </w:r>
      <w:r w:rsidR="00A31AC7">
        <w:t xml:space="preserve"> pontja szerint:</w:t>
      </w:r>
    </w:p>
    <w:sdt>
      <w:sdtPr>
        <w:rPr>
          <w:rFonts w:eastAsiaTheme="minorHAnsi" w:cstheme="minorHAnsi"/>
          <w:iCs w:val="0"/>
        </w:rPr>
        <w:id w:val="-1672096747"/>
        <w:lock w:val="sdtLocked"/>
        <w:placeholder>
          <w:docPart w:val="D27DF73854B04ABCAC6E5032E576398E"/>
        </w:placeholder>
      </w:sdtPr>
      <w:sdtEndPr/>
      <w:sdtContent>
        <w:sdt>
          <w:sdtPr>
            <w:rPr>
              <w:rFonts w:eastAsiaTheme="minorHAnsi" w:cstheme="minorHAnsi"/>
              <w:iCs w:val="0"/>
            </w:rPr>
            <w:id w:val="-1622136851"/>
            <w:placeholder>
              <w:docPart w:val="A4525C4771294131AD06E3B36C4673EB"/>
            </w:placeholder>
          </w:sdtPr>
          <w:sdtEndPr/>
          <w:sdtContent>
            <w:sdt>
              <w:sdtPr>
                <w:rPr>
                  <w:rFonts w:eastAsiaTheme="minorHAnsi" w:cstheme="minorHAnsi"/>
                  <w:iCs w:val="0"/>
                </w:rPr>
                <w:id w:val="-1769229086"/>
                <w:placeholder>
                  <w:docPart w:val="7FD497F6FCD8494FAFC146CE467398C7"/>
                </w:placeholder>
              </w:sdtPr>
              <w:sdtEndPr/>
              <w:sdtContent>
                <w:sdt>
                  <w:sdtPr>
                    <w:rPr>
                      <w:rFonts w:eastAsiaTheme="minorHAnsi" w:cstheme="minorHAnsi"/>
                      <w:iCs w:val="0"/>
                    </w:rPr>
                    <w:id w:val="-1254049643"/>
                    <w:placeholder>
                      <w:docPart w:val="0EE75B437836477185827255DAFB10C0"/>
                    </w:placeholder>
                  </w:sdtPr>
                  <w:sdtEndPr/>
                  <w:sdtContent>
                    <w:p w14:paraId="50E17FA3" w14:textId="449363D2" w:rsidR="00EC1923" w:rsidRPr="007C62B5" w:rsidRDefault="00EC1923" w:rsidP="00626321">
                      <w:pPr>
                        <w:pStyle w:val="Cmsor4"/>
                        <w:tabs>
                          <w:tab w:val="clear" w:pos="2978"/>
                        </w:tabs>
                        <w:ind w:left="567"/>
                        <w:rPr>
                          <w:rFonts w:eastAsiaTheme="minorHAnsi" w:cstheme="minorHAnsi"/>
                        </w:rPr>
                      </w:pPr>
                      <w:r>
                        <w:t>N</w:t>
                      </w:r>
                      <w:r w:rsidRPr="00C63CEE">
                        <w:t>yitottan fogadja a megal</w:t>
                      </w:r>
                      <w:r>
                        <w:t>apozott kritikai észrevételeket.</w:t>
                      </w:r>
                    </w:p>
                    <w:p w14:paraId="75EA6EEC" w14:textId="77777777" w:rsidR="00EC1923" w:rsidRPr="007C62B5" w:rsidRDefault="00EC1923" w:rsidP="00626321">
                      <w:pPr>
                        <w:pStyle w:val="Cmsor4"/>
                        <w:tabs>
                          <w:tab w:val="num" w:pos="3119"/>
                        </w:tabs>
                        <w:ind w:left="567"/>
                        <w:jc w:val="both"/>
                        <w:rPr>
                          <w:rFonts w:eastAsiaTheme="minorHAnsi" w:cstheme="minorHAnsi"/>
                        </w:rPr>
                      </w:pPr>
                      <w:r>
                        <w:t>A</w:t>
                      </w:r>
                      <w:r w:rsidRPr="00C63CEE">
                        <w:t xml:space="preserve"> fellépő problémákhoz való hozzáállását az együttműködés és az önálló m</w:t>
                      </w:r>
                      <w:r>
                        <w:t>unka egyensúlya jellemzi.</w:t>
                      </w:r>
                    </w:p>
                    <w:p w14:paraId="3DAE445A" w14:textId="77777777" w:rsidR="00EC1923" w:rsidRPr="007C62B5" w:rsidRDefault="00EC1923" w:rsidP="00626321">
                      <w:pPr>
                        <w:pStyle w:val="Cmsor4"/>
                        <w:tabs>
                          <w:tab w:val="num" w:pos="3119"/>
                        </w:tabs>
                        <w:ind w:left="567"/>
                        <w:jc w:val="both"/>
                        <w:rPr>
                          <w:rFonts w:eastAsiaTheme="minorHAnsi" w:cstheme="minorHAnsi"/>
                        </w:rPr>
                      </w:pPr>
                      <w:r>
                        <w:t>Döntéseit körültekintően, oktatójával konzultálva, de önállóan hozza és azokért felelősséget vállal.</w:t>
                      </w:r>
                    </w:p>
                    <w:p w14:paraId="61810AD5" w14:textId="77777777" w:rsidR="00EC1923" w:rsidRDefault="00EC1923" w:rsidP="00626321">
                      <w:pPr>
                        <w:pStyle w:val="Cmsor4"/>
                        <w:tabs>
                          <w:tab w:val="num" w:pos="3119"/>
                        </w:tabs>
                        <w:ind w:left="567"/>
                        <w:jc w:val="both"/>
                      </w:pPr>
                      <w:r>
                        <w:t>A</w:t>
                      </w:r>
                      <w:r w:rsidRPr="00C63CEE">
                        <w:t>z elkészített munkájáért felelősséget vállal</w:t>
                      </w:r>
                      <w:r>
                        <w:t>.</w:t>
                      </w:r>
                    </w:p>
                    <w:p w14:paraId="471B9719" w14:textId="7107ADC7" w:rsidR="00E73573" w:rsidRPr="000D7542" w:rsidRDefault="00EC1923" w:rsidP="000D7542">
                      <w:pPr>
                        <w:spacing w:after="160" w:line="259" w:lineRule="auto"/>
                        <w:jc w:val="left"/>
                        <w:rPr>
                          <w:rFonts w:eastAsiaTheme="majorEastAsia" w:cstheme="majorBidi"/>
                          <w:iCs/>
                        </w:rPr>
                      </w:pPr>
                      <w:r>
                        <w:br w:type="page"/>
                      </w:r>
                    </w:p>
                  </w:sdtContent>
                </w:sdt>
              </w:sdtContent>
            </w:sdt>
          </w:sdtContent>
        </w:sdt>
      </w:sdtContent>
    </w:sdt>
    <w:p w14:paraId="08808010" w14:textId="77777777" w:rsidR="00791E84" w:rsidRPr="004543C3" w:rsidRDefault="00047B41" w:rsidP="001B7A60">
      <w:pPr>
        <w:pStyle w:val="Cmsor2"/>
      </w:pPr>
      <w:r w:rsidRPr="004543C3">
        <w:lastRenderedPageBreak/>
        <w:t xml:space="preserve">Oktatási módszertan </w:t>
      </w:r>
    </w:p>
    <w:sdt>
      <w:sdtPr>
        <w:id w:val="869188049"/>
        <w:lock w:val="sdtLocked"/>
        <w:placeholder>
          <w:docPart w:val="919A4BC5A54342AFB0D0D2D12A5CBFBB"/>
        </w:placeholder>
      </w:sdtPr>
      <w:sdtEndPr/>
      <w:sdtContent>
        <w:sdt>
          <w:sdtPr>
            <w:id w:val="68707567"/>
            <w:placeholder>
              <w:docPart w:val="D671AD58422844BCA6EB3FD16F2AF0A8"/>
            </w:placeholder>
          </w:sdtPr>
          <w:sdtEndPr/>
          <w:sdtContent>
            <w:sdt>
              <w:sdtPr>
                <w:id w:val="-1933733094"/>
                <w:placeholder>
                  <w:docPart w:val="A467990CB435447387E5428292438B11"/>
                </w:placeholder>
              </w:sdtPr>
              <w:sdtEndPr/>
              <w:sdtContent>
                <w:p w14:paraId="0742640B" w14:textId="77777777" w:rsidR="000D7542" w:rsidRPr="000D7542" w:rsidRDefault="000D7542" w:rsidP="000D7542">
                  <w:pPr>
                    <w:pStyle w:val="adat"/>
                    <w:jc w:val="both"/>
                  </w:pPr>
                  <w:r w:rsidRPr="000D7542">
                    <w:t>A kontaktórák keretében az oktató irányításával és konzultációjával segített egyéni alkotói munka történik, az órák elején az órai feladathoz kötődő összegző előadások, az órák végén az elvégzett hallgatói munkákkal kapcsolatban közös oktatói értékelés hangzik el.</w:t>
                  </w:r>
                </w:p>
                <w:p w14:paraId="44BDA175" w14:textId="3967B29D" w:rsidR="00CD3A57" w:rsidRPr="000D7542" w:rsidRDefault="000D7542" w:rsidP="000D7542">
                  <w:pPr>
                    <w:pStyle w:val="adat"/>
                    <w:jc w:val="both"/>
                  </w:pPr>
                  <w:r w:rsidRPr="000D7542">
                    <w:t>A tanórákon kívüli hallgatói munkák anyaga a kontaktórákon elhangzott és/vagy azokon teljesített feladatokhoz kapcsolódik, melyhez szükség esetén a tanszék a honlapjáról letölthető távoktatási segédanyagokat (tutorial, részletes ismertetés stb.) biztosít.</w:t>
                  </w:r>
                </w:p>
              </w:sdtContent>
            </w:sdt>
          </w:sdtContent>
        </w:sdt>
      </w:sdtContent>
    </w:sdt>
    <w:p w14:paraId="39E7CF75" w14:textId="77777777" w:rsidR="00175BAF" w:rsidRPr="004543C3" w:rsidRDefault="00641A4B" w:rsidP="001B7A60">
      <w:pPr>
        <w:pStyle w:val="Cmsor2"/>
      </w:pPr>
      <w:r w:rsidRPr="004543C3">
        <w:t>Tanulástámogató anyagok</w:t>
      </w:r>
    </w:p>
    <w:p w14:paraId="0D0EA010" w14:textId="77777777" w:rsidR="00175BAF" w:rsidRDefault="00885AD8" w:rsidP="00344CBE">
      <w:pPr>
        <w:pStyle w:val="Cmsor3"/>
        <w:tabs>
          <w:tab w:val="clear" w:pos="284"/>
          <w:tab w:val="num" w:pos="426"/>
        </w:tabs>
        <w:ind w:left="426"/>
      </w:pPr>
      <w:r w:rsidRPr="00226C7A">
        <w:t>Szakirodalom</w:t>
      </w:r>
    </w:p>
    <w:sdt>
      <w:sdtPr>
        <w:rPr>
          <w:rFonts w:ascii="Times New Roman" w:eastAsia="Times New Roman" w:hAnsi="Times New Roman" w:cs="Times New Roman"/>
          <w:sz w:val="24"/>
          <w:szCs w:val="24"/>
          <w:lang w:eastAsia="hu-HU"/>
        </w:rPr>
        <w:id w:val="1452509889"/>
        <w:lock w:val="sdtLocked"/>
        <w:placeholder>
          <w:docPart w:val="D23AE445FEDD4337AED08AB0D2F63178"/>
        </w:placeholder>
      </w:sdtPr>
      <w:sdtEndPr/>
      <w:sdtContent>
        <w:p w14:paraId="1886ED56" w14:textId="6271391D" w:rsidR="00B01AC8" w:rsidRDefault="00B26407" w:rsidP="000D7542">
          <w:pPr>
            <w:pStyle w:val="adat"/>
            <w:numPr>
              <w:ilvl w:val="0"/>
              <w:numId w:val="3"/>
            </w:numPr>
            <w:spacing w:after="0"/>
            <w:ind w:left="426" w:hanging="284"/>
            <w:jc w:val="both"/>
          </w:pPr>
          <w:r>
            <w:rPr>
              <w:rStyle w:val="normaltextrun"/>
              <w:rFonts w:ascii="Segoe UI" w:hAnsi="Segoe UI" w:cs="Segoe UI"/>
              <w:color w:val="000000"/>
              <w:bdr w:val="none" w:sz="0" w:space="0" w:color="auto" w:frame="1"/>
            </w:rPr>
            <w:t>Virágvölgyi Péter: A tipográfia mestersége számítógéppel. Osiris, Budapest, 2004</w:t>
          </w:r>
          <w:r w:rsidR="00B01AC8">
            <w:t>.</w:t>
          </w:r>
        </w:p>
        <w:p w14:paraId="3C5BF156" w14:textId="04A7FB86" w:rsidR="00514ACA" w:rsidRDefault="00B26407" w:rsidP="000D7542">
          <w:pPr>
            <w:pStyle w:val="adat"/>
            <w:numPr>
              <w:ilvl w:val="0"/>
              <w:numId w:val="3"/>
            </w:numPr>
            <w:spacing w:after="0"/>
            <w:ind w:left="426" w:hanging="284"/>
            <w:jc w:val="both"/>
          </w:pPr>
          <w:r>
            <w:rPr>
              <w:rStyle w:val="spellingerror"/>
              <w:rFonts w:ascii="Segoe UI" w:hAnsi="Segoe UI" w:cs="Segoe UI"/>
              <w:color w:val="000000"/>
              <w:shd w:val="clear" w:color="auto" w:fill="FFFFFF"/>
            </w:rPr>
            <w:t>Timothy</w:t>
          </w:r>
          <w:r>
            <w:rPr>
              <w:rStyle w:val="normaltextrun"/>
              <w:rFonts w:ascii="Segoe UI" w:hAnsi="Segoe UI" w:cs="Segoe UI"/>
              <w:color w:val="000000"/>
              <w:shd w:val="clear" w:color="auto" w:fill="FFFFFF"/>
            </w:rPr>
            <w:t xml:space="preserve"> Samara: A grafikai tervezés kézikönyve - Elemek, összefüggések és szabályok. </w:t>
          </w:r>
          <w:r>
            <w:rPr>
              <w:rStyle w:val="spellingerror"/>
              <w:rFonts w:ascii="Segoe UI" w:hAnsi="Segoe UI" w:cs="Segoe UI"/>
              <w:color w:val="000000"/>
              <w:shd w:val="clear" w:color="auto" w:fill="FFFFFF"/>
            </w:rPr>
            <w:t>Scolar</w:t>
          </w:r>
          <w:r>
            <w:rPr>
              <w:rStyle w:val="normaltextrun"/>
              <w:rFonts w:ascii="Segoe UI" w:hAnsi="Segoe UI" w:cs="Segoe UI"/>
              <w:color w:val="000000"/>
              <w:shd w:val="clear" w:color="auto" w:fill="FFFFFF"/>
            </w:rPr>
            <w:t>, Budapest, 2015</w:t>
          </w:r>
          <w:r w:rsidR="00514ACA">
            <w:t>.</w:t>
          </w:r>
        </w:p>
        <w:p w14:paraId="61833A9C" w14:textId="34C1D312" w:rsidR="00C605F2" w:rsidRDefault="00B26407" w:rsidP="000D7542">
          <w:pPr>
            <w:pStyle w:val="adat"/>
            <w:numPr>
              <w:ilvl w:val="0"/>
              <w:numId w:val="3"/>
            </w:numPr>
            <w:spacing w:after="0"/>
            <w:ind w:left="426" w:hanging="284"/>
            <w:jc w:val="both"/>
          </w:pPr>
          <w:r>
            <w:rPr>
              <w:rStyle w:val="spellingerror"/>
              <w:rFonts w:ascii="Segoe UI" w:hAnsi="Segoe UI" w:cs="Segoe UI"/>
              <w:color w:val="000000"/>
              <w:shd w:val="clear" w:color="auto" w:fill="FFFFFF"/>
            </w:rPr>
            <w:t>Barák</w:t>
          </w:r>
          <w:r>
            <w:rPr>
              <w:rStyle w:val="normaltextrun"/>
              <w:rFonts w:ascii="Segoe UI" w:hAnsi="Segoe UI" w:cs="Segoe UI"/>
              <w:color w:val="000000"/>
              <w:shd w:val="clear" w:color="auto" w:fill="FFFFFF"/>
            </w:rPr>
            <w:t xml:space="preserve"> Péter: Arculat és identitás. (</w:t>
          </w:r>
          <w:r>
            <w:rPr>
              <w:rStyle w:val="spellingerror"/>
              <w:rFonts w:ascii="Segoe UI" w:hAnsi="Segoe UI" w:cs="Segoe UI"/>
              <w:color w:val="000000"/>
              <w:shd w:val="clear" w:color="auto" w:fill="FFFFFF"/>
            </w:rPr>
            <w:t>Corporate</w:t>
          </w:r>
          <w:r>
            <w:rPr>
              <w:rStyle w:val="normaltextrun"/>
              <w:rFonts w:ascii="Segoe UI" w:hAnsi="Segoe UI" w:cs="Segoe UI"/>
              <w:color w:val="000000"/>
              <w:shd w:val="clear" w:color="auto" w:fill="FFFFFF"/>
            </w:rPr>
            <w:t xml:space="preserve"> design and </w:t>
          </w:r>
          <w:r>
            <w:rPr>
              <w:rStyle w:val="spellingerror"/>
              <w:rFonts w:ascii="Segoe UI" w:hAnsi="Segoe UI" w:cs="Segoe UI"/>
              <w:color w:val="000000"/>
              <w:shd w:val="clear" w:color="auto" w:fill="FFFFFF"/>
            </w:rPr>
            <w:t>identity</w:t>
          </w:r>
          <w:r>
            <w:rPr>
              <w:rStyle w:val="normaltextrun"/>
              <w:rFonts w:ascii="Segoe UI" w:hAnsi="Segoe UI" w:cs="Segoe UI"/>
              <w:color w:val="000000"/>
              <w:shd w:val="clear" w:color="auto" w:fill="FFFFFF"/>
            </w:rPr>
            <w:t xml:space="preserve">.) </w:t>
          </w:r>
          <w:r>
            <w:rPr>
              <w:rStyle w:val="spellingerror"/>
              <w:rFonts w:ascii="Segoe UI" w:hAnsi="Segoe UI" w:cs="Segoe UI"/>
              <w:color w:val="000000"/>
              <w:shd w:val="clear" w:color="auto" w:fill="FFFFFF"/>
            </w:rPr>
            <w:t>Activium</w:t>
          </w:r>
          <w:r>
            <w:rPr>
              <w:rStyle w:val="normaltextrun"/>
              <w:rFonts w:ascii="Segoe UI" w:hAnsi="Segoe UI" w:cs="Segoe UI"/>
              <w:color w:val="000000"/>
              <w:shd w:val="clear" w:color="auto" w:fill="FFFFFF"/>
            </w:rPr>
            <w:t>, Budapest, 2008</w:t>
          </w:r>
          <w:r w:rsidR="00514ACA">
            <w:t>.</w:t>
          </w:r>
        </w:p>
        <w:p w14:paraId="68C55693" w14:textId="608CEE1C" w:rsidR="00DC4FBA" w:rsidRDefault="00B26407" w:rsidP="000D7542">
          <w:pPr>
            <w:pStyle w:val="adat"/>
            <w:numPr>
              <w:ilvl w:val="0"/>
              <w:numId w:val="3"/>
            </w:numPr>
            <w:spacing w:after="0"/>
            <w:ind w:left="426" w:hanging="284"/>
            <w:jc w:val="both"/>
          </w:pPr>
          <w:r>
            <w:rPr>
              <w:rStyle w:val="normaltextrun"/>
              <w:rFonts w:ascii="Segoe UI" w:hAnsi="Segoe UI" w:cs="Segoe UI"/>
              <w:color w:val="000000"/>
              <w:shd w:val="clear" w:color="auto" w:fill="FFFFFF"/>
            </w:rPr>
            <w:t xml:space="preserve">Bob </w:t>
          </w:r>
          <w:r>
            <w:rPr>
              <w:rStyle w:val="spellingerror"/>
              <w:rFonts w:ascii="Segoe UI" w:hAnsi="Segoe UI" w:cs="Segoe UI"/>
              <w:color w:val="000000"/>
              <w:shd w:val="clear" w:color="auto" w:fill="FFFFFF"/>
            </w:rPr>
            <w:t>Gill</w:t>
          </w:r>
          <w:r>
            <w:rPr>
              <w:rStyle w:val="normaltextrun"/>
              <w:rFonts w:ascii="Segoe UI" w:hAnsi="Segoe UI" w:cs="Segoe UI"/>
              <w:color w:val="000000"/>
              <w:shd w:val="clear" w:color="auto" w:fill="FFFFFF"/>
            </w:rPr>
            <w:t xml:space="preserve">: </w:t>
          </w:r>
          <w:r>
            <w:rPr>
              <w:rStyle w:val="spellingerror"/>
              <w:rFonts w:ascii="Segoe UI" w:hAnsi="Segoe UI" w:cs="Segoe UI"/>
              <w:color w:val="000000"/>
              <w:shd w:val="clear" w:color="auto" w:fill="FFFFFF"/>
            </w:rPr>
            <w:t>Graphic</w:t>
          </w:r>
          <w:r>
            <w:rPr>
              <w:rStyle w:val="normaltextrun"/>
              <w:rFonts w:ascii="Segoe UI" w:hAnsi="Segoe UI" w:cs="Segoe UI"/>
              <w:color w:val="000000"/>
              <w:shd w:val="clear" w:color="auto" w:fill="FFFFFF"/>
            </w:rPr>
            <w:t xml:space="preserve"> design </w:t>
          </w:r>
          <w:r>
            <w:rPr>
              <w:rStyle w:val="spellingerror"/>
              <w:rFonts w:ascii="Segoe UI" w:hAnsi="Segoe UI" w:cs="Segoe UI"/>
              <w:color w:val="000000"/>
              <w:shd w:val="clear" w:color="auto" w:fill="FFFFFF"/>
            </w:rPr>
            <w:t>as</w:t>
          </w:r>
          <w:r>
            <w:rPr>
              <w:rStyle w:val="normaltextrun"/>
              <w:rFonts w:ascii="Segoe UI" w:hAnsi="Segoe UI" w:cs="Segoe UI"/>
              <w:color w:val="000000"/>
              <w:shd w:val="clear" w:color="auto" w:fill="FFFFFF"/>
            </w:rPr>
            <w:t xml:space="preserve"> a </w:t>
          </w:r>
          <w:r>
            <w:rPr>
              <w:rStyle w:val="spellingerror"/>
              <w:rFonts w:ascii="Segoe UI" w:hAnsi="Segoe UI" w:cs="Segoe UI"/>
              <w:color w:val="000000"/>
              <w:shd w:val="clear" w:color="auto" w:fill="FFFFFF"/>
            </w:rPr>
            <w:t>a</w:t>
          </w:r>
          <w:r>
            <w:rPr>
              <w:rStyle w:val="normaltextrun"/>
              <w:rFonts w:ascii="Segoe UI" w:hAnsi="Segoe UI" w:cs="Segoe UI"/>
              <w:color w:val="000000"/>
              <w:shd w:val="clear" w:color="auto" w:fill="FFFFFF"/>
            </w:rPr>
            <w:t xml:space="preserve"> </w:t>
          </w:r>
          <w:r>
            <w:rPr>
              <w:rStyle w:val="spellingerror"/>
              <w:rFonts w:ascii="Segoe UI" w:hAnsi="Segoe UI" w:cs="Segoe UI"/>
              <w:color w:val="000000"/>
              <w:shd w:val="clear" w:color="auto" w:fill="FFFFFF"/>
            </w:rPr>
            <w:t>second</w:t>
          </w:r>
          <w:r>
            <w:rPr>
              <w:rStyle w:val="normaltextrun"/>
              <w:rFonts w:ascii="Segoe UI" w:hAnsi="Segoe UI" w:cs="Segoe UI"/>
              <w:color w:val="000000"/>
              <w:shd w:val="clear" w:color="auto" w:fill="FFFFFF"/>
            </w:rPr>
            <w:t xml:space="preserve"> </w:t>
          </w:r>
          <w:r>
            <w:rPr>
              <w:rStyle w:val="spellingerror"/>
              <w:rFonts w:ascii="Segoe UI" w:hAnsi="Segoe UI" w:cs="Segoe UI"/>
              <w:color w:val="000000"/>
              <w:shd w:val="clear" w:color="auto" w:fill="FFFFFF"/>
            </w:rPr>
            <w:t>language</w:t>
          </w:r>
          <w:r>
            <w:rPr>
              <w:rStyle w:val="normaltextrun"/>
              <w:rFonts w:ascii="Segoe UI" w:hAnsi="Segoe UI" w:cs="Segoe UI"/>
              <w:color w:val="000000"/>
              <w:shd w:val="clear" w:color="auto" w:fill="FFFFFF"/>
            </w:rPr>
            <w:t xml:space="preserve">. </w:t>
          </w:r>
          <w:r>
            <w:rPr>
              <w:rStyle w:val="spellingerror"/>
              <w:rFonts w:ascii="Segoe UI" w:hAnsi="Segoe UI" w:cs="Segoe UI"/>
              <w:color w:val="000000"/>
              <w:shd w:val="clear" w:color="auto" w:fill="FFFFFF"/>
            </w:rPr>
            <w:t>Images</w:t>
          </w:r>
          <w:r>
            <w:rPr>
              <w:rStyle w:val="normaltextrun"/>
              <w:rFonts w:ascii="Segoe UI" w:hAnsi="Segoe UI" w:cs="Segoe UI"/>
              <w:color w:val="000000"/>
              <w:shd w:val="clear" w:color="auto" w:fill="FFFFFF"/>
            </w:rPr>
            <w:t xml:space="preserve">, </w:t>
          </w:r>
          <w:r>
            <w:rPr>
              <w:rStyle w:val="spellingerror"/>
              <w:rFonts w:ascii="Segoe UI" w:hAnsi="Segoe UI" w:cs="Segoe UI"/>
              <w:color w:val="000000"/>
              <w:shd w:val="clear" w:color="auto" w:fill="FFFFFF"/>
            </w:rPr>
            <w:t>Australia</w:t>
          </w:r>
          <w:r>
            <w:rPr>
              <w:rStyle w:val="normaltextrun"/>
              <w:rFonts w:ascii="Segoe UI" w:hAnsi="Segoe UI" w:cs="Segoe UI"/>
              <w:color w:val="000000"/>
              <w:shd w:val="clear" w:color="auto" w:fill="FFFFFF"/>
            </w:rPr>
            <w:t>, 2003</w:t>
          </w:r>
          <w:r w:rsidR="00EF4833">
            <w:t>.</w:t>
          </w:r>
        </w:p>
        <w:p w14:paraId="22389D4D" w14:textId="77777777" w:rsidR="00B26407" w:rsidRDefault="00B26407" w:rsidP="000D7542">
          <w:pPr>
            <w:pStyle w:val="paragraph"/>
            <w:numPr>
              <w:ilvl w:val="0"/>
              <w:numId w:val="3"/>
            </w:numPr>
            <w:spacing w:before="0" w:beforeAutospacing="0" w:after="0" w:afterAutospacing="0"/>
            <w:ind w:left="426" w:hanging="284"/>
            <w:jc w:val="both"/>
            <w:textAlignment w:val="baseline"/>
            <w:rPr>
              <w:rStyle w:val="normaltextrun"/>
              <w:rFonts w:asciiTheme="minorHAnsi" w:eastAsiaTheme="majorEastAsia" w:hAnsiTheme="minorHAnsi" w:cstheme="minorHAnsi"/>
              <w:sz w:val="22"/>
              <w:szCs w:val="22"/>
            </w:rPr>
          </w:pPr>
          <w:r>
            <w:rPr>
              <w:rStyle w:val="normaltextrun"/>
              <w:rFonts w:ascii="Segoe UI" w:eastAsiaTheme="majorEastAsia" w:hAnsi="Segoe UI" w:cs="Segoe UI"/>
              <w:color w:val="000000"/>
              <w:sz w:val="22"/>
              <w:szCs w:val="22"/>
              <w:shd w:val="clear" w:color="auto" w:fill="FFFFFF"/>
            </w:rPr>
            <w:t xml:space="preserve">Catherine </w:t>
          </w:r>
          <w:r>
            <w:rPr>
              <w:rStyle w:val="spellingerror"/>
              <w:rFonts w:ascii="Segoe UI" w:eastAsiaTheme="majorEastAsia" w:hAnsi="Segoe UI" w:cs="Segoe UI"/>
              <w:color w:val="000000"/>
              <w:sz w:val="22"/>
              <w:szCs w:val="22"/>
              <w:shd w:val="clear" w:color="auto" w:fill="FFFFFF"/>
            </w:rPr>
            <w:t>Fishel</w:t>
          </w:r>
          <w:r>
            <w:rPr>
              <w:rStyle w:val="normaltextrun"/>
              <w:rFonts w:ascii="Segoe UI" w:eastAsiaTheme="majorEastAsia" w:hAnsi="Segoe UI" w:cs="Segoe UI"/>
              <w:color w:val="000000"/>
              <w:sz w:val="22"/>
              <w:szCs w:val="22"/>
              <w:shd w:val="clear" w:color="auto" w:fill="FFFFFF"/>
            </w:rPr>
            <w:t xml:space="preserve">: Redesigning </w:t>
          </w:r>
          <w:r>
            <w:rPr>
              <w:rStyle w:val="spellingerror"/>
              <w:rFonts w:ascii="Segoe UI" w:eastAsiaTheme="majorEastAsia" w:hAnsi="Segoe UI" w:cs="Segoe UI"/>
              <w:color w:val="000000"/>
              <w:sz w:val="22"/>
              <w:szCs w:val="22"/>
              <w:shd w:val="clear" w:color="auto" w:fill="FFFFFF"/>
            </w:rPr>
            <w:t>identity</w:t>
          </w:r>
          <w:r>
            <w:rPr>
              <w:rStyle w:val="normaltextrun"/>
              <w:rFonts w:ascii="Segoe UI" w:eastAsiaTheme="majorEastAsia" w:hAnsi="Segoe UI" w:cs="Segoe UI"/>
              <w:color w:val="000000"/>
              <w:sz w:val="22"/>
              <w:szCs w:val="22"/>
              <w:shd w:val="clear" w:color="auto" w:fill="FFFFFF"/>
            </w:rPr>
            <w:t>. Rockport, USA, 2000</w:t>
          </w:r>
          <w:r>
            <w:rPr>
              <w:rStyle w:val="normaltextrun"/>
              <w:rFonts w:asciiTheme="minorHAnsi" w:eastAsiaTheme="majorEastAsia" w:hAnsiTheme="minorHAnsi" w:cstheme="minorHAnsi"/>
              <w:sz w:val="22"/>
              <w:szCs w:val="22"/>
            </w:rPr>
            <w:t>.</w:t>
          </w:r>
        </w:p>
        <w:p w14:paraId="40B12AFF" w14:textId="77777777" w:rsidR="00322030" w:rsidRPr="00322030" w:rsidRDefault="00B26407" w:rsidP="000D7542">
          <w:pPr>
            <w:pStyle w:val="paragraph"/>
            <w:numPr>
              <w:ilvl w:val="0"/>
              <w:numId w:val="3"/>
            </w:numPr>
            <w:spacing w:before="0" w:beforeAutospacing="0" w:after="0" w:afterAutospacing="0"/>
            <w:ind w:left="426" w:hanging="284"/>
            <w:jc w:val="both"/>
            <w:textAlignment w:val="baseline"/>
            <w:rPr>
              <w:rStyle w:val="normaltextrun"/>
              <w:rFonts w:asciiTheme="minorHAnsi" w:eastAsiaTheme="majorEastAsia" w:hAnsiTheme="minorHAnsi" w:cstheme="minorHAnsi"/>
              <w:sz w:val="22"/>
              <w:szCs w:val="22"/>
            </w:rPr>
          </w:pPr>
          <w:r>
            <w:rPr>
              <w:rStyle w:val="normaltextrun"/>
              <w:rFonts w:ascii="Segoe UI" w:eastAsiaTheme="majorEastAsia" w:hAnsi="Segoe UI" w:cs="Segoe UI"/>
              <w:color w:val="000000"/>
              <w:sz w:val="22"/>
              <w:szCs w:val="22"/>
              <w:shd w:val="clear" w:color="auto" w:fill="FFFFFF"/>
            </w:rPr>
            <w:t xml:space="preserve">Alice </w:t>
          </w:r>
          <w:r>
            <w:rPr>
              <w:rStyle w:val="spellingerror"/>
              <w:rFonts w:ascii="Segoe UI" w:eastAsiaTheme="majorEastAsia" w:hAnsi="Segoe UI" w:cs="Segoe UI"/>
              <w:color w:val="000000"/>
              <w:sz w:val="22"/>
              <w:szCs w:val="22"/>
              <w:shd w:val="clear" w:color="auto" w:fill="FFFFFF"/>
            </w:rPr>
            <w:t>Twemlow</w:t>
          </w:r>
          <w:r>
            <w:rPr>
              <w:rStyle w:val="normaltextrun"/>
              <w:rFonts w:ascii="Segoe UI" w:eastAsiaTheme="majorEastAsia" w:hAnsi="Segoe UI" w:cs="Segoe UI"/>
              <w:color w:val="000000"/>
              <w:sz w:val="22"/>
              <w:szCs w:val="22"/>
              <w:shd w:val="clear" w:color="auto" w:fill="FFFFFF"/>
            </w:rPr>
            <w:t xml:space="preserve">: Mire jó a grafikai tervezés? </w:t>
          </w:r>
          <w:r>
            <w:rPr>
              <w:rStyle w:val="spellingerror"/>
              <w:rFonts w:ascii="Segoe UI" w:eastAsiaTheme="majorEastAsia" w:hAnsi="Segoe UI" w:cs="Segoe UI"/>
              <w:color w:val="000000"/>
              <w:sz w:val="22"/>
              <w:szCs w:val="22"/>
              <w:shd w:val="clear" w:color="auto" w:fill="FFFFFF"/>
            </w:rPr>
            <w:t>Scolar</w:t>
          </w:r>
          <w:r>
            <w:rPr>
              <w:rStyle w:val="normaltextrun"/>
              <w:rFonts w:ascii="Segoe UI" w:eastAsiaTheme="majorEastAsia" w:hAnsi="Segoe UI" w:cs="Segoe UI"/>
              <w:color w:val="000000"/>
              <w:sz w:val="22"/>
              <w:szCs w:val="22"/>
              <w:shd w:val="clear" w:color="auto" w:fill="FFFFFF"/>
            </w:rPr>
            <w:t xml:space="preserve"> Design, Budapest, 2008.</w:t>
          </w:r>
        </w:p>
        <w:p w14:paraId="537F22AD" w14:textId="47A13D17" w:rsidR="00872296" w:rsidRPr="00117962" w:rsidRDefault="00322030" w:rsidP="000D7542">
          <w:pPr>
            <w:pStyle w:val="paragraph"/>
            <w:numPr>
              <w:ilvl w:val="0"/>
              <w:numId w:val="3"/>
            </w:numPr>
            <w:spacing w:before="0" w:beforeAutospacing="0" w:after="0" w:afterAutospacing="0"/>
            <w:ind w:left="426" w:hanging="284"/>
            <w:jc w:val="both"/>
            <w:textAlignment w:val="baseline"/>
            <w:rPr>
              <w:rFonts w:asciiTheme="minorHAnsi" w:eastAsiaTheme="majorEastAsia" w:hAnsiTheme="minorHAnsi" w:cstheme="minorHAnsi"/>
              <w:sz w:val="22"/>
              <w:szCs w:val="22"/>
            </w:rPr>
          </w:pPr>
          <w:r>
            <w:rPr>
              <w:rStyle w:val="normaltextrun"/>
              <w:rFonts w:ascii="Segoe UI" w:eastAsiaTheme="majorEastAsia" w:hAnsi="Segoe UI" w:cs="Segoe UI"/>
              <w:color w:val="000000"/>
              <w:sz w:val="22"/>
              <w:szCs w:val="22"/>
              <w:shd w:val="clear" w:color="auto" w:fill="FFFFFF"/>
            </w:rPr>
            <w:t>Bo Bergström: Bevezetés a vizuális kommunikációba. Scolar Kiadó, Budapest, 2009.</w:t>
          </w:r>
        </w:p>
      </w:sdtContent>
    </w:sdt>
    <w:p w14:paraId="4F6232F8" w14:textId="77777777" w:rsidR="00175BAF" w:rsidRDefault="006D3FCE" w:rsidP="00344CBE">
      <w:pPr>
        <w:pStyle w:val="Cmsor3"/>
        <w:tabs>
          <w:tab w:val="clear" w:pos="284"/>
          <w:tab w:val="num" w:pos="567"/>
        </w:tabs>
        <w:ind w:left="426"/>
      </w:pPr>
      <w:r w:rsidRPr="00226C7A">
        <w:t xml:space="preserve">Jegyzetek </w:t>
      </w:r>
    </w:p>
    <w:sdt>
      <w:sdtPr>
        <w:id w:val="-1440909495"/>
        <w:lock w:val="sdtLocked"/>
        <w:placeholder>
          <w:docPart w:val="3BA79984EF6542668B3FCA3FB6F084C2"/>
        </w:placeholder>
      </w:sdtPr>
      <w:sdtEndPr/>
      <w:sdtContent>
        <w:sdt>
          <w:sdtPr>
            <w:id w:val="-1964485797"/>
            <w:placeholder>
              <w:docPart w:val="629B0F9F1A2D4F20A1201607C24EB512"/>
            </w:placeholder>
            <w:showingPlcHdr/>
          </w:sdtPr>
          <w:sdtEndPr/>
          <w:sdtContent>
            <w:p w14:paraId="0A6F1463" w14:textId="7DD362F9" w:rsidR="00872296" w:rsidRPr="00872296" w:rsidRDefault="00344CBE" w:rsidP="00426638">
              <w:pPr>
                <w:pStyle w:val="adat"/>
                <w:numPr>
                  <w:ilvl w:val="0"/>
                  <w:numId w:val="4"/>
                </w:numPr>
                <w:rPr>
                  <w:rStyle w:val="Hiperhivatkozs"/>
                </w:rPr>
              </w:pPr>
              <w:r w:rsidRPr="00CE09B3">
                <w:rPr>
                  <w:rStyle w:val="Helyrzszveg"/>
                </w:rPr>
                <w:t>Click here to enter text.</w:t>
              </w:r>
            </w:p>
          </w:sdtContent>
        </w:sdt>
      </w:sdtContent>
    </w:sdt>
    <w:p w14:paraId="626DD083" w14:textId="77777777" w:rsidR="00175BAF" w:rsidRDefault="006D3FCE" w:rsidP="00344CBE">
      <w:pPr>
        <w:pStyle w:val="Cmsor3"/>
        <w:tabs>
          <w:tab w:val="clear" w:pos="284"/>
          <w:tab w:val="num" w:pos="426"/>
        </w:tabs>
        <w:ind w:left="426"/>
      </w:pPr>
      <w:r w:rsidRPr="00226C7A">
        <w:t xml:space="preserve">Letölthető anyagok </w:t>
      </w:r>
    </w:p>
    <w:sdt>
      <w:sdtPr>
        <w:id w:val="-1619213031"/>
        <w:lock w:val="sdtLocked"/>
        <w:placeholder>
          <w:docPart w:val="ECF04D87E4694404B1294B557F561B38"/>
        </w:placeholder>
      </w:sdtPr>
      <w:sdtEndPr/>
      <w:sdtContent>
        <w:sdt>
          <w:sdtPr>
            <w:id w:val="692032951"/>
            <w:placeholder>
              <w:docPart w:val="8A6595D93B9B4D1FB3B8CF235C0923FB"/>
            </w:placeholder>
          </w:sdtPr>
          <w:sdtEndPr/>
          <w:sdtContent>
            <w:p w14:paraId="29E5146C" w14:textId="3874DDCB" w:rsidR="00F80430" w:rsidRDefault="000D7542" w:rsidP="00426638">
              <w:pPr>
                <w:pStyle w:val="adat"/>
                <w:numPr>
                  <w:ilvl w:val="0"/>
                  <w:numId w:val="4"/>
                </w:numPr>
              </w:pPr>
              <w:r>
                <w:t>http://www.rajzi.bme.hu</w:t>
              </w:r>
            </w:p>
          </w:sdtContent>
        </w:sdt>
      </w:sdtContent>
    </w:sdt>
    <w:p w14:paraId="322E5F1F" w14:textId="77777777" w:rsidR="00E15038" w:rsidRDefault="00E15038" w:rsidP="00E15038">
      <w:pPr>
        <w:pStyle w:val="Cmsor1"/>
      </w:pPr>
      <w:r>
        <w:t>Tantárgy tematikája</w:t>
      </w:r>
    </w:p>
    <w:p w14:paraId="3803FD15" w14:textId="426EB59C" w:rsidR="00E15038" w:rsidRDefault="00E15038" w:rsidP="00117962">
      <w:pPr>
        <w:pStyle w:val="Cmsor2"/>
      </w:pPr>
      <w:r>
        <w:t>Előadások tematikája</w:t>
      </w:r>
    </w:p>
    <w:p w14:paraId="6839E5D4" w14:textId="7FBA68B1" w:rsidR="00C1094B" w:rsidRPr="00C1094B" w:rsidRDefault="00C1094B" w:rsidP="00C1094B">
      <w:pPr>
        <w:pStyle w:val="Listaszerbekezds"/>
        <w:spacing w:before="120"/>
        <w:ind w:left="709"/>
      </w:pPr>
      <w:r w:rsidRPr="00C1094B">
        <w:t>1. BLOKK</w:t>
      </w:r>
    </w:p>
    <w:p w14:paraId="49F6854B" w14:textId="6358FEF5" w:rsidR="00EF4833" w:rsidRPr="00C1094B" w:rsidRDefault="000F0B12" w:rsidP="00C1094B">
      <w:pPr>
        <w:pStyle w:val="Listaszerbekezds"/>
        <w:numPr>
          <w:ilvl w:val="0"/>
          <w:numId w:val="6"/>
        </w:numPr>
        <w:spacing w:before="120"/>
        <w:ind w:left="709"/>
      </w:pPr>
      <w:r w:rsidRPr="00C1094B">
        <w:t>A vizuális kommunikáció</w:t>
      </w:r>
      <w:r w:rsidR="00CC05FC" w:rsidRPr="00C1094B">
        <w:t>.</w:t>
      </w:r>
    </w:p>
    <w:p w14:paraId="1164653E" w14:textId="74D94697" w:rsidR="00EF4833" w:rsidRPr="00C1094B" w:rsidRDefault="000F0B12" w:rsidP="00C1094B">
      <w:pPr>
        <w:pStyle w:val="Listaszerbekezds"/>
        <w:numPr>
          <w:ilvl w:val="0"/>
          <w:numId w:val="6"/>
        </w:numPr>
        <w:spacing w:before="120"/>
        <w:ind w:left="709"/>
      </w:pPr>
      <w:r w:rsidRPr="00C1094B">
        <w:rPr>
          <w:rFonts w:ascii="Segoe UI" w:eastAsia="Segoe UI" w:hAnsi="Segoe UI" w:cs="Segoe UI"/>
        </w:rPr>
        <w:t>Grafikai tervezés „szabályai”</w:t>
      </w:r>
      <w:r w:rsidR="00EF4833" w:rsidRPr="00C1094B">
        <w:rPr>
          <w:rFonts w:ascii="Segoe UI" w:eastAsia="Segoe UI" w:hAnsi="Segoe UI" w:cs="Segoe UI"/>
        </w:rPr>
        <w:t>.</w:t>
      </w:r>
    </w:p>
    <w:p w14:paraId="538CAA94" w14:textId="597CE731" w:rsidR="00EF4833" w:rsidRPr="00C1094B" w:rsidRDefault="000F0B12" w:rsidP="00C1094B">
      <w:pPr>
        <w:pStyle w:val="Listaszerbekezds"/>
        <w:numPr>
          <w:ilvl w:val="0"/>
          <w:numId w:val="6"/>
        </w:numPr>
        <w:spacing w:before="120"/>
        <w:ind w:left="709"/>
      </w:pPr>
      <w:r w:rsidRPr="00C1094B">
        <w:t>Tipográfiai ismeretek 1</w:t>
      </w:r>
      <w:r w:rsidR="00EF4833" w:rsidRPr="00C1094B">
        <w:t>.</w:t>
      </w:r>
    </w:p>
    <w:p w14:paraId="5678CC4D" w14:textId="6254AE01" w:rsidR="00EF4833" w:rsidRPr="00C1094B" w:rsidRDefault="000F0B12" w:rsidP="00C1094B">
      <w:pPr>
        <w:pStyle w:val="Listaszerbekezds"/>
        <w:numPr>
          <w:ilvl w:val="0"/>
          <w:numId w:val="6"/>
        </w:numPr>
        <w:spacing w:before="120"/>
        <w:ind w:left="709"/>
      </w:pPr>
      <w:r w:rsidRPr="00C1094B">
        <w:t>Tipográfiai ismeretek 2</w:t>
      </w:r>
      <w:r w:rsidR="00EF4833" w:rsidRPr="00C1094B">
        <w:t>.</w:t>
      </w:r>
    </w:p>
    <w:p w14:paraId="2C3A0C4C" w14:textId="3BF4BB85" w:rsidR="00EF4833" w:rsidRPr="00C1094B" w:rsidRDefault="000F0B12" w:rsidP="00C1094B">
      <w:pPr>
        <w:pStyle w:val="Listaszerbekezds"/>
        <w:numPr>
          <w:ilvl w:val="0"/>
          <w:numId w:val="6"/>
        </w:numPr>
        <w:spacing w:before="120"/>
        <w:ind w:left="709"/>
      </w:pPr>
      <w:r w:rsidRPr="00C1094B">
        <w:t>Kiadványszerkesztés 1</w:t>
      </w:r>
      <w:r w:rsidR="00EF4833" w:rsidRPr="00C1094B">
        <w:t>.</w:t>
      </w:r>
    </w:p>
    <w:p w14:paraId="36CABAD4" w14:textId="763524E8" w:rsidR="000F0B12" w:rsidRPr="00C1094B" w:rsidRDefault="000F0B12" w:rsidP="00C1094B">
      <w:pPr>
        <w:pStyle w:val="Listaszerbekezds"/>
        <w:numPr>
          <w:ilvl w:val="0"/>
          <w:numId w:val="6"/>
        </w:numPr>
        <w:spacing w:before="120"/>
        <w:ind w:left="709"/>
      </w:pPr>
      <w:r w:rsidRPr="00C1094B">
        <w:t>Kiadványszerkesztés 2.</w:t>
      </w:r>
    </w:p>
    <w:p w14:paraId="6FD5BCE8" w14:textId="656D5209" w:rsidR="00C1094B" w:rsidRPr="00C1094B" w:rsidRDefault="00C1094B" w:rsidP="00C1094B">
      <w:pPr>
        <w:pStyle w:val="Listaszerbekezds"/>
        <w:spacing w:before="120"/>
        <w:ind w:left="709"/>
      </w:pPr>
      <w:r w:rsidRPr="00C1094B">
        <w:t>2. BLOKK</w:t>
      </w:r>
    </w:p>
    <w:p w14:paraId="66240DCA" w14:textId="3FFD9BB2" w:rsidR="000F0B12" w:rsidRPr="00C1094B" w:rsidRDefault="000F0B12" w:rsidP="00C1094B">
      <w:pPr>
        <w:pStyle w:val="Listaszerbekezds"/>
        <w:numPr>
          <w:ilvl w:val="0"/>
          <w:numId w:val="6"/>
        </w:numPr>
        <w:spacing w:before="120"/>
        <w:ind w:left="709"/>
      </w:pPr>
      <w:r w:rsidRPr="00C1094B">
        <w:t>Arculatszervezés, branding 1.</w:t>
      </w:r>
    </w:p>
    <w:p w14:paraId="7F4AE097" w14:textId="48F3D5CA" w:rsidR="000F0B12" w:rsidRPr="00C1094B" w:rsidRDefault="000F0B12" w:rsidP="00C1094B">
      <w:pPr>
        <w:pStyle w:val="Listaszerbekezds"/>
        <w:numPr>
          <w:ilvl w:val="0"/>
          <w:numId w:val="6"/>
        </w:numPr>
        <w:spacing w:before="120"/>
        <w:ind w:left="709"/>
      </w:pPr>
      <w:r w:rsidRPr="00C1094B">
        <w:t>Arculatszervezés, branding 2.</w:t>
      </w:r>
    </w:p>
    <w:p w14:paraId="4D5D7FD9" w14:textId="660F35A9" w:rsidR="000F0B12" w:rsidRPr="00C1094B" w:rsidRDefault="000F0B12" w:rsidP="00C1094B">
      <w:pPr>
        <w:pStyle w:val="Listaszerbekezds"/>
        <w:numPr>
          <w:ilvl w:val="0"/>
          <w:numId w:val="6"/>
        </w:numPr>
        <w:spacing w:before="120"/>
        <w:ind w:left="709"/>
      </w:pPr>
      <w:r w:rsidRPr="00C1094B">
        <w:t>Environmental Graphic Design 1.</w:t>
      </w:r>
    </w:p>
    <w:p w14:paraId="18ED6382" w14:textId="17EC1DAD" w:rsidR="000F0B12" w:rsidRPr="00C1094B" w:rsidRDefault="000F0B12" w:rsidP="00C1094B">
      <w:pPr>
        <w:pStyle w:val="Listaszerbekezds"/>
        <w:numPr>
          <w:ilvl w:val="0"/>
          <w:numId w:val="6"/>
        </w:numPr>
        <w:spacing w:before="120"/>
        <w:ind w:left="709"/>
      </w:pPr>
      <w:r w:rsidRPr="00C1094B">
        <w:t>Environmental Graphic Design 2.</w:t>
      </w:r>
    </w:p>
    <w:p w14:paraId="583B3E27" w14:textId="24ED20FC" w:rsidR="000F0B12" w:rsidRPr="00C1094B" w:rsidRDefault="000F0B12" w:rsidP="00C1094B">
      <w:pPr>
        <w:pStyle w:val="Listaszerbekezds"/>
        <w:numPr>
          <w:ilvl w:val="0"/>
          <w:numId w:val="6"/>
        </w:numPr>
        <w:spacing w:before="120"/>
        <w:ind w:left="709"/>
      </w:pPr>
      <w:r w:rsidRPr="00C1094B">
        <w:t>Environmental Graphic Design 3.</w:t>
      </w:r>
    </w:p>
    <w:p w14:paraId="38172124" w14:textId="754B015D" w:rsidR="00C1094B" w:rsidRPr="00C1094B" w:rsidRDefault="00C1094B" w:rsidP="00C1094B">
      <w:pPr>
        <w:pStyle w:val="Listaszerbekezds"/>
        <w:spacing w:before="120"/>
        <w:ind w:left="709"/>
      </w:pPr>
      <w:r w:rsidRPr="00C1094B">
        <w:t>3. BLOKK</w:t>
      </w:r>
    </w:p>
    <w:p w14:paraId="7B422644" w14:textId="1BE7ACDE" w:rsidR="000F0B12" w:rsidRPr="00C1094B" w:rsidRDefault="000F0B12" w:rsidP="00C1094B">
      <w:pPr>
        <w:pStyle w:val="Listaszerbekezds"/>
        <w:numPr>
          <w:ilvl w:val="0"/>
          <w:numId w:val="6"/>
        </w:numPr>
        <w:spacing w:before="120"/>
        <w:ind w:left="709"/>
      </w:pPr>
      <w:r w:rsidRPr="00C1094B">
        <w:t>Digitális és nyomtatott publikáció, prezentáció 1.</w:t>
      </w:r>
    </w:p>
    <w:p w14:paraId="21DF81FD" w14:textId="018C6D0D" w:rsidR="000F0B12" w:rsidRDefault="000F0B12" w:rsidP="00C1094B">
      <w:pPr>
        <w:pStyle w:val="Listaszerbekezds"/>
        <w:numPr>
          <w:ilvl w:val="0"/>
          <w:numId w:val="6"/>
        </w:numPr>
        <w:spacing w:before="120"/>
        <w:ind w:left="709"/>
      </w:pPr>
      <w:r w:rsidRPr="00C1094B">
        <w:t>Digitális és nyomtatott publikáció, prezentáció 2.</w:t>
      </w:r>
    </w:p>
    <w:p w14:paraId="03403F81" w14:textId="284EA949" w:rsidR="00C1094B" w:rsidRDefault="00C1094B">
      <w:pPr>
        <w:spacing w:after="160" w:line="259" w:lineRule="auto"/>
        <w:jc w:val="left"/>
      </w:pPr>
      <w:r>
        <w:br w:type="page"/>
      </w:r>
    </w:p>
    <w:p w14:paraId="5D13C535" w14:textId="77777777" w:rsidR="00E15038" w:rsidRDefault="00E15038" w:rsidP="00117962">
      <w:pPr>
        <w:pStyle w:val="Cmsor2"/>
      </w:pPr>
      <w:r>
        <w:lastRenderedPageBreak/>
        <w:t>Gyakorlati órák tematikája</w:t>
      </w:r>
    </w:p>
    <w:p w14:paraId="05B87513" w14:textId="3CD63F36" w:rsidR="00C1094B" w:rsidRPr="00C1094B" w:rsidRDefault="00C1094B" w:rsidP="00C1094B">
      <w:pPr>
        <w:pStyle w:val="Listaszerbekezds"/>
        <w:spacing w:before="120"/>
        <w:ind w:left="709"/>
      </w:pPr>
      <w:r w:rsidRPr="00C1094B">
        <w:t>1. BLOKK</w:t>
      </w:r>
    </w:p>
    <w:p w14:paraId="5300AAEE" w14:textId="781CD8DC" w:rsidR="000F0B12" w:rsidRPr="00C1094B" w:rsidRDefault="00DD3383" w:rsidP="00C1094B">
      <w:pPr>
        <w:pStyle w:val="Listaszerbekezds"/>
        <w:numPr>
          <w:ilvl w:val="0"/>
          <w:numId w:val="6"/>
        </w:numPr>
        <w:spacing w:before="120"/>
        <w:ind w:left="709"/>
      </w:pPr>
      <w:r w:rsidRPr="00C1094B">
        <w:t>A vizuális kommunikáció, az üzenet megfogalmazása</w:t>
      </w:r>
      <w:r w:rsidR="000F0B12" w:rsidRPr="00C1094B">
        <w:t>.</w:t>
      </w:r>
    </w:p>
    <w:p w14:paraId="5BAA4C98" w14:textId="497AC4E9" w:rsidR="000F0B12" w:rsidRPr="00C1094B" w:rsidRDefault="000F0B12" w:rsidP="00C1094B">
      <w:pPr>
        <w:pStyle w:val="Listaszerbekezds"/>
        <w:numPr>
          <w:ilvl w:val="0"/>
          <w:numId w:val="6"/>
        </w:numPr>
        <w:spacing w:before="120"/>
        <w:ind w:left="709"/>
      </w:pPr>
      <w:r w:rsidRPr="00C1094B">
        <w:t xml:space="preserve">Grafikai tervezés </w:t>
      </w:r>
      <w:r w:rsidR="00DD3383" w:rsidRPr="00C1094B">
        <w:t>„</w:t>
      </w:r>
      <w:r w:rsidRPr="00C1094B">
        <w:t>építőelemei</w:t>
      </w:r>
      <w:r w:rsidR="00DD3383" w:rsidRPr="00C1094B">
        <w:t>”,</w:t>
      </w:r>
      <w:r w:rsidRPr="00C1094B">
        <w:t xml:space="preserve"> </w:t>
      </w:r>
      <w:r w:rsidR="00DD3383" w:rsidRPr="00C1094B">
        <w:t>formatanulmányok</w:t>
      </w:r>
      <w:r w:rsidRPr="00C1094B">
        <w:t>.</w:t>
      </w:r>
    </w:p>
    <w:p w14:paraId="2F493EC8" w14:textId="4D851593" w:rsidR="000F0B12" w:rsidRPr="00C1094B" w:rsidRDefault="00DD3383" w:rsidP="00C1094B">
      <w:pPr>
        <w:pStyle w:val="Listaszerbekezds"/>
        <w:numPr>
          <w:ilvl w:val="0"/>
          <w:numId w:val="6"/>
        </w:numPr>
        <w:spacing w:before="120"/>
        <w:ind w:left="709"/>
      </w:pPr>
      <w:r w:rsidRPr="00C1094B">
        <w:t>Tipográfiai ismeretek 1</w:t>
      </w:r>
      <w:r w:rsidR="000F0B12" w:rsidRPr="00C1094B">
        <w:t>.</w:t>
      </w:r>
      <w:r w:rsidRPr="00C1094B">
        <w:t xml:space="preserve"> – Betű anatómia, térközök.</w:t>
      </w:r>
    </w:p>
    <w:p w14:paraId="0599846B" w14:textId="6987DBB9" w:rsidR="00DD3383" w:rsidRPr="00C1094B" w:rsidRDefault="00DD3383" w:rsidP="00C1094B">
      <w:pPr>
        <w:pStyle w:val="Listaszerbekezds"/>
        <w:numPr>
          <w:ilvl w:val="0"/>
          <w:numId w:val="6"/>
        </w:numPr>
        <w:spacing w:before="120"/>
        <w:ind w:left="709"/>
      </w:pPr>
      <w:r w:rsidRPr="00C1094B">
        <w:t>Tipográfiai ismeretek 2. – Szöveg tördelése.</w:t>
      </w:r>
    </w:p>
    <w:p w14:paraId="1C05457D" w14:textId="5415E571" w:rsidR="00DD3383" w:rsidRPr="00C1094B" w:rsidRDefault="00DD3383" w:rsidP="00C1094B">
      <w:pPr>
        <w:pStyle w:val="Listaszerbekezds"/>
        <w:numPr>
          <w:ilvl w:val="0"/>
          <w:numId w:val="6"/>
        </w:numPr>
        <w:spacing w:before="120"/>
        <w:ind w:left="709"/>
      </w:pPr>
      <w:r w:rsidRPr="00C1094B">
        <w:t>Kiadványszerkesztés 1 – Layout, plakát.</w:t>
      </w:r>
    </w:p>
    <w:p w14:paraId="670FFB50" w14:textId="2083CC53" w:rsidR="00DD3383" w:rsidRPr="00C1094B" w:rsidRDefault="00DD3383" w:rsidP="00C1094B">
      <w:pPr>
        <w:pStyle w:val="Listaszerbekezds"/>
        <w:numPr>
          <w:ilvl w:val="0"/>
          <w:numId w:val="6"/>
        </w:numPr>
        <w:spacing w:before="120"/>
        <w:ind w:left="709"/>
      </w:pPr>
      <w:r w:rsidRPr="00C1094B">
        <w:t>Kiadványszerkesztés 2. – Több oldalas kiadvány tervezése.</w:t>
      </w:r>
    </w:p>
    <w:p w14:paraId="7B425787" w14:textId="285E7AE1" w:rsidR="00C1094B" w:rsidRPr="00C1094B" w:rsidRDefault="00C1094B" w:rsidP="00C1094B">
      <w:pPr>
        <w:pStyle w:val="Listaszerbekezds"/>
        <w:spacing w:before="120"/>
        <w:ind w:left="709"/>
      </w:pPr>
      <w:r w:rsidRPr="00C1094B">
        <w:t>2. BLOKK</w:t>
      </w:r>
    </w:p>
    <w:p w14:paraId="46690A08" w14:textId="08C051F8" w:rsidR="00DD3383" w:rsidRPr="00C1094B" w:rsidRDefault="00C1094B" w:rsidP="00C1094B">
      <w:pPr>
        <w:pStyle w:val="Listaszerbekezds"/>
        <w:numPr>
          <w:ilvl w:val="0"/>
          <w:numId w:val="6"/>
        </w:numPr>
        <w:spacing w:before="120"/>
        <w:ind w:left="709"/>
      </w:pPr>
      <w:r w:rsidRPr="00C1094B">
        <w:t xml:space="preserve">Arculattervezés, branding 1. – Az </w:t>
      </w:r>
      <w:r w:rsidR="00DD3383" w:rsidRPr="00C1094B">
        <w:t>arculat.</w:t>
      </w:r>
    </w:p>
    <w:p w14:paraId="10DE120C" w14:textId="18AF065F" w:rsidR="00DD3383" w:rsidRPr="00C1094B" w:rsidRDefault="00DD3383" w:rsidP="00C1094B">
      <w:pPr>
        <w:pStyle w:val="Listaszerbekezds"/>
        <w:numPr>
          <w:ilvl w:val="0"/>
          <w:numId w:val="6"/>
        </w:numPr>
        <w:spacing w:before="120"/>
        <w:ind w:left="709"/>
      </w:pPr>
      <w:r w:rsidRPr="00C1094B">
        <w:t>Arculattervezés, branding 2. – Egyéb arculati hordozók.</w:t>
      </w:r>
    </w:p>
    <w:p w14:paraId="0D9439F0" w14:textId="2C406AC9" w:rsidR="00DD3383" w:rsidRPr="00C1094B" w:rsidRDefault="00DD3383" w:rsidP="00C1094B">
      <w:pPr>
        <w:pStyle w:val="Listaszerbekezds"/>
        <w:numPr>
          <w:ilvl w:val="0"/>
          <w:numId w:val="6"/>
        </w:numPr>
        <w:spacing w:before="120"/>
        <w:ind w:left="709"/>
      </w:pPr>
      <w:r w:rsidRPr="00C1094B">
        <w:t>Environmental Graphic Design 1.</w:t>
      </w:r>
    </w:p>
    <w:p w14:paraId="3E4D7B89" w14:textId="6F1CB535" w:rsidR="00DD3383" w:rsidRPr="00C1094B" w:rsidRDefault="00DD3383" w:rsidP="00C1094B">
      <w:pPr>
        <w:pStyle w:val="Listaszerbekezds"/>
        <w:numPr>
          <w:ilvl w:val="0"/>
          <w:numId w:val="6"/>
        </w:numPr>
        <w:spacing w:before="120"/>
        <w:ind w:left="709"/>
      </w:pPr>
      <w:r w:rsidRPr="00C1094B">
        <w:t>Environmental Graphic Design 2.</w:t>
      </w:r>
    </w:p>
    <w:p w14:paraId="3B609323" w14:textId="2457CCBA" w:rsidR="00C1094B" w:rsidRPr="00C1094B" w:rsidRDefault="00C1094B" w:rsidP="00C1094B">
      <w:pPr>
        <w:pStyle w:val="Listaszerbekezds"/>
        <w:spacing w:before="120"/>
        <w:ind w:left="709"/>
      </w:pPr>
      <w:r w:rsidRPr="00C1094B">
        <w:t>3. BLOKK</w:t>
      </w:r>
    </w:p>
    <w:p w14:paraId="56941095" w14:textId="28D28117" w:rsidR="00DD3383" w:rsidRPr="00C1094B" w:rsidRDefault="00DD3383" w:rsidP="00C1094B">
      <w:pPr>
        <w:pStyle w:val="Listaszerbekezds"/>
        <w:numPr>
          <w:ilvl w:val="0"/>
          <w:numId w:val="6"/>
        </w:numPr>
        <w:spacing w:before="120"/>
        <w:ind w:left="709"/>
      </w:pPr>
      <w:r w:rsidRPr="00C1094B">
        <w:t>Nyomtatott pubikálás.</w:t>
      </w:r>
    </w:p>
    <w:p w14:paraId="7D53537F" w14:textId="0AD22A75" w:rsidR="00F80430" w:rsidRPr="00C1094B" w:rsidRDefault="00DD3383" w:rsidP="00C1094B">
      <w:pPr>
        <w:pStyle w:val="Listaszerbekezds"/>
        <w:numPr>
          <w:ilvl w:val="0"/>
          <w:numId w:val="6"/>
        </w:numPr>
        <w:spacing w:before="120"/>
        <w:ind w:left="709"/>
      </w:pPr>
      <w:r w:rsidRPr="00C1094B">
        <w:t>Digitális publikálás.</w:t>
      </w:r>
    </w:p>
    <w:p w14:paraId="00B71B90" w14:textId="77777777" w:rsidR="00AB277F" w:rsidRPr="004543C3" w:rsidRDefault="00AB277F" w:rsidP="001B7A60">
      <w:pPr>
        <w:pStyle w:val="FcmI"/>
      </w:pPr>
      <w:r w:rsidRPr="004543C3">
        <w:t xml:space="preserve">TantárgyKövetelmények </w:t>
      </w:r>
    </w:p>
    <w:p w14:paraId="0BA9107F" w14:textId="77777777" w:rsidR="003601CF" w:rsidRPr="004543C3" w:rsidRDefault="00D367E0" w:rsidP="00816956">
      <w:pPr>
        <w:pStyle w:val="Cmsor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14:paraId="6FEA9FEB" w14:textId="77777777" w:rsidR="003601CF" w:rsidRPr="004543C3" w:rsidRDefault="003601CF" w:rsidP="00816956">
      <w:pPr>
        <w:pStyle w:val="Cmsor2"/>
      </w:pPr>
      <w:r w:rsidRPr="004543C3">
        <w:t xml:space="preserve">Általános szabályok </w:t>
      </w:r>
    </w:p>
    <w:sdt>
      <w:sdtPr>
        <w:id w:val="1600218531"/>
        <w:lock w:val="sdtLocked"/>
        <w:placeholder>
          <w:docPart w:val="64CEDBF13D0B4135A95EADDE31740489"/>
        </w:placeholder>
      </w:sdtPr>
      <w:sdtEndPr/>
      <w:sdtContent>
        <w:sdt>
          <w:sdtPr>
            <w:id w:val="-352811357"/>
            <w:placeholder>
              <w:docPart w:val="F6D9D1EE052F4E38B428BD9ACA66641C"/>
            </w:placeholder>
          </w:sdtPr>
          <w:sdtEndPr/>
          <w:sdtContent>
            <w:p w14:paraId="1705E02A" w14:textId="77777777" w:rsidR="00712445" w:rsidRPr="009C6FB5" w:rsidRDefault="00712445" w:rsidP="00344CBE">
              <w:pPr>
                <w:pStyle w:val="Cmsor3"/>
                <w:tabs>
                  <w:tab w:val="clear" w:pos="284"/>
                  <w:tab w:val="num" w:pos="567"/>
                </w:tabs>
                <w:ind w:left="426"/>
              </w:pPr>
              <w:r>
                <w:t>Az előadás látogatása kötelező</w:t>
              </w:r>
              <w:r w:rsidRPr="009C6FB5">
                <w:t>,</w:t>
              </w:r>
              <w:r>
                <w:t xml:space="preserve"> a</w:t>
              </w:r>
              <w:r w:rsidRPr="009C6FB5">
                <w:t xml:space="preserve"> megengedett hiányzások számát a Tanulmány</w:t>
              </w:r>
              <w:r>
                <w:t>i- és Vizsgaszabályzat</w:t>
              </w:r>
              <w:r w:rsidR="00EB2B02">
                <w:t xml:space="preserve"> (TVSZ)</w:t>
              </w:r>
              <w:r>
                <w:t xml:space="preserve"> írja elő</w:t>
              </w:r>
              <w:r w:rsidRPr="009C6FB5">
                <w:t>.</w:t>
              </w:r>
            </w:p>
            <w:p w14:paraId="577568C6" w14:textId="77777777" w:rsidR="00126AC7" w:rsidRPr="00712445" w:rsidRDefault="00712445" w:rsidP="00344CBE">
              <w:pPr>
                <w:pStyle w:val="Cmsor3"/>
                <w:tabs>
                  <w:tab w:val="clear" w:pos="284"/>
                  <w:tab w:val="num" w:pos="426"/>
                </w:tabs>
                <w:ind w:left="426"/>
              </w:pPr>
              <w:r w:rsidRPr="009C6FB5">
                <w:t xml:space="preserve">Vitás esetekben a </w:t>
              </w:r>
              <w:r w:rsidR="00EB2B02">
                <w:t>TVSZ</w:t>
              </w:r>
              <w:r w:rsidRPr="009C6FB5">
                <w:t>, továbbá a hatályos Etikai Kódex szabályrendszere az irányadó.</w:t>
              </w:r>
            </w:p>
          </w:sdtContent>
        </w:sdt>
      </w:sdtContent>
    </w:sdt>
    <w:p w14:paraId="4E4152A3" w14:textId="77777777" w:rsidR="00DB6E76" w:rsidRDefault="00DB6E76" w:rsidP="001B7A60">
      <w:pPr>
        <w:pStyle w:val="Cmsor2"/>
      </w:pPr>
      <w:r>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rPr>
      </w:sdtEndPr>
      <w:sdtContent>
        <w:sdt>
          <w:sdtPr>
            <w:rPr>
              <w:rFonts w:eastAsiaTheme="minorHAnsi" w:cstheme="minorHAnsi"/>
              <w:iCs/>
              <w:szCs w:val="22"/>
            </w:rPr>
            <w:id w:val="-795597804"/>
            <w:placeholder>
              <w:docPart w:val="EA50B939DFF94CF799BBB52F3E88F27B"/>
            </w:placeholder>
          </w:sdtPr>
          <w:sdtEndPr>
            <w:rPr>
              <w:rFonts w:eastAsiaTheme="majorEastAsia" w:cstheme="majorBidi"/>
            </w:rPr>
          </w:sdtEndPr>
          <w:sdtContent>
            <w:sdt>
              <w:sdtPr>
                <w:rPr>
                  <w:rFonts w:eastAsiaTheme="minorHAnsi" w:cstheme="minorHAnsi"/>
                  <w:iCs/>
                  <w:szCs w:val="22"/>
                </w:rPr>
                <w:id w:val="468559150"/>
                <w:placeholder>
                  <w:docPart w:val="7BED0FF9446246EC91EF62994F35F2BC"/>
                </w:placeholder>
              </w:sdtPr>
              <w:sdtEndPr>
                <w:rPr>
                  <w:rFonts w:eastAsiaTheme="majorEastAsia" w:cstheme="majorBidi"/>
                </w:rPr>
              </w:sdtEndPr>
              <w:sdtContent>
                <w:sdt>
                  <w:sdtPr>
                    <w:rPr>
                      <w:rFonts w:eastAsiaTheme="minorHAnsi" w:cstheme="minorHAnsi"/>
                      <w:iCs/>
                      <w:szCs w:val="22"/>
                    </w:rPr>
                    <w:id w:val="1966921372"/>
                    <w:placeholder>
                      <w:docPart w:val="FA7DAE504828423D96BDFF5C04BAAA2D"/>
                    </w:placeholder>
                  </w:sdtPr>
                  <w:sdtEndPr>
                    <w:rPr>
                      <w:rFonts w:eastAsiaTheme="majorEastAsia" w:cstheme="majorBidi"/>
                    </w:rPr>
                  </w:sdtEndPr>
                  <w:sdtContent>
                    <w:p w14:paraId="39A56D7D" w14:textId="77777777" w:rsidR="00B405F3" w:rsidRPr="00EC509A" w:rsidRDefault="00B405F3" w:rsidP="00B405F3">
                      <w:pPr>
                        <w:pStyle w:val="Cmsor3"/>
                        <w:tabs>
                          <w:tab w:val="clear" w:pos="284"/>
                          <w:tab w:val="num" w:pos="709"/>
                        </w:tabs>
                        <w:ind w:left="709"/>
                        <w:rPr>
                          <w:rFonts w:cs="Times New Roman"/>
                        </w:rPr>
                      </w:pPr>
                      <w:r w:rsidRPr="00EC509A">
                        <w:rPr>
                          <w:i/>
                        </w:rPr>
                        <w:t>Szorgalmi időszakban végzett teljesítményértékelések:</w:t>
                      </w:r>
                      <w:r w:rsidRPr="00B41C3B">
                        <w:t xml:space="preserve"> </w:t>
                      </w:r>
                    </w:p>
                    <w:p w14:paraId="1A662F13" w14:textId="77777777" w:rsidR="00B405F3" w:rsidRDefault="00B405F3" w:rsidP="00B405F3">
                      <w:pPr>
                        <w:pStyle w:val="Cmsor4"/>
                        <w:tabs>
                          <w:tab w:val="clear" w:pos="2978"/>
                          <w:tab w:val="num" w:pos="4254"/>
                        </w:tabs>
                        <w:ind w:left="993"/>
                      </w:pPr>
                      <w:r>
                        <w:t>R</w:t>
                      </w:r>
                      <w:r w:rsidRPr="00447B09">
                        <w:t>észteljesítmény-értékelés</w:t>
                      </w:r>
                      <w:r w:rsidRPr="00EC509A">
                        <w:t xml:space="preserve"> </w:t>
                      </w:r>
                      <w:r w:rsidRPr="00C605F2">
                        <w:t xml:space="preserve">(a </w:t>
                      </w:r>
                      <w:r>
                        <w:t xml:space="preserve">TVSZ </w:t>
                      </w:r>
                      <w:r>
                        <w:rPr>
                          <w:rFonts w:cs="Times New Roman"/>
                          <w:i/>
                        </w:rPr>
                        <w:t>110. § 3.</w:t>
                      </w:r>
                      <w:r w:rsidRPr="005268AD">
                        <w:rPr>
                          <w:rFonts w:cs="Times New Roman"/>
                          <w:i/>
                        </w:rPr>
                        <w:t xml:space="preserve"> c. pontja</w:t>
                      </w:r>
                      <w:r>
                        <w:rPr>
                          <w:rFonts w:cs="Times New Roman"/>
                          <w:i/>
                        </w:rPr>
                        <w:t xml:space="preserve"> alapján)</w:t>
                      </w:r>
                    </w:p>
                    <w:p w14:paraId="5D28BD7F" w14:textId="77777777" w:rsidR="00B405F3" w:rsidRPr="00261FF6" w:rsidRDefault="00B405F3" w:rsidP="00B405F3">
                      <w:pPr>
                        <w:pStyle w:val="Cmsor4"/>
                        <w:numPr>
                          <w:ilvl w:val="0"/>
                          <w:numId w:val="0"/>
                        </w:numPr>
                        <w:ind w:left="993"/>
                        <w:jc w:val="both"/>
                        <w:rPr>
                          <w:rFonts w:cs="Times New Roman"/>
                        </w:rPr>
                      </w:pPr>
                      <w:r>
                        <w:t xml:space="preserve">A teljesítményértékelés a </w:t>
                      </w:r>
                      <w:r w:rsidRPr="00C605F2">
                        <w:t xml:space="preserve">féléves </w:t>
                      </w:r>
                      <w:r>
                        <w:t xml:space="preserve">folyamatos </w:t>
                      </w:r>
                      <w:r w:rsidRPr="005268AD">
                        <w:t>oktatói témavezetéssel</w:t>
                      </w:r>
                      <w:r>
                        <w:t xml:space="preserve"> és</w:t>
                      </w:r>
                      <w:r w:rsidRPr="005268AD">
                        <w:t xml:space="preserve"> konzultációval segített </w:t>
                      </w:r>
                      <w:r>
                        <w:t xml:space="preserve">alkotói </w:t>
                      </w:r>
                      <w:r w:rsidRPr="00C605F2">
                        <w:t>munk</w:t>
                      </w:r>
                      <w:r>
                        <w:t>a eredményeit (a gyakorlati órákon és otthon elvégzett feladatokat együtt) tartalmazó</w:t>
                      </w:r>
                      <w:r w:rsidRPr="00C605F2">
                        <w:t xml:space="preserve"> </w:t>
                      </w:r>
                      <w:r w:rsidRPr="005268AD">
                        <w:rPr>
                          <w:i/>
                        </w:rPr>
                        <w:t>rajzmappa</w:t>
                      </w:r>
                      <w:r>
                        <w:rPr>
                          <w:i/>
                        </w:rPr>
                        <w:t xml:space="preserve"> és digitális dokumentáció</w:t>
                      </w:r>
                      <w:r>
                        <w:t xml:space="preserve"> TVSZ-ben rögzített félév végi beadási határidőre történő benyújtása alapján, a tantárgy a </w:t>
                      </w:r>
                      <w:r w:rsidRPr="00FA721B">
                        <w:t xml:space="preserve">tudás, </w:t>
                      </w:r>
                      <w:r>
                        <w:t xml:space="preserve">a </w:t>
                      </w:r>
                      <w:r w:rsidRPr="00FA721B">
                        <w:t xml:space="preserve">képesség, </w:t>
                      </w:r>
                      <w:r>
                        <w:t xml:space="preserve">az </w:t>
                      </w:r>
                      <w:r w:rsidRPr="00FA721B">
                        <w:t xml:space="preserve">attitűd, valamint </w:t>
                      </w:r>
                      <w:r>
                        <w:t xml:space="preserve">az </w:t>
                      </w:r>
                      <w:r w:rsidRPr="00FA721B">
                        <w:t>önállóság és felelősség típusú kompetenciaelemeinek</w:t>
                      </w:r>
                      <w:r>
                        <w:t xml:space="preserve"> komplex értékelésével történik.</w:t>
                      </w:r>
                    </w:p>
                    <w:p w14:paraId="7EFAA9EB" w14:textId="77777777" w:rsidR="00B405F3" w:rsidRDefault="00B405F3" w:rsidP="00B405F3">
                      <w:pPr>
                        <w:pStyle w:val="Cmsor3"/>
                        <w:tabs>
                          <w:tab w:val="clear" w:pos="284"/>
                          <w:tab w:val="num" w:pos="709"/>
                        </w:tabs>
                        <w:ind w:left="709"/>
                        <w:rPr>
                          <w:i/>
                        </w:rPr>
                      </w:pPr>
                      <w:r>
                        <w:rPr>
                          <w:i/>
                        </w:rPr>
                        <w:t>V</w:t>
                      </w:r>
                      <w:r w:rsidRPr="00EC509A">
                        <w:rPr>
                          <w:i/>
                        </w:rPr>
                        <w:t>izsgaidőszakban végzett teljesítményértékelések:</w:t>
                      </w:r>
                    </w:p>
                    <w:sdt>
                      <w:sdtPr>
                        <w:id w:val="559762994"/>
                        <w:placeholder>
                          <w:docPart w:val="87F31CED8FD842C4AAD1E8F9D23E8617"/>
                        </w:placeholder>
                      </w:sdtPr>
                      <w:sdtEndPr/>
                      <w:sdtContent>
                        <w:p w14:paraId="0BE5BE85" w14:textId="5B3CEED3" w:rsidR="00261FF6" w:rsidRPr="00B405F3" w:rsidRDefault="00B405F3" w:rsidP="00B405F3">
                          <w:pPr>
                            <w:pStyle w:val="Cmsor4"/>
                            <w:numPr>
                              <w:ilvl w:val="0"/>
                              <w:numId w:val="0"/>
                            </w:numPr>
                            <w:ind w:left="993"/>
                          </w:pPr>
                          <w:r>
                            <w:t>—</w:t>
                          </w:r>
                        </w:p>
                      </w:sdtContent>
                    </w:sdt>
                  </w:sdtContent>
                </w:sdt>
              </w:sdtContent>
            </w:sdt>
          </w:sdtContent>
        </w:sdt>
      </w:sdtContent>
    </w:sdt>
    <w:p w14:paraId="07CA9D4E" w14:textId="77777777" w:rsidR="002505B1" w:rsidRPr="008632C4" w:rsidRDefault="00447B09" w:rsidP="00686448">
      <w:pPr>
        <w:pStyle w:val="Cmsor2"/>
      </w:pPr>
      <w:bookmarkStart w:id="2" w:name="_Ref466272077"/>
      <w:r>
        <w:t>T</w:t>
      </w:r>
      <w:r w:rsidRPr="004543C3">
        <w:t>eljesítményértékelések részaránya a minősítésben</w:t>
      </w:r>
      <w:bookmarkEnd w:id="2"/>
    </w:p>
    <w:p w14:paraId="6AC64191" w14:textId="10EB994C" w:rsidR="00FA7CC3" w:rsidRPr="00D15253" w:rsidRDefault="00FA7CC3" w:rsidP="00C605F2">
      <w:pPr>
        <w:pStyle w:val="Cmsor3"/>
        <w:numPr>
          <w:ilvl w:val="0"/>
          <w:numId w:val="0"/>
        </w:numPr>
        <w:ind w:left="709"/>
        <w:rPr>
          <w:iCs/>
        </w:rPr>
      </w:pP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FA7CC3" w14:paraId="69B52134" w14:textId="77777777" w:rsidTr="00B405F3">
        <w:trPr>
          <w:cantSplit/>
          <w:tblHeader/>
        </w:trPr>
        <w:tc>
          <w:tcPr>
            <w:tcW w:w="6804" w:type="dxa"/>
            <w:vAlign w:val="center"/>
            <w:hideMark/>
          </w:tcPr>
          <w:p w14:paraId="52CE3E2E" w14:textId="77777777" w:rsidR="00FA7CC3" w:rsidRDefault="00FA7CC3">
            <w:pPr>
              <w:pStyle w:val="adatB"/>
            </w:pPr>
            <w:r>
              <w:t>szorgalmi időszakban végzett teljesítményértékelések</w:t>
            </w:r>
          </w:p>
        </w:tc>
        <w:tc>
          <w:tcPr>
            <w:tcW w:w="3402" w:type="dxa"/>
            <w:vAlign w:val="center"/>
            <w:hideMark/>
          </w:tcPr>
          <w:p w14:paraId="4D3447D9" w14:textId="77777777" w:rsidR="00FA7CC3" w:rsidRDefault="00FA7CC3">
            <w:pPr>
              <w:pStyle w:val="adatB"/>
              <w:jc w:val="center"/>
            </w:pPr>
            <w:r>
              <w:t>részarány</w:t>
            </w:r>
          </w:p>
        </w:tc>
      </w:tr>
      <w:tr w:rsidR="00FA7CC3" w14:paraId="635A050C" w14:textId="77777777" w:rsidTr="00B405F3">
        <w:trPr>
          <w:cantSplit/>
        </w:trPr>
        <w:tc>
          <w:tcPr>
            <w:tcW w:w="6804" w:type="dxa"/>
            <w:vAlign w:val="center"/>
            <w:hideMark/>
          </w:tcPr>
          <w:p w14:paraId="64C7ABC5" w14:textId="6369429C" w:rsidR="00FA7CC3" w:rsidRDefault="00FA721B">
            <w:pPr>
              <w:pStyle w:val="adat"/>
            </w:pPr>
            <w:r>
              <w:rPr>
                <w:rFonts w:cs="Times New Roman"/>
                <w:i/>
              </w:rPr>
              <w:t>R</w:t>
            </w:r>
            <w:r w:rsidRPr="00447B09">
              <w:rPr>
                <w:rFonts w:cs="Times New Roman"/>
                <w:i/>
              </w:rPr>
              <w:t>észteljesítmény-értékelés</w:t>
            </w:r>
          </w:p>
        </w:tc>
        <w:tc>
          <w:tcPr>
            <w:tcW w:w="3402" w:type="dxa"/>
            <w:vAlign w:val="center"/>
            <w:hideMark/>
          </w:tcPr>
          <w:p w14:paraId="5B158346" w14:textId="08C86B77" w:rsidR="00FA7CC3" w:rsidRDefault="00852D1A" w:rsidP="00B405F3">
            <w:pPr>
              <w:pStyle w:val="adat"/>
              <w:jc w:val="center"/>
            </w:pPr>
            <w:sdt>
              <w:sdtPr>
                <w:id w:val="987362662"/>
                <w:placeholder>
                  <w:docPart w:val="9EF33B48B97741DDA4A298AC6EE3F3D4"/>
                </w:placeholder>
                <w:text/>
              </w:sdtPr>
              <w:sdtEndPr/>
              <w:sdtContent>
                <w:r w:rsidR="00B405F3">
                  <w:t>10</w:t>
                </w:r>
                <w:r w:rsidR="00FA7CC3">
                  <w:t>0 %</w:t>
                </w:r>
              </w:sdtContent>
            </w:sdt>
          </w:p>
        </w:tc>
      </w:tr>
      <w:tr w:rsidR="00FA7CC3" w14:paraId="12930898" w14:textId="77777777" w:rsidTr="00B405F3">
        <w:trPr>
          <w:cantSplit/>
        </w:trPr>
        <w:tc>
          <w:tcPr>
            <w:tcW w:w="6804" w:type="dxa"/>
            <w:vAlign w:val="center"/>
            <w:hideMark/>
          </w:tcPr>
          <w:p w14:paraId="0F80776D" w14:textId="77777777" w:rsidR="00FA7CC3" w:rsidRDefault="00FA7CC3">
            <w:pPr>
              <w:pStyle w:val="adatB"/>
              <w:jc w:val="right"/>
            </w:pPr>
            <w:r>
              <w:t>összesen:</w:t>
            </w:r>
          </w:p>
        </w:tc>
        <w:tc>
          <w:tcPr>
            <w:tcW w:w="3402" w:type="dxa"/>
            <w:vAlign w:val="center"/>
            <w:hideMark/>
          </w:tcPr>
          <w:p w14:paraId="4E7250D0" w14:textId="77777777" w:rsidR="00FA7CC3" w:rsidRDefault="00FA7CC3">
            <w:pPr>
              <w:pStyle w:val="adatB"/>
              <w:jc w:val="center"/>
            </w:pPr>
            <w:r>
              <w:t>∑100%</w:t>
            </w:r>
          </w:p>
        </w:tc>
      </w:tr>
    </w:tbl>
    <w:p w14:paraId="2DBD5835" w14:textId="77777777" w:rsidR="00C9251E" w:rsidRPr="007E3B82" w:rsidRDefault="007E3B82" w:rsidP="001B7A60">
      <w:pPr>
        <w:pStyle w:val="Cmsor2"/>
      </w:pPr>
      <w:r w:rsidRPr="007E3B82">
        <w:t>É</w:t>
      </w:r>
      <w:r w:rsidR="00B56D77" w:rsidRPr="007E3B82">
        <w:t xml:space="preserve">rdemjegy </w:t>
      </w:r>
      <w:r w:rsidRPr="007E3B82">
        <w:t>megállapítás</w:t>
      </w:r>
      <w:r w:rsidR="00C9251E" w:rsidRPr="007E3B82">
        <w:t xml:space="preserve"> </w:t>
      </w:r>
    </w:p>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14:paraId="69F1B85B" w14:textId="77777777" w:rsidTr="6CC94F84">
            <w:trPr>
              <w:cantSplit/>
              <w:tblHeader/>
            </w:trPr>
            <w:tc>
              <w:tcPr>
                <w:tcW w:w="2835" w:type="dxa"/>
                <w:vAlign w:val="center"/>
              </w:tcPr>
              <w:p w14:paraId="53EDAA71" w14:textId="700E48F4" w:rsidR="003968BE" w:rsidRPr="007E3B82" w:rsidRDefault="0BC90C0C" w:rsidP="00EB2B02">
                <w:pPr>
                  <w:pStyle w:val="adatB"/>
                </w:pPr>
                <w:r>
                  <w:t>É</w:t>
                </w:r>
                <w:r w:rsidR="1D65AD6D">
                  <w:t>rdemjegy</w:t>
                </w:r>
              </w:p>
            </w:tc>
            <w:tc>
              <w:tcPr>
                <w:tcW w:w="2835" w:type="dxa"/>
                <w:vAlign w:val="center"/>
              </w:tcPr>
              <w:p w14:paraId="5FB08BF0" w14:textId="77777777" w:rsidR="003968BE" w:rsidRPr="007E3B82" w:rsidRDefault="003968BE" w:rsidP="00BE0712">
                <w:pPr>
                  <w:pStyle w:val="adatB"/>
                </w:pPr>
                <w:r w:rsidRPr="007E3B82">
                  <w:t>ECTS minősítés</w:t>
                </w:r>
              </w:p>
            </w:tc>
            <w:tc>
              <w:tcPr>
                <w:tcW w:w="3402" w:type="dxa"/>
                <w:vAlign w:val="center"/>
              </w:tcPr>
              <w:p w14:paraId="12F55CB1" w14:textId="03D16B93" w:rsidR="003968BE" w:rsidRPr="007E3B82" w:rsidRDefault="675F039D" w:rsidP="6CC94F84">
                <w:pPr>
                  <w:pStyle w:val="adatB"/>
                  <w:jc w:val="center"/>
                  <w:rPr>
                    <w:rFonts w:ascii="Segoe UI" w:eastAsia="Segoe UI" w:hAnsi="Segoe UI" w:cs="Segoe UI"/>
                    <w:bCs/>
                  </w:rPr>
                </w:pPr>
                <w:r>
                  <w:t>Teljesítmény</w:t>
                </w:r>
                <w:r w:rsidR="1D65AD6D">
                  <w:t>*</w:t>
                </w:r>
              </w:p>
            </w:tc>
          </w:tr>
          <w:tr w:rsidR="003968BE" w:rsidRPr="00DB063F" w14:paraId="08833A8C" w14:textId="77777777" w:rsidTr="6CC94F84">
            <w:trPr>
              <w:cantSplit/>
            </w:trPr>
            <w:tc>
              <w:tcPr>
                <w:tcW w:w="2835" w:type="dxa"/>
                <w:vAlign w:val="center"/>
              </w:tcPr>
              <w:p w14:paraId="793A74E4" w14:textId="77777777" w:rsidR="003968BE" w:rsidRPr="007E3B82" w:rsidRDefault="003968BE" w:rsidP="00BE0712">
                <w:pPr>
                  <w:pStyle w:val="adat"/>
                </w:pPr>
                <w:r w:rsidRPr="007E3B82">
                  <w:t>jeles (5)</w:t>
                </w:r>
              </w:p>
            </w:tc>
            <w:tc>
              <w:tcPr>
                <w:tcW w:w="2835" w:type="dxa"/>
                <w:vAlign w:val="center"/>
              </w:tcPr>
              <w:p w14:paraId="52A33601" w14:textId="77777777" w:rsidR="003968BE" w:rsidRPr="007E3B82" w:rsidRDefault="003968BE" w:rsidP="00BE0712">
                <w:pPr>
                  <w:pStyle w:val="adat"/>
                </w:pPr>
                <w:r w:rsidRPr="007E3B82">
                  <w:t>Excellent [A]</w:t>
                </w:r>
              </w:p>
            </w:tc>
            <w:tc>
              <w:tcPr>
                <w:tcW w:w="3402" w:type="dxa"/>
                <w:vAlign w:val="center"/>
              </w:tcPr>
              <w:p w14:paraId="5A5BA2D9" w14:textId="77777777" w:rsidR="003968BE" w:rsidRPr="007E3B82" w:rsidRDefault="007972DB" w:rsidP="00CC694E">
                <w:pPr>
                  <w:pStyle w:val="adat"/>
                  <w:jc w:val="center"/>
                </w:pPr>
                <w:r w:rsidRPr="007E3B82">
                  <w:t>≥ 9</w:t>
                </w:r>
                <w:r w:rsidR="00910915" w:rsidRPr="007E3B82">
                  <w:t>0</w:t>
                </w:r>
                <w:r w:rsidR="003968BE" w:rsidRPr="007E3B82">
                  <w:t>%</w:t>
                </w:r>
              </w:p>
            </w:tc>
          </w:tr>
          <w:tr w:rsidR="003968BE" w:rsidRPr="00DB063F" w14:paraId="1077CF59" w14:textId="77777777" w:rsidTr="6CC94F84">
            <w:trPr>
              <w:cantSplit/>
            </w:trPr>
            <w:tc>
              <w:tcPr>
                <w:tcW w:w="2835" w:type="dxa"/>
                <w:vAlign w:val="center"/>
              </w:tcPr>
              <w:p w14:paraId="2D69CCED" w14:textId="77777777" w:rsidR="003968BE" w:rsidRPr="007E3B82" w:rsidRDefault="003968BE" w:rsidP="00BE0712">
                <w:pPr>
                  <w:pStyle w:val="adat"/>
                </w:pPr>
                <w:r w:rsidRPr="007E3B82">
                  <w:t>jeles (5)</w:t>
                </w:r>
              </w:p>
            </w:tc>
            <w:tc>
              <w:tcPr>
                <w:tcW w:w="2835" w:type="dxa"/>
                <w:vAlign w:val="center"/>
              </w:tcPr>
              <w:p w14:paraId="4EE75F30" w14:textId="77777777" w:rsidR="003968BE" w:rsidRPr="007E3B82" w:rsidRDefault="003968BE" w:rsidP="00BE0712">
                <w:pPr>
                  <w:pStyle w:val="adat"/>
                </w:pPr>
                <w:r w:rsidRPr="007E3B82">
                  <w:t>Very Good [B]</w:t>
                </w:r>
              </w:p>
            </w:tc>
            <w:tc>
              <w:tcPr>
                <w:tcW w:w="3402" w:type="dxa"/>
                <w:vAlign w:val="center"/>
              </w:tcPr>
              <w:p w14:paraId="1D3B8C08" w14:textId="77777777" w:rsidR="003968BE" w:rsidRPr="007E3B82" w:rsidRDefault="00910915" w:rsidP="00CC694E">
                <w:pPr>
                  <w:pStyle w:val="adat"/>
                  <w:jc w:val="center"/>
                </w:pPr>
                <w:r w:rsidRPr="007E3B82">
                  <w:t>85</w:t>
                </w:r>
                <w:r w:rsidR="003968BE" w:rsidRPr="007E3B82">
                  <w:t xml:space="preserve"> – 9</w:t>
                </w:r>
                <w:r w:rsidRPr="007E3B82">
                  <w:t>0</w:t>
                </w:r>
                <w:r w:rsidR="003968BE" w:rsidRPr="007E3B82">
                  <w:t>%</w:t>
                </w:r>
              </w:p>
            </w:tc>
          </w:tr>
          <w:tr w:rsidR="003968BE" w:rsidRPr="00DB063F" w14:paraId="6940F98A" w14:textId="77777777" w:rsidTr="6CC94F84">
            <w:trPr>
              <w:cantSplit/>
            </w:trPr>
            <w:tc>
              <w:tcPr>
                <w:tcW w:w="2835" w:type="dxa"/>
                <w:vAlign w:val="center"/>
              </w:tcPr>
              <w:p w14:paraId="5F5A44E6" w14:textId="77777777" w:rsidR="003968BE" w:rsidRPr="007E3B82" w:rsidRDefault="003968BE" w:rsidP="00BE0712">
                <w:pPr>
                  <w:pStyle w:val="adat"/>
                </w:pPr>
                <w:r w:rsidRPr="007E3B82">
                  <w:t>jó (4)</w:t>
                </w:r>
              </w:p>
            </w:tc>
            <w:tc>
              <w:tcPr>
                <w:tcW w:w="2835" w:type="dxa"/>
                <w:vAlign w:val="center"/>
              </w:tcPr>
              <w:p w14:paraId="251214E8" w14:textId="77777777" w:rsidR="003968BE" w:rsidRPr="007E3B82" w:rsidRDefault="003968BE" w:rsidP="00BE0712">
                <w:pPr>
                  <w:pStyle w:val="adat"/>
                </w:pPr>
                <w:r w:rsidRPr="007E3B82">
                  <w:t>Good [C]</w:t>
                </w:r>
              </w:p>
            </w:tc>
            <w:tc>
              <w:tcPr>
                <w:tcW w:w="3402" w:type="dxa"/>
                <w:vAlign w:val="center"/>
              </w:tcPr>
              <w:p w14:paraId="41B8CA98" w14:textId="77777777" w:rsidR="003968BE" w:rsidRPr="007E3B82" w:rsidRDefault="007972DB" w:rsidP="007972DB">
                <w:pPr>
                  <w:pStyle w:val="adat"/>
                  <w:jc w:val="center"/>
                </w:pPr>
                <w:r w:rsidRPr="007E3B82">
                  <w:t>7</w:t>
                </w:r>
                <w:r w:rsidR="00910915" w:rsidRPr="007E3B82">
                  <w:t>2,5</w:t>
                </w:r>
                <w:r w:rsidR="003968BE" w:rsidRPr="007E3B82">
                  <w:t xml:space="preserve"> – </w:t>
                </w:r>
                <w:r w:rsidR="00910915" w:rsidRPr="007E3B82">
                  <w:t>85</w:t>
                </w:r>
                <w:r w:rsidR="003968BE" w:rsidRPr="007E3B82">
                  <w:t>%</w:t>
                </w:r>
              </w:p>
            </w:tc>
          </w:tr>
          <w:tr w:rsidR="003968BE" w:rsidRPr="00DB063F" w14:paraId="3E3DBED3" w14:textId="77777777" w:rsidTr="6CC94F84">
            <w:trPr>
              <w:cantSplit/>
            </w:trPr>
            <w:tc>
              <w:tcPr>
                <w:tcW w:w="2835" w:type="dxa"/>
                <w:vAlign w:val="center"/>
              </w:tcPr>
              <w:p w14:paraId="7CB2188B" w14:textId="77777777" w:rsidR="003968BE" w:rsidRPr="007E3B82" w:rsidRDefault="003968BE" w:rsidP="00BE0712">
                <w:pPr>
                  <w:pStyle w:val="adat"/>
                </w:pPr>
                <w:r w:rsidRPr="007E3B82">
                  <w:t>közepes (3)</w:t>
                </w:r>
              </w:p>
            </w:tc>
            <w:tc>
              <w:tcPr>
                <w:tcW w:w="2835" w:type="dxa"/>
                <w:vAlign w:val="center"/>
              </w:tcPr>
              <w:p w14:paraId="57647E89" w14:textId="77777777" w:rsidR="003968BE" w:rsidRPr="007E3B82" w:rsidRDefault="003968BE" w:rsidP="00BE0712">
                <w:pPr>
                  <w:pStyle w:val="adat"/>
                </w:pPr>
                <w:r w:rsidRPr="007E3B82">
                  <w:t>Satisfactory [D]</w:t>
                </w:r>
              </w:p>
            </w:tc>
            <w:tc>
              <w:tcPr>
                <w:tcW w:w="3402" w:type="dxa"/>
                <w:vAlign w:val="center"/>
              </w:tcPr>
              <w:p w14:paraId="4557394B" w14:textId="77777777" w:rsidR="003968BE" w:rsidRPr="007E3B82" w:rsidRDefault="007972DB" w:rsidP="007972DB">
                <w:pPr>
                  <w:pStyle w:val="adat"/>
                  <w:jc w:val="center"/>
                </w:pPr>
                <w:r w:rsidRPr="007E3B82">
                  <w:t>6</w:t>
                </w:r>
                <w:r w:rsidR="00910915" w:rsidRPr="007E3B82">
                  <w:t>5</w:t>
                </w:r>
                <w:r w:rsidR="003968BE" w:rsidRPr="007E3B82">
                  <w:t xml:space="preserve"> – </w:t>
                </w:r>
                <w:r w:rsidRPr="007E3B82">
                  <w:t>7</w:t>
                </w:r>
                <w:r w:rsidR="00910915" w:rsidRPr="007E3B82">
                  <w:t>2,5</w:t>
                </w:r>
                <w:r w:rsidR="003968BE" w:rsidRPr="007E3B82">
                  <w:t>%</w:t>
                </w:r>
              </w:p>
            </w:tc>
          </w:tr>
          <w:tr w:rsidR="003968BE" w:rsidRPr="00DB063F" w14:paraId="566FDE58" w14:textId="77777777" w:rsidTr="6CC94F84">
            <w:trPr>
              <w:cantSplit/>
            </w:trPr>
            <w:tc>
              <w:tcPr>
                <w:tcW w:w="2835" w:type="dxa"/>
                <w:vAlign w:val="center"/>
              </w:tcPr>
              <w:p w14:paraId="61CE708E" w14:textId="77777777" w:rsidR="003968BE" w:rsidRPr="007E3B82" w:rsidRDefault="003968BE" w:rsidP="00BE0712">
                <w:pPr>
                  <w:pStyle w:val="adat"/>
                </w:pPr>
                <w:r w:rsidRPr="007E3B82">
                  <w:t>elégséges (2)</w:t>
                </w:r>
              </w:p>
            </w:tc>
            <w:tc>
              <w:tcPr>
                <w:tcW w:w="2835" w:type="dxa"/>
                <w:vAlign w:val="center"/>
              </w:tcPr>
              <w:p w14:paraId="47C0D180" w14:textId="77777777" w:rsidR="003968BE" w:rsidRPr="007E3B82" w:rsidRDefault="003968BE" w:rsidP="00BE0712">
                <w:pPr>
                  <w:pStyle w:val="adat"/>
                </w:pPr>
                <w:r w:rsidRPr="007E3B82">
                  <w:t>Pass [E]</w:t>
                </w:r>
              </w:p>
            </w:tc>
            <w:tc>
              <w:tcPr>
                <w:tcW w:w="3402" w:type="dxa"/>
                <w:vAlign w:val="center"/>
              </w:tcPr>
              <w:p w14:paraId="4B31F424" w14:textId="77777777" w:rsidR="003968BE" w:rsidRPr="007E3B82" w:rsidRDefault="00910915" w:rsidP="00366221">
                <w:pPr>
                  <w:pStyle w:val="adat"/>
                  <w:jc w:val="center"/>
                </w:pPr>
                <w:r w:rsidRPr="007E3B82">
                  <w:t>50</w:t>
                </w:r>
                <w:r w:rsidR="003968BE" w:rsidRPr="007E3B82">
                  <w:t xml:space="preserve"> – </w:t>
                </w:r>
                <w:r w:rsidR="00366221" w:rsidRPr="007E3B82">
                  <w:t>6</w:t>
                </w:r>
                <w:r w:rsidRPr="007E3B82">
                  <w:t>5</w:t>
                </w:r>
                <w:r w:rsidR="003968BE" w:rsidRPr="007E3B82">
                  <w:t>%</w:t>
                </w:r>
              </w:p>
            </w:tc>
          </w:tr>
          <w:tr w:rsidR="003968BE" w:rsidRPr="00DB063F" w14:paraId="7C85CC1E" w14:textId="77777777" w:rsidTr="6CC94F84">
            <w:trPr>
              <w:cantSplit/>
            </w:trPr>
            <w:tc>
              <w:tcPr>
                <w:tcW w:w="2835" w:type="dxa"/>
                <w:vAlign w:val="center"/>
              </w:tcPr>
              <w:p w14:paraId="1CB1CAEF" w14:textId="77777777" w:rsidR="003968BE" w:rsidRPr="007E3B82" w:rsidRDefault="003968BE" w:rsidP="00BE0712">
                <w:pPr>
                  <w:pStyle w:val="adat"/>
                </w:pPr>
                <w:r w:rsidRPr="007E3B82">
                  <w:t>elégtelen (1)</w:t>
                </w:r>
              </w:p>
            </w:tc>
            <w:tc>
              <w:tcPr>
                <w:tcW w:w="2835" w:type="dxa"/>
                <w:vAlign w:val="center"/>
              </w:tcPr>
              <w:p w14:paraId="6BC2FB0E" w14:textId="77777777" w:rsidR="003968BE" w:rsidRPr="007E3B82" w:rsidRDefault="003968BE" w:rsidP="00BE0712">
                <w:pPr>
                  <w:pStyle w:val="adat"/>
                </w:pPr>
                <w:r w:rsidRPr="007E3B82">
                  <w:t>Fail [F]</w:t>
                </w:r>
              </w:p>
            </w:tc>
            <w:tc>
              <w:tcPr>
                <w:tcW w:w="3402" w:type="dxa"/>
                <w:vAlign w:val="center"/>
              </w:tcPr>
              <w:p w14:paraId="322625D3" w14:textId="77777777" w:rsidR="003968BE" w:rsidRPr="007E3B82" w:rsidRDefault="003968BE" w:rsidP="00366221">
                <w:pPr>
                  <w:pStyle w:val="adat"/>
                  <w:jc w:val="center"/>
                </w:pPr>
                <w:r w:rsidRPr="007E3B82">
                  <w:t xml:space="preserve">&lt; </w:t>
                </w:r>
                <w:r w:rsidR="00910915" w:rsidRPr="007E3B82">
                  <w:t>5</w:t>
                </w:r>
                <w:r w:rsidRPr="007E3B82">
                  <w:t>0%</w:t>
                </w:r>
              </w:p>
            </w:tc>
          </w:tr>
          <w:tr w:rsidR="003968BE" w:rsidRPr="00DB063F" w14:paraId="478AC1D0" w14:textId="77777777" w:rsidTr="6CC94F84">
            <w:trPr>
              <w:cantSplit/>
            </w:trPr>
            <w:tc>
              <w:tcPr>
                <w:tcW w:w="3402" w:type="dxa"/>
                <w:gridSpan w:val="3"/>
                <w:vAlign w:val="center"/>
              </w:tcPr>
              <w:p w14:paraId="33F48B24" w14:textId="77777777"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14:paraId="313A2B52" w14:textId="77777777" w:rsidR="002F47B8" w:rsidRDefault="002F47B8" w:rsidP="001B7A60">
      <w:pPr>
        <w:pStyle w:val="Cmsor2"/>
      </w:pPr>
      <w:r w:rsidRPr="004543C3">
        <w:lastRenderedPageBreak/>
        <w:t xml:space="preserve">Javítás és pótlás </w:t>
      </w:r>
    </w:p>
    <w:sdt>
      <w:sdtPr>
        <w:id w:val="-390189534"/>
        <w:lock w:val="sdtLocked"/>
        <w:placeholder>
          <w:docPart w:val="BEB358F15619443CAFDFDD9C89DD355A"/>
        </w:placeholder>
      </w:sdtPr>
      <w:sdtEndPr/>
      <w:sdtContent>
        <w:p w14:paraId="2213DE36" w14:textId="77777777" w:rsidR="00B405F3" w:rsidRDefault="00B405F3" w:rsidP="00B405F3">
          <w:pPr>
            <w:pStyle w:val="Cmsor3"/>
            <w:tabs>
              <w:tab w:val="clear" w:pos="284"/>
            </w:tabs>
            <w:ind w:left="567"/>
          </w:pPr>
          <w:r>
            <w:t>TVSZ 122. § 2. pontja alapján:</w:t>
          </w:r>
        </w:p>
        <w:p w14:paraId="1F9CABB4" w14:textId="6F40718A" w:rsidR="002F23CE" w:rsidRPr="00A672C2" w:rsidRDefault="00B405F3" w:rsidP="00B405F3">
          <w:pPr>
            <w:pStyle w:val="Cmsor3"/>
            <w:numPr>
              <w:ilvl w:val="0"/>
              <w:numId w:val="0"/>
            </w:numPr>
            <w:ind w:left="567"/>
            <w:rPr>
              <w:rFonts w:eastAsiaTheme="minorEastAsia"/>
            </w:rPr>
          </w:pPr>
          <w:r>
            <w:t>A szorgalmi időszakban végzett részteljesítmény értékelés – szabályzatban meghatározott különeljárási díj megfizetése mellett – késedelmesen beadható. A késedelmes beadási határidő legkésőbbi időpontja a pótlási időszak utolsó napja. A késedelmes leadás ténye a feladat értékelésekor nincs figyelembe véve</w:t>
          </w:r>
          <w:r w:rsidR="00A672C2">
            <w:t>.</w:t>
          </w:r>
        </w:p>
      </w:sdtContent>
    </w:sdt>
    <w:p w14:paraId="5873D3BC" w14:textId="77777777" w:rsidR="001E632A" w:rsidRPr="005309BC" w:rsidRDefault="001E632A" w:rsidP="001B7A60">
      <w:pPr>
        <w:pStyle w:val="Cmsor2"/>
      </w:pPr>
      <w:r w:rsidRPr="005309BC">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5309BC" w14:paraId="51FC8C60" w14:textId="77777777" w:rsidTr="00BE0712">
        <w:trPr>
          <w:cantSplit/>
          <w:tblHeader/>
        </w:trPr>
        <w:tc>
          <w:tcPr>
            <w:tcW w:w="6804" w:type="dxa"/>
            <w:vAlign w:val="center"/>
          </w:tcPr>
          <w:p w14:paraId="6E8EA7BD" w14:textId="77777777" w:rsidR="00CC694E" w:rsidRPr="005309BC" w:rsidRDefault="00CC694E" w:rsidP="00BE0712">
            <w:pPr>
              <w:pStyle w:val="adatB"/>
            </w:pPr>
            <w:r w:rsidRPr="005309BC">
              <w:t>tevékenység</w:t>
            </w:r>
          </w:p>
        </w:tc>
        <w:tc>
          <w:tcPr>
            <w:tcW w:w="3402" w:type="dxa"/>
            <w:vAlign w:val="center"/>
          </w:tcPr>
          <w:p w14:paraId="71C5F2B2" w14:textId="77777777" w:rsidR="00CC694E" w:rsidRPr="005309BC" w:rsidRDefault="001E4F6A" w:rsidP="00CC694E">
            <w:pPr>
              <w:pStyle w:val="adatB"/>
              <w:jc w:val="center"/>
            </w:pPr>
            <w:r w:rsidRPr="005309BC">
              <w:t>ó</w:t>
            </w:r>
            <w:r w:rsidR="00CC694E" w:rsidRPr="005309BC">
              <w:t>ra</w:t>
            </w:r>
            <w:r w:rsidRPr="005309BC">
              <w:t xml:space="preserve"> </w:t>
            </w:r>
            <w:r w:rsidR="00CC694E" w:rsidRPr="005309BC">
              <w:t>/</w:t>
            </w:r>
            <w:r w:rsidRPr="005309BC">
              <w:t xml:space="preserve"> </w:t>
            </w:r>
            <w:r w:rsidR="00CC694E" w:rsidRPr="005309BC">
              <w:t>félév</w:t>
            </w:r>
          </w:p>
        </w:tc>
      </w:tr>
      <w:tr w:rsidR="00C1094B" w:rsidRPr="003968BE" w14:paraId="277E2B71" w14:textId="77777777" w:rsidTr="00BE0712">
        <w:trPr>
          <w:cantSplit/>
        </w:trPr>
        <w:tc>
          <w:tcPr>
            <w:tcW w:w="6804" w:type="dxa"/>
            <w:vAlign w:val="center"/>
          </w:tcPr>
          <w:p w14:paraId="60A22680" w14:textId="1943A865" w:rsidR="00C1094B" w:rsidRPr="007758CB" w:rsidRDefault="00C1094B" w:rsidP="00C1094B">
            <w:pPr>
              <w:pStyle w:val="adat"/>
            </w:pPr>
            <w:r w:rsidRPr="008917B5">
              <w:t>részvétel az előadásokon</w:t>
            </w:r>
          </w:p>
        </w:tc>
        <w:tc>
          <w:tcPr>
            <w:tcW w:w="3402" w:type="dxa"/>
            <w:vAlign w:val="center"/>
          </w:tcPr>
          <w:p w14:paraId="47ABDE5B" w14:textId="5F4CAD6A" w:rsidR="00C1094B" w:rsidRPr="005309BC" w:rsidRDefault="00852D1A" w:rsidP="002A2D26">
            <w:pPr>
              <w:pStyle w:val="adat"/>
              <w:jc w:val="center"/>
            </w:pPr>
            <w:sdt>
              <w:sdtPr>
                <w:id w:val="778072415"/>
                <w:placeholder>
                  <w:docPart w:val="79A02DAF6E904662A5712C2EB9FDE6D6"/>
                </w:placeholder>
                <w:text/>
              </w:sdtPr>
              <w:sdtEndPr/>
              <w:sdtContent>
                <w:r w:rsidR="002A2D26">
                  <w:t>12</w:t>
                </w:r>
                <w:r w:rsidR="00C1094B" w:rsidRPr="008917B5">
                  <w:t>×</w:t>
                </w:r>
                <w:r w:rsidR="002A2D26">
                  <w:t>1</w:t>
                </w:r>
                <w:r w:rsidR="00C1094B" w:rsidRPr="008917B5">
                  <w:t>=12</w:t>
                </w:r>
              </w:sdtContent>
            </w:sdt>
          </w:p>
        </w:tc>
      </w:tr>
      <w:tr w:rsidR="002A2D26" w:rsidRPr="002A2D26" w14:paraId="3C3AE251" w14:textId="77777777" w:rsidTr="00BE0712">
        <w:trPr>
          <w:cantSplit/>
        </w:trPr>
        <w:tc>
          <w:tcPr>
            <w:tcW w:w="6804" w:type="dxa"/>
            <w:vAlign w:val="center"/>
          </w:tcPr>
          <w:p w14:paraId="71B93E89" w14:textId="695EA9CC" w:rsidR="00C1094B" w:rsidRPr="00F6675C" w:rsidRDefault="00C1094B" w:rsidP="00C1094B">
            <w:pPr>
              <w:pStyle w:val="adat"/>
            </w:pPr>
            <w:r w:rsidRPr="008917B5">
              <w:t>részvétel a kontakt tanórákon</w:t>
            </w:r>
          </w:p>
        </w:tc>
        <w:tc>
          <w:tcPr>
            <w:tcW w:w="3402" w:type="dxa"/>
            <w:vAlign w:val="center"/>
          </w:tcPr>
          <w:p w14:paraId="6AA0F744" w14:textId="1C85E82B" w:rsidR="00C1094B" w:rsidRPr="002A2D26" w:rsidRDefault="00852D1A" w:rsidP="002A2D26">
            <w:pPr>
              <w:pStyle w:val="adat"/>
              <w:jc w:val="center"/>
            </w:pPr>
            <w:sdt>
              <w:sdtPr>
                <w:id w:val="1495068340"/>
                <w:placeholder>
                  <w:docPart w:val="CBB0449D0A8E4B56A1369D8E84AAAD15"/>
                </w:placeholder>
                <w:text/>
              </w:sdtPr>
              <w:sdtEndPr/>
              <w:sdtContent>
                <w:r w:rsidR="002A2D26" w:rsidRPr="002A2D26">
                  <w:t>12</w:t>
                </w:r>
                <w:r w:rsidR="00C1094B" w:rsidRPr="002A2D26">
                  <w:t>×</w:t>
                </w:r>
                <w:r w:rsidR="002A2D26" w:rsidRPr="002A2D26">
                  <w:t>2</w:t>
                </w:r>
                <w:r w:rsidR="00C1094B" w:rsidRPr="002A2D26">
                  <w:t>=24</w:t>
                </w:r>
              </w:sdtContent>
            </w:sdt>
          </w:p>
        </w:tc>
      </w:tr>
      <w:tr w:rsidR="002A2D26" w:rsidRPr="002A2D26" w14:paraId="03CBAD0C" w14:textId="77777777" w:rsidTr="00BE0712">
        <w:trPr>
          <w:cantSplit/>
        </w:trPr>
        <w:tc>
          <w:tcPr>
            <w:tcW w:w="6804" w:type="dxa"/>
            <w:vAlign w:val="center"/>
          </w:tcPr>
          <w:p w14:paraId="75547B3E" w14:textId="350F3F2C" w:rsidR="00C1094B" w:rsidRDefault="00C1094B" w:rsidP="002A2D26">
            <w:pPr>
              <w:pStyle w:val="adat"/>
            </w:pPr>
            <w:r w:rsidRPr="008917B5">
              <w:t>félévközi készülés a gyakorlatokra</w:t>
            </w:r>
          </w:p>
        </w:tc>
        <w:tc>
          <w:tcPr>
            <w:tcW w:w="3402" w:type="dxa"/>
            <w:vAlign w:val="center"/>
          </w:tcPr>
          <w:p w14:paraId="4508F5D4" w14:textId="3719495A" w:rsidR="00C1094B" w:rsidRPr="002A2D26" w:rsidRDefault="00852D1A" w:rsidP="00C1094B">
            <w:pPr>
              <w:pStyle w:val="adat"/>
              <w:jc w:val="center"/>
            </w:pPr>
            <w:sdt>
              <w:sdtPr>
                <w:id w:val="121740908"/>
                <w:placeholder>
                  <w:docPart w:val="CBED4BD2AF8E40A4AE45CE678CA379CF"/>
                </w:placeholder>
                <w:text/>
              </w:sdtPr>
              <w:sdtEndPr/>
              <w:sdtContent>
                <w:r w:rsidR="00C1094B" w:rsidRPr="002A2D26">
                  <w:t>8x3=24</w:t>
                </w:r>
              </w:sdtContent>
            </w:sdt>
          </w:p>
        </w:tc>
      </w:tr>
      <w:tr w:rsidR="002A2D26" w:rsidRPr="00F6675C" w14:paraId="39D0773A" w14:textId="77777777" w:rsidTr="00BE0712">
        <w:trPr>
          <w:cantSplit/>
        </w:trPr>
        <w:tc>
          <w:tcPr>
            <w:tcW w:w="6804" w:type="dxa"/>
            <w:vAlign w:val="center"/>
          </w:tcPr>
          <w:p w14:paraId="18DC5418" w14:textId="3DEA59F5" w:rsidR="002A2D26" w:rsidRPr="008917B5" w:rsidRDefault="002A2D26" w:rsidP="002A2D26">
            <w:pPr>
              <w:pStyle w:val="adat"/>
            </w:pPr>
            <w:r>
              <w:t>kiadott feladatok elkészítése</w:t>
            </w:r>
          </w:p>
        </w:tc>
        <w:tc>
          <w:tcPr>
            <w:tcW w:w="3402" w:type="dxa"/>
            <w:vAlign w:val="center"/>
          </w:tcPr>
          <w:p w14:paraId="5792E7B9" w14:textId="6D64FEBB" w:rsidR="002A2D26" w:rsidRDefault="002A2D26" w:rsidP="00C1094B">
            <w:pPr>
              <w:pStyle w:val="adat"/>
              <w:jc w:val="center"/>
            </w:pPr>
            <w:r>
              <w:t>30</w:t>
            </w:r>
          </w:p>
        </w:tc>
      </w:tr>
      <w:tr w:rsidR="00F6675C" w:rsidRPr="00F6675C" w14:paraId="35B0FD2E" w14:textId="77777777" w:rsidTr="00BE0712">
        <w:trPr>
          <w:cantSplit/>
        </w:trPr>
        <w:tc>
          <w:tcPr>
            <w:tcW w:w="6804" w:type="dxa"/>
            <w:vAlign w:val="center"/>
          </w:tcPr>
          <w:p w14:paraId="3A090582" w14:textId="15BDE158" w:rsidR="00CC694E" w:rsidRPr="00F6675C" w:rsidRDefault="00C605F2" w:rsidP="00BE0712">
            <w:pPr>
              <w:pStyle w:val="adatB"/>
              <w:jc w:val="right"/>
            </w:pPr>
            <w:r>
              <w:t>ö</w:t>
            </w:r>
            <w:r w:rsidR="00CC694E" w:rsidRPr="00F6675C">
              <w:t>sszesen:</w:t>
            </w:r>
          </w:p>
        </w:tc>
        <w:tc>
          <w:tcPr>
            <w:tcW w:w="3402" w:type="dxa"/>
            <w:vAlign w:val="center"/>
          </w:tcPr>
          <w:p w14:paraId="07251C07" w14:textId="3108F9B7" w:rsidR="00CC694E" w:rsidRPr="00F6675C" w:rsidRDefault="00CC694E" w:rsidP="0052406F">
            <w:pPr>
              <w:pStyle w:val="adatB"/>
              <w:jc w:val="center"/>
            </w:pPr>
            <w:r w:rsidRPr="00F6675C">
              <w:t xml:space="preserve">∑ </w:t>
            </w:r>
            <w:sdt>
              <w:sdtPr>
                <w:id w:val="-2078430343"/>
                <w:lock w:val="sdtLocked"/>
                <w:placeholder>
                  <w:docPart w:val="4744211F402C43B39481F19090F48565"/>
                </w:placeholder>
                <w:text/>
              </w:sdtPr>
              <w:sdtEndPr/>
              <w:sdtContent>
                <w:r w:rsidR="0052406F">
                  <w:t>9</w:t>
                </w:r>
                <w:r w:rsidR="00034C16">
                  <w:t>0</w:t>
                </w:r>
              </w:sdtContent>
            </w:sdt>
          </w:p>
        </w:tc>
      </w:tr>
    </w:tbl>
    <w:p w14:paraId="61ED8FDF" w14:textId="77777777" w:rsidR="00551B59" w:rsidRPr="00F6675C" w:rsidRDefault="00551B59" w:rsidP="001B7A60">
      <w:pPr>
        <w:pStyle w:val="Cmsor2"/>
      </w:pPr>
      <w:r w:rsidRPr="00F6675C">
        <w:t>Jóváhagyás és érvényesség</w:t>
      </w:r>
    </w:p>
    <w:p w14:paraId="52687E21" w14:textId="25FE33E9" w:rsidR="00A25E58" w:rsidRPr="00551B59" w:rsidRDefault="00CB19D0" w:rsidP="00B405F3">
      <w:pPr>
        <w:pStyle w:val="adat"/>
      </w:pPr>
      <w:r>
        <w:t xml:space="preserve">Jóváhagyta az Építészmérnöki Kar Tanácsa, </w:t>
      </w:r>
      <w:r w:rsidRPr="00B405F3">
        <w:t>érvényesség kezdete</w:t>
      </w:r>
      <w:r>
        <w:t xml:space="preserve"> </w:t>
      </w:r>
      <w:sdt>
        <w:sdtPr>
          <w:id w:val="-1139566500"/>
          <w:lock w:val="sdtLocked"/>
          <w:placeholder>
            <w:docPart w:val="8805C9FB96F64253A94E9CACC859FE11"/>
          </w:placeholder>
          <w:date w:fullDate="2022-03-30T00:00:00Z">
            <w:dateFormat w:val="yyyy. MMMM d."/>
            <w:lid w:val="hu-HU"/>
            <w:storeMappedDataAs w:val="dateTime"/>
            <w:calendar w:val="gregorian"/>
          </w:date>
        </w:sdtPr>
        <w:sdtEndPr/>
        <w:sdtContent>
          <w:r w:rsidR="00722014">
            <w:t>2022. március 30.</w:t>
          </w:r>
        </w:sdtContent>
      </w:sdt>
    </w:p>
    <w:sectPr w:rsidR="00A25E58" w:rsidRPr="00551B59" w:rsidSect="00FE61AC">
      <w:footerReference w:type="default" r:id="rId12"/>
      <w:pgSz w:w="11906" w:h="16838" w:code="9"/>
      <w:pgMar w:top="567" w:right="851" w:bottom="567"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3BA5" w16cex:dateUtc="2022-01-20T18:51:00Z"/>
  <w16cex:commentExtensible w16cex:durableId="2594427E" w16cex:dateUtc="2022-01-20T19:20:00Z"/>
  <w16cex:commentExtensible w16cex:durableId="25944292" w16cex:dateUtc="2022-01-20T19:20:00Z"/>
  <w16cex:commentExtensible w16cex:durableId="72A1141E" w16cex:dateUtc="2022-01-20T21:43:00Z"/>
  <w16cex:commentExtensible w16cex:durableId="25944310" w16cex:dateUtc="2022-01-20T19:22:00Z"/>
  <w16cex:commentExtensible w16cex:durableId="259443EE" w16cex:dateUtc="2022-01-20T19:26:00Z"/>
  <w16cex:commentExtensible w16cex:durableId="68C1D3EB" w16cex:dateUtc="2022-01-20T21:47:00Z"/>
  <w16cex:commentExtensible w16cex:durableId="4C948583" w16cex:dateUtc="2022-01-20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BC7B84" w16cid:durableId="25943BA5"/>
  <w16cid:commentId w16cid:paraId="264AD932" w16cid:durableId="2594427E"/>
  <w16cid:commentId w16cid:paraId="048E2B66" w16cid:durableId="25944292"/>
  <w16cid:commentId w16cid:paraId="67F54C59" w16cid:durableId="72A1141E"/>
  <w16cid:commentId w16cid:paraId="26068EF6" w16cid:durableId="25944310"/>
  <w16cid:commentId w16cid:paraId="3F411E68" w16cid:durableId="259443EE"/>
  <w16cid:commentId w16cid:paraId="39B8F12C" w16cid:durableId="68C1D3EB"/>
  <w16cid:commentId w16cid:paraId="09E6B964" w16cid:durableId="4C9485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4C7C" w14:textId="77777777" w:rsidR="00852D1A" w:rsidRDefault="00852D1A" w:rsidP="00492416">
      <w:pPr>
        <w:spacing w:after="0"/>
      </w:pPr>
      <w:r>
        <w:separator/>
      </w:r>
    </w:p>
  </w:endnote>
  <w:endnote w:type="continuationSeparator" w:id="0">
    <w:p w14:paraId="09CF0810" w14:textId="77777777" w:rsidR="00852D1A" w:rsidRDefault="00852D1A"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14:paraId="31C3F52A" w14:textId="1A623A58" w:rsidR="00BE0712" w:rsidRPr="00492416" w:rsidRDefault="00BE0712" w:rsidP="00492416">
        <w:pPr>
          <w:pStyle w:val="llb"/>
        </w:pPr>
        <w:r w:rsidRPr="00492416">
          <w:fldChar w:fldCharType="begin"/>
        </w:r>
        <w:r w:rsidRPr="00492416">
          <w:instrText xml:space="preserve"> PAGE   \* MERGEFORMAT </w:instrText>
        </w:r>
        <w:r w:rsidRPr="00492416">
          <w:fldChar w:fldCharType="separate"/>
        </w:r>
        <w:r w:rsidR="00722014">
          <w:rPr>
            <w:noProof/>
          </w:rPr>
          <w:t>4</w:t>
        </w:r>
        <w:r w:rsidRPr="00492416">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5CA5" w14:textId="77777777" w:rsidR="00852D1A" w:rsidRDefault="00852D1A" w:rsidP="00492416">
      <w:pPr>
        <w:spacing w:after="0"/>
      </w:pPr>
      <w:r>
        <w:separator/>
      </w:r>
    </w:p>
  </w:footnote>
  <w:footnote w:type="continuationSeparator" w:id="0">
    <w:p w14:paraId="3E12FA6E" w14:textId="77777777" w:rsidR="00852D1A" w:rsidRDefault="00852D1A"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162B"/>
    <w:multiLevelType w:val="multilevel"/>
    <w:tmpl w:val="6908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7615C"/>
    <w:multiLevelType w:val="hybridMultilevel"/>
    <w:tmpl w:val="B24C7A8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2C9A3AB9"/>
    <w:multiLevelType w:val="multilevel"/>
    <w:tmpl w:val="39B66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444F0"/>
    <w:multiLevelType w:val="multilevel"/>
    <w:tmpl w:val="ED349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C0FE4"/>
    <w:multiLevelType w:val="multilevel"/>
    <w:tmpl w:val="D6B8DBBC"/>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284"/>
        </w:tabs>
        <w:ind w:left="284" w:hanging="142"/>
      </w:pPr>
      <w:rPr>
        <w:rFonts w:asciiTheme="minorHAnsi" w:eastAsiaTheme="majorEastAsia" w:hAnsiTheme="minorHAnsi" w:cstheme="majorBidi"/>
      </w:rPr>
    </w:lvl>
    <w:lvl w:ilvl="3">
      <w:start w:val="1"/>
      <w:numFmt w:val="decimal"/>
      <w:pStyle w:val="Cmsor4"/>
      <w:lvlText w:val="%4."/>
      <w:lvlJc w:val="right"/>
      <w:pPr>
        <w:tabs>
          <w:tab w:val="num" w:pos="2978"/>
        </w:tabs>
        <w:ind w:left="2978" w:hanging="142"/>
      </w:pPr>
      <w:rPr>
        <w:rFonts w:asciiTheme="minorHAnsi" w:eastAsiaTheme="majorEastAsia" w:hAnsiTheme="minorHAnsi" w:cstheme="majorBidi"/>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 w15:restartNumberingAfterBreak="0">
    <w:nsid w:val="374F0EB4"/>
    <w:multiLevelType w:val="multilevel"/>
    <w:tmpl w:val="6B40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4F69E4"/>
    <w:multiLevelType w:val="multilevel"/>
    <w:tmpl w:val="1E9CA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A36479"/>
    <w:multiLevelType w:val="hybridMultilevel"/>
    <w:tmpl w:val="AA6EA770"/>
    <w:lvl w:ilvl="0" w:tplc="040E0001">
      <w:start w:val="1"/>
      <w:numFmt w:val="bullet"/>
      <w:lvlText w:val=""/>
      <w:lvlJc w:val="left"/>
      <w:pPr>
        <w:ind w:left="2487" w:hanging="360"/>
      </w:pPr>
      <w:rPr>
        <w:rFonts w:ascii="Symbol" w:hAnsi="Symbol" w:hint="default"/>
      </w:rPr>
    </w:lvl>
    <w:lvl w:ilvl="1" w:tplc="040E0003" w:tentative="1">
      <w:start w:val="1"/>
      <w:numFmt w:val="bullet"/>
      <w:lvlText w:val="o"/>
      <w:lvlJc w:val="left"/>
      <w:pPr>
        <w:ind w:left="3207" w:hanging="360"/>
      </w:pPr>
      <w:rPr>
        <w:rFonts w:ascii="Courier New" w:hAnsi="Courier New" w:cs="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cs="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cs="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9" w15:restartNumberingAfterBreak="0">
    <w:nsid w:val="700D68A9"/>
    <w:multiLevelType w:val="multilevel"/>
    <w:tmpl w:val="E6468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6B4314"/>
    <w:multiLevelType w:val="multilevel"/>
    <w:tmpl w:val="226E4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B112E"/>
    <w:multiLevelType w:val="hybridMultilevel"/>
    <w:tmpl w:val="944E0A0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15:restartNumberingAfterBreak="0">
    <w:nsid w:val="77CF2160"/>
    <w:multiLevelType w:val="multilevel"/>
    <w:tmpl w:val="0A50E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1"/>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7"/>
  </w:num>
  <w:num w:numId="9">
    <w:abstractNumId w:val="10"/>
  </w:num>
  <w:num w:numId="10">
    <w:abstractNumId w:val="5"/>
  </w:num>
  <w:num w:numId="11">
    <w:abstractNumId w:val="9"/>
  </w:num>
  <w:num w:numId="12">
    <w:abstractNumId w:val="2"/>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autoFormatOverrid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CD9"/>
    <w:rsid w:val="00001E67"/>
    <w:rsid w:val="0000667F"/>
    <w:rsid w:val="0000676D"/>
    <w:rsid w:val="000116AB"/>
    <w:rsid w:val="00016384"/>
    <w:rsid w:val="0001713E"/>
    <w:rsid w:val="000247E6"/>
    <w:rsid w:val="00034C16"/>
    <w:rsid w:val="00035C8D"/>
    <w:rsid w:val="0004474B"/>
    <w:rsid w:val="00045973"/>
    <w:rsid w:val="00047B41"/>
    <w:rsid w:val="00055FDB"/>
    <w:rsid w:val="00076404"/>
    <w:rsid w:val="0008558D"/>
    <w:rsid w:val="0008652C"/>
    <w:rsid w:val="00086981"/>
    <w:rsid w:val="00091D38"/>
    <w:rsid w:val="000928D1"/>
    <w:rsid w:val="000972FF"/>
    <w:rsid w:val="000A380F"/>
    <w:rsid w:val="000A4209"/>
    <w:rsid w:val="000A6A9C"/>
    <w:rsid w:val="000B1347"/>
    <w:rsid w:val="000B1DFF"/>
    <w:rsid w:val="000B2A58"/>
    <w:rsid w:val="000C7717"/>
    <w:rsid w:val="000D01B8"/>
    <w:rsid w:val="000D63D0"/>
    <w:rsid w:val="000D7542"/>
    <w:rsid w:val="000E278A"/>
    <w:rsid w:val="000E3BB2"/>
    <w:rsid w:val="000E4F25"/>
    <w:rsid w:val="000F0B12"/>
    <w:rsid w:val="000F2EDA"/>
    <w:rsid w:val="000F36B3"/>
    <w:rsid w:val="000F55F0"/>
    <w:rsid w:val="00104164"/>
    <w:rsid w:val="00112784"/>
    <w:rsid w:val="0011437A"/>
    <w:rsid w:val="00117962"/>
    <w:rsid w:val="00123312"/>
    <w:rsid w:val="00126AC7"/>
    <w:rsid w:val="0013373D"/>
    <w:rsid w:val="00137E62"/>
    <w:rsid w:val="001407C5"/>
    <w:rsid w:val="00144556"/>
    <w:rsid w:val="001448D0"/>
    <w:rsid w:val="0014720E"/>
    <w:rsid w:val="001538EC"/>
    <w:rsid w:val="00156F7C"/>
    <w:rsid w:val="00161916"/>
    <w:rsid w:val="00174B52"/>
    <w:rsid w:val="00175BAF"/>
    <w:rsid w:val="00182277"/>
    <w:rsid w:val="0019682E"/>
    <w:rsid w:val="001A48BA"/>
    <w:rsid w:val="001A5504"/>
    <w:rsid w:val="001B3669"/>
    <w:rsid w:val="001B3EFC"/>
    <w:rsid w:val="001B4375"/>
    <w:rsid w:val="001B7A60"/>
    <w:rsid w:val="001E49F9"/>
    <w:rsid w:val="001E4F6A"/>
    <w:rsid w:val="001E632A"/>
    <w:rsid w:val="001F46EB"/>
    <w:rsid w:val="001F6044"/>
    <w:rsid w:val="001F6FB3"/>
    <w:rsid w:val="00203F6B"/>
    <w:rsid w:val="00220695"/>
    <w:rsid w:val="00226C7A"/>
    <w:rsid w:val="0023236F"/>
    <w:rsid w:val="00234057"/>
    <w:rsid w:val="00241221"/>
    <w:rsid w:val="002422B3"/>
    <w:rsid w:val="0024506D"/>
    <w:rsid w:val="0024548E"/>
    <w:rsid w:val="002477B0"/>
    <w:rsid w:val="002505B1"/>
    <w:rsid w:val="00261FF6"/>
    <w:rsid w:val="00265EC7"/>
    <w:rsid w:val="002719B2"/>
    <w:rsid w:val="00283F0E"/>
    <w:rsid w:val="00286A39"/>
    <w:rsid w:val="00291090"/>
    <w:rsid w:val="002922E2"/>
    <w:rsid w:val="00294290"/>
    <w:rsid w:val="00294D9E"/>
    <w:rsid w:val="00295F7A"/>
    <w:rsid w:val="002A0C3F"/>
    <w:rsid w:val="002A2D26"/>
    <w:rsid w:val="002C613B"/>
    <w:rsid w:val="002C6D7E"/>
    <w:rsid w:val="002E13C2"/>
    <w:rsid w:val="002E22A3"/>
    <w:rsid w:val="002F23CE"/>
    <w:rsid w:val="002F47B8"/>
    <w:rsid w:val="003014FB"/>
    <w:rsid w:val="00322030"/>
    <w:rsid w:val="0032772F"/>
    <w:rsid w:val="00330053"/>
    <w:rsid w:val="00331AC0"/>
    <w:rsid w:val="00335D2B"/>
    <w:rsid w:val="003401FB"/>
    <w:rsid w:val="00344CBE"/>
    <w:rsid w:val="00355DE2"/>
    <w:rsid w:val="00356BBA"/>
    <w:rsid w:val="003601CF"/>
    <w:rsid w:val="00360974"/>
    <w:rsid w:val="00366221"/>
    <w:rsid w:val="00371F65"/>
    <w:rsid w:val="003862F4"/>
    <w:rsid w:val="00392F74"/>
    <w:rsid w:val="0039458B"/>
    <w:rsid w:val="0039660E"/>
    <w:rsid w:val="003968BE"/>
    <w:rsid w:val="003973E7"/>
    <w:rsid w:val="003A3CC5"/>
    <w:rsid w:val="003A6D7B"/>
    <w:rsid w:val="003B19CA"/>
    <w:rsid w:val="003B4A6C"/>
    <w:rsid w:val="003C17A1"/>
    <w:rsid w:val="003C4645"/>
    <w:rsid w:val="003D0192"/>
    <w:rsid w:val="003D2B18"/>
    <w:rsid w:val="003D4729"/>
    <w:rsid w:val="003E05D3"/>
    <w:rsid w:val="003E492A"/>
    <w:rsid w:val="003F42B1"/>
    <w:rsid w:val="003F42B7"/>
    <w:rsid w:val="004020CF"/>
    <w:rsid w:val="00402A80"/>
    <w:rsid w:val="00412111"/>
    <w:rsid w:val="00421657"/>
    <w:rsid w:val="00424163"/>
    <w:rsid w:val="00426638"/>
    <w:rsid w:val="00437EA0"/>
    <w:rsid w:val="00444EFE"/>
    <w:rsid w:val="00447B09"/>
    <w:rsid w:val="004543C3"/>
    <w:rsid w:val="00461212"/>
    <w:rsid w:val="004734B2"/>
    <w:rsid w:val="00473C94"/>
    <w:rsid w:val="00474A72"/>
    <w:rsid w:val="00481FEE"/>
    <w:rsid w:val="0048369E"/>
    <w:rsid w:val="00483E01"/>
    <w:rsid w:val="00484F1F"/>
    <w:rsid w:val="00485EBA"/>
    <w:rsid w:val="00486F30"/>
    <w:rsid w:val="004917D8"/>
    <w:rsid w:val="00492416"/>
    <w:rsid w:val="00493470"/>
    <w:rsid w:val="004964C4"/>
    <w:rsid w:val="004A15E4"/>
    <w:rsid w:val="004A7899"/>
    <w:rsid w:val="004B6796"/>
    <w:rsid w:val="004C0CAC"/>
    <w:rsid w:val="004C0DAA"/>
    <w:rsid w:val="004C2D6E"/>
    <w:rsid w:val="004C59FA"/>
    <w:rsid w:val="004D1D97"/>
    <w:rsid w:val="004F0A51"/>
    <w:rsid w:val="004F3767"/>
    <w:rsid w:val="004F5BF5"/>
    <w:rsid w:val="00507A7F"/>
    <w:rsid w:val="005148AD"/>
    <w:rsid w:val="00514ACA"/>
    <w:rsid w:val="005161D3"/>
    <w:rsid w:val="0051711D"/>
    <w:rsid w:val="0052406F"/>
    <w:rsid w:val="005309BC"/>
    <w:rsid w:val="00535A02"/>
    <w:rsid w:val="00535B35"/>
    <w:rsid w:val="005375CB"/>
    <w:rsid w:val="00541EE4"/>
    <w:rsid w:val="00551B59"/>
    <w:rsid w:val="00551C61"/>
    <w:rsid w:val="005527C9"/>
    <w:rsid w:val="00557F34"/>
    <w:rsid w:val="0056339D"/>
    <w:rsid w:val="0057283A"/>
    <w:rsid w:val="005760A0"/>
    <w:rsid w:val="0059608F"/>
    <w:rsid w:val="00597E89"/>
    <w:rsid w:val="005A2ACF"/>
    <w:rsid w:val="005A325C"/>
    <w:rsid w:val="005B11D0"/>
    <w:rsid w:val="005B1AF9"/>
    <w:rsid w:val="005B7920"/>
    <w:rsid w:val="005C03C7"/>
    <w:rsid w:val="005C1E75"/>
    <w:rsid w:val="005C228B"/>
    <w:rsid w:val="005C3239"/>
    <w:rsid w:val="005C43FC"/>
    <w:rsid w:val="005C73E7"/>
    <w:rsid w:val="005D0EF5"/>
    <w:rsid w:val="005D6D13"/>
    <w:rsid w:val="005E5161"/>
    <w:rsid w:val="005F4563"/>
    <w:rsid w:val="005F5C78"/>
    <w:rsid w:val="006036BC"/>
    <w:rsid w:val="00603D09"/>
    <w:rsid w:val="00610CBB"/>
    <w:rsid w:val="00610E82"/>
    <w:rsid w:val="006120E7"/>
    <w:rsid w:val="00613FEB"/>
    <w:rsid w:val="00625F6B"/>
    <w:rsid w:val="00626321"/>
    <w:rsid w:val="00641A1C"/>
    <w:rsid w:val="00641A4B"/>
    <w:rsid w:val="00650614"/>
    <w:rsid w:val="00653F0A"/>
    <w:rsid w:val="00655AE8"/>
    <w:rsid w:val="00656112"/>
    <w:rsid w:val="00664534"/>
    <w:rsid w:val="006724C0"/>
    <w:rsid w:val="00686448"/>
    <w:rsid w:val="006877D6"/>
    <w:rsid w:val="0069108A"/>
    <w:rsid w:val="00693CDB"/>
    <w:rsid w:val="0069540D"/>
    <w:rsid w:val="006A0C4C"/>
    <w:rsid w:val="006B1D96"/>
    <w:rsid w:val="006B6345"/>
    <w:rsid w:val="006C42DB"/>
    <w:rsid w:val="006C6FEB"/>
    <w:rsid w:val="006D242D"/>
    <w:rsid w:val="006D34EA"/>
    <w:rsid w:val="006D3FCE"/>
    <w:rsid w:val="006E005E"/>
    <w:rsid w:val="006E12DB"/>
    <w:rsid w:val="006E195F"/>
    <w:rsid w:val="006E219D"/>
    <w:rsid w:val="006E5387"/>
    <w:rsid w:val="006F4FB7"/>
    <w:rsid w:val="006F54E5"/>
    <w:rsid w:val="006F709C"/>
    <w:rsid w:val="006F78AD"/>
    <w:rsid w:val="00712445"/>
    <w:rsid w:val="00714FCF"/>
    <w:rsid w:val="00722014"/>
    <w:rsid w:val="00722CBA"/>
    <w:rsid w:val="00723A97"/>
    <w:rsid w:val="0072505F"/>
    <w:rsid w:val="00725503"/>
    <w:rsid w:val="007331F7"/>
    <w:rsid w:val="00736744"/>
    <w:rsid w:val="0073742A"/>
    <w:rsid w:val="00741C22"/>
    <w:rsid w:val="00743EAD"/>
    <w:rsid w:val="00746FA5"/>
    <w:rsid w:val="00752EDF"/>
    <w:rsid w:val="00755E28"/>
    <w:rsid w:val="00762A41"/>
    <w:rsid w:val="00776684"/>
    <w:rsid w:val="00777F88"/>
    <w:rsid w:val="007813BA"/>
    <w:rsid w:val="007830BC"/>
    <w:rsid w:val="00783BB8"/>
    <w:rsid w:val="0078735F"/>
    <w:rsid w:val="00790DF5"/>
    <w:rsid w:val="00791E84"/>
    <w:rsid w:val="00795C1A"/>
    <w:rsid w:val="007972DB"/>
    <w:rsid w:val="007A3AC9"/>
    <w:rsid w:val="007A4E2E"/>
    <w:rsid w:val="007A681B"/>
    <w:rsid w:val="007B3B59"/>
    <w:rsid w:val="007D1BA7"/>
    <w:rsid w:val="007D21CA"/>
    <w:rsid w:val="007D750B"/>
    <w:rsid w:val="007E3B82"/>
    <w:rsid w:val="007F18C4"/>
    <w:rsid w:val="008004E8"/>
    <w:rsid w:val="00801EA6"/>
    <w:rsid w:val="00804C40"/>
    <w:rsid w:val="00816956"/>
    <w:rsid w:val="00817824"/>
    <w:rsid w:val="00821656"/>
    <w:rsid w:val="00822FBC"/>
    <w:rsid w:val="00823852"/>
    <w:rsid w:val="008252C3"/>
    <w:rsid w:val="00831703"/>
    <w:rsid w:val="00836BFD"/>
    <w:rsid w:val="008427C0"/>
    <w:rsid w:val="0084280B"/>
    <w:rsid w:val="0084442B"/>
    <w:rsid w:val="00852D1A"/>
    <w:rsid w:val="00852EBB"/>
    <w:rsid w:val="008612B1"/>
    <w:rsid w:val="0086260F"/>
    <w:rsid w:val="008632C4"/>
    <w:rsid w:val="008654A5"/>
    <w:rsid w:val="00872296"/>
    <w:rsid w:val="00881881"/>
    <w:rsid w:val="00885AD8"/>
    <w:rsid w:val="00892DF9"/>
    <w:rsid w:val="008B7B2B"/>
    <w:rsid w:val="008C0476"/>
    <w:rsid w:val="008C0DE0"/>
    <w:rsid w:val="008C6446"/>
    <w:rsid w:val="008F0C8C"/>
    <w:rsid w:val="008F7DCD"/>
    <w:rsid w:val="00904DF7"/>
    <w:rsid w:val="00906BB1"/>
    <w:rsid w:val="00910915"/>
    <w:rsid w:val="009222B8"/>
    <w:rsid w:val="00931D8E"/>
    <w:rsid w:val="00934E5F"/>
    <w:rsid w:val="0094506E"/>
    <w:rsid w:val="00945834"/>
    <w:rsid w:val="00956A26"/>
    <w:rsid w:val="00964B5C"/>
    <w:rsid w:val="0096637E"/>
    <w:rsid w:val="0096674B"/>
    <w:rsid w:val="009700C5"/>
    <w:rsid w:val="0098172B"/>
    <w:rsid w:val="00982473"/>
    <w:rsid w:val="0098383B"/>
    <w:rsid w:val="00993332"/>
    <w:rsid w:val="009A672E"/>
    <w:rsid w:val="009B3477"/>
    <w:rsid w:val="009B6C4C"/>
    <w:rsid w:val="009B7A8C"/>
    <w:rsid w:val="009C5325"/>
    <w:rsid w:val="009C6FB5"/>
    <w:rsid w:val="009D10C6"/>
    <w:rsid w:val="009D7466"/>
    <w:rsid w:val="009E3D40"/>
    <w:rsid w:val="009F5948"/>
    <w:rsid w:val="009F6FB1"/>
    <w:rsid w:val="009F7431"/>
    <w:rsid w:val="00A01D4F"/>
    <w:rsid w:val="00A02B6B"/>
    <w:rsid w:val="00A03517"/>
    <w:rsid w:val="00A06CB9"/>
    <w:rsid w:val="00A10324"/>
    <w:rsid w:val="00A11EF5"/>
    <w:rsid w:val="00A15BBE"/>
    <w:rsid w:val="00A20F55"/>
    <w:rsid w:val="00A25E58"/>
    <w:rsid w:val="00A25FD3"/>
    <w:rsid w:val="00A27F2C"/>
    <w:rsid w:val="00A3101F"/>
    <w:rsid w:val="00A31AC7"/>
    <w:rsid w:val="00A3418D"/>
    <w:rsid w:val="00A468EE"/>
    <w:rsid w:val="00A54FA2"/>
    <w:rsid w:val="00A65553"/>
    <w:rsid w:val="00A66D9D"/>
    <w:rsid w:val="00A672C2"/>
    <w:rsid w:val="00A70419"/>
    <w:rsid w:val="00A744E7"/>
    <w:rsid w:val="00A75DD9"/>
    <w:rsid w:val="00A77624"/>
    <w:rsid w:val="00A82873"/>
    <w:rsid w:val="00A829E2"/>
    <w:rsid w:val="00A83B6F"/>
    <w:rsid w:val="00A90B12"/>
    <w:rsid w:val="00A91CB2"/>
    <w:rsid w:val="00A9229B"/>
    <w:rsid w:val="00A94AB0"/>
    <w:rsid w:val="00A95392"/>
    <w:rsid w:val="00AA0099"/>
    <w:rsid w:val="00AA0823"/>
    <w:rsid w:val="00AA61B6"/>
    <w:rsid w:val="00AB2756"/>
    <w:rsid w:val="00AB277F"/>
    <w:rsid w:val="00AC0F9E"/>
    <w:rsid w:val="00AC3574"/>
    <w:rsid w:val="00AC4D86"/>
    <w:rsid w:val="00AC7AB1"/>
    <w:rsid w:val="00AD7684"/>
    <w:rsid w:val="00AE0F7B"/>
    <w:rsid w:val="00AE10E6"/>
    <w:rsid w:val="00AE4AF5"/>
    <w:rsid w:val="00AF0E89"/>
    <w:rsid w:val="00AF3258"/>
    <w:rsid w:val="00AF3740"/>
    <w:rsid w:val="00AF4EF7"/>
    <w:rsid w:val="00AF5C64"/>
    <w:rsid w:val="00B01AC8"/>
    <w:rsid w:val="00B12DB7"/>
    <w:rsid w:val="00B26407"/>
    <w:rsid w:val="00B26937"/>
    <w:rsid w:val="00B2770C"/>
    <w:rsid w:val="00B348C7"/>
    <w:rsid w:val="00B405F3"/>
    <w:rsid w:val="00B41C3B"/>
    <w:rsid w:val="00B44952"/>
    <w:rsid w:val="00B4723B"/>
    <w:rsid w:val="00B53A78"/>
    <w:rsid w:val="00B56D77"/>
    <w:rsid w:val="00B60077"/>
    <w:rsid w:val="00B61CE8"/>
    <w:rsid w:val="00B778F2"/>
    <w:rsid w:val="00B83161"/>
    <w:rsid w:val="00B85C15"/>
    <w:rsid w:val="00B926B2"/>
    <w:rsid w:val="00B92997"/>
    <w:rsid w:val="00BA3538"/>
    <w:rsid w:val="00BA777D"/>
    <w:rsid w:val="00BD1D91"/>
    <w:rsid w:val="00BD6B4B"/>
    <w:rsid w:val="00BE0712"/>
    <w:rsid w:val="00BE3A4F"/>
    <w:rsid w:val="00BE40E2"/>
    <w:rsid w:val="00BE411D"/>
    <w:rsid w:val="00BF5AC4"/>
    <w:rsid w:val="00C0070B"/>
    <w:rsid w:val="00C1094B"/>
    <w:rsid w:val="00C17751"/>
    <w:rsid w:val="00C228FA"/>
    <w:rsid w:val="00C26E0E"/>
    <w:rsid w:val="00C27D91"/>
    <w:rsid w:val="00C30AE7"/>
    <w:rsid w:val="00C555BC"/>
    <w:rsid w:val="00C605F2"/>
    <w:rsid w:val="00C60D5D"/>
    <w:rsid w:val="00C621EB"/>
    <w:rsid w:val="00C63CEE"/>
    <w:rsid w:val="00C714A5"/>
    <w:rsid w:val="00C72617"/>
    <w:rsid w:val="00C76799"/>
    <w:rsid w:val="00C83809"/>
    <w:rsid w:val="00C85732"/>
    <w:rsid w:val="00C9251E"/>
    <w:rsid w:val="00C937F6"/>
    <w:rsid w:val="00C96B76"/>
    <w:rsid w:val="00CA0134"/>
    <w:rsid w:val="00CA609A"/>
    <w:rsid w:val="00CB05CD"/>
    <w:rsid w:val="00CB179B"/>
    <w:rsid w:val="00CB19D0"/>
    <w:rsid w:val="00CC05FC"/>
    <w:rsid w:val="00CC503C"/>
    <w:rsid w:val="00CC58FA"/>
    <w:rsid w:val="00CC694E"/>
    <w:rsid w:val="00CD1680"/>
    <w:rsid w:val="00CD3A57"/>
    <w:rsid w:val="00CD4954"/>
    <w:rsid w:val="00CF1745"/>
    <w:rsid w:val="00CF6663"/>
    <w:rsid w:val="00D072F3"/>
    <w:rsid w:val="00D12A49"/>
    <w:rsid w:val="00D1303E"/>
    <w:rsid w:val="00D15253"/>
    <w:rsid w:val="00D17631"/>
    <w:rsid w:val="00D20404"/>
    <w:rsid w:val="00D367E0"/>
    <w:rsid w:val="00D42996"/>
    <w:rsid w:val="00D52F1C"/>
    <w:rsid w:val="00D531FA"/>
    <w:rsid w:val="00D53C07"/>
    <w:rsid w:val="00D5447D"/>
    <w:rsid w:val="00D55C6C"/>
    <w:rsid w:val="00D61949"/>
    <w:rsid w:val="00D6405A"/>
    <w:rsid w:val="00D7665F"/>
    <w:rsid w:val="00D919D7"/>
    <w:rsid w:val="00D96801"/>
    <w:rsid w:val="00D97988"/>
    <w:rsid w:val="00DA12C9"/>
    <w:rsid w:val="00DA620D"/>
    <w:rsid w:val="00DB063F"/>
    <w:rsid w:val="00DB4D18"/>
    <w:rsid w:val="00DB6E76"/>
    <w:rsid w:val="00DC0570"/>
    <w:rsid w:val="00DC4FBA"/>
    <w:rsid w:val="00DD3383"/>
    <w:rsid w:val="00DD3947"/>
    <w:rsid w:val="00DD511D"/>
    <w:rsid w:val="00DE157A"/>
    <w:rsid w:val="00DE70AE"/>
    <w:rsid w:val="00DE77F3"/>
    <w:rsid w:val="00E00642"/>
    <w:rsid w:val="00E037B2"/>
    <w:rsid w:val="00E1171A"/>
    <w:rsid w:val="00E13788"/>
    <w:rsid w:val="00E15038"/>
    <w:rsid w:val="00E16F5F"/>
    <w:rsid w:val="00E1718E"/>
    <w:rsid w:val="00E251B5"/>
    <w:rsid w:val="00E301D9"/>
    <w:rsid w:val="00E36DA3"/>
    <w:rsid w:val="00E4021B"/>
    <w:rsid w:val="00E41075"/>
    <w:rsid w:val="00E430CF"/>
    <w:rsid w:val="00E46E92"/>
    <w:rsid w:val="00E511F0"/>
    <w:rsid w:val="00E565F7"/>
    <w:rsid w:val="00E61528"/>
    <w:rsid w:val="00E64552"/>
    <w:rsid w:val="00E649E5"/>
    <w:rsid w:val="00E66FD9"/>
    <w:rsid w:val="00E73573"/>
    <w:rsid w:val="00E91228"/>
    <w:rsid w:val="00EA1044"/>
    <w:rsid w:val="00EB1EBF"/>
    <w:rsid w:val="00EB2B02"/>
    <w:rsid w:val="00EB656E"/>
    <w:rsid w:val="00EC0ED8"/>
    <w:rsid w:val="00EC1923"/>
    <w:rsid w:val="00EC509A"/>
    <w:rsid w:val="00EF257C"/>
    <w:rsid w:val="00EF4500"/>
    <w:rsid w:val="00EF4833"/>
    <w:rsid w:val="00EF6BD6"/>
    <w:rsid w:val="00F1017A"/>
    <w:rsid w:val="00F10260"/>
    <w:rsid w:val="00F13885"/>
    <w:rsid w:val="00F22957"/>
    <w:rsid w:val="00F3073F"/>
    <w:rsid w:val="00F34A7F"/>
    <w:rsid w:val="00F34EA0"/>
    <w:rsid w:val="00F36F0F"/>
    <w:rsid w:val="00F448AC"/>
    <w:rsid w:val="00F460D0"/>
    <w:rsid w:val="00F471A7"/>
    <w:rsid w:val="00F51430"/>
    <w:rsid w:val="00F535FF"/>
    <w:rsid w:val="00F55BB1"/>
    <w:rsid w:val="00F6675C"/>
    <w:rsid w:val="00F67750"/>
    <w:rsid w:val="00F727F9"/>
    <w:rsid w:val="00F73E43"/>
    <w:rsid w:val="00F7708A"/>
    <w:rsid w:val="00F80430"/>
    <w:rsid w:val="00FA083E"/>
    <w:rsid w:val="00FA1DE6"/>
    <w:rsid w:val="00FA29AF"/>
    <w:rsid w:val="00FA721B"/>
    <w:rsid w:val="00FA7CC3"/>
    <w:rsid w:val="00FB0DB8"/>
    <w:rsid w:val="00FB1E51"/>
    <w:rsid w:val="00FB2B1E"/>
    <w:rsid w:val="00FB6622"/>
    <w:rsid w:val="00FC113C"/>
    <w:rsid w:val="00FC2F9F"/>
    <w:rsid w:val="00FC3F94"/>
    <w:rsid w:val="00FD5791"/>
    <w:rsid w:val="00FE34F6"/>
    <w:rsid w:val="00FE61AC"/>
    <w:rsid w:val="00FE749E"/>
    <w:rsid w:val="00FF142B"/>
    <w:rsid w:val="049198C7"/>
    <w:rsid w:val="088EC9F8"/>
    <w:rsid w:val="0A0683B3"/>
    <w:rsid w:val="0BC90C0C"/>
    <w:rsid w:val="12B5AE97"/>
    <w:rsid w:val="1D65AD6D"/>
    <w:rsid w:val="3660DDA1"/>
    <w:rsid w:val="3E4896AC"/>
    <w:rsid w:val="63426907"/>
    <w:rsid w:val="63C1C3D8"/>
    <w:rsid w:val="675F039D"/>
    <w:rsid w:val="6CC94F84"/>
    <w:rsid w:val="6EE2D1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7A4DF"/>
  <w15:docId w15:val="{80C1BBCD-49AA-4DAC-BFDC-EA5851FC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character" w:styleId="Jegyzethivatkozs">
    <w:name w:val="annotation reference"/>
    <w:basedOn w:val="Bekezdsalapbettpusa"/>
    <w:uiPriority w:val="99"/>
    <w:semiHidden/>
    <w:unhideWhenUsed/>
    <w:rsid w:val="004C0DAA"/>
    <w:rPr>
      <w:sz w:val="16"/>
      <w:szCs w:val="16"/>
    </w:rPr>
  </w:style>
  <w:style w:type="paragraph" w:styleId="Jegyzetszveg">
    <w:name w:val="annotation text"/>
    <w:basedOn w:val="Norml"/>
    <w:link w:val="JegyzetszvegChar"/>
    <w:uiPriority w:val="99"/>
    <w:unhideWhenUsed/>
    <w:rsid w:val="004C0DAA"/>
    <w:rPr>
      <w:sz w:val="20"/>
      <w:szCs w:val="20"/>
    </w:rPr>
  </w:style>
  <w:style w:type="character" w:customStyle="1" w:styleId="JegyzetszvegChar">
    <w:name w:val="Jegyzetszöveg Char"/>
    <w:basedOn w:val="Bekezdsalapbettpusa"/>
    <w:link w:val="Jegyzetszveg"/>
    <w:uiPriority w:val="99"/>
    <w:rsid w:val="004C0DAA"/>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4C0DAA"/>
    <w:rPr>
      <w:b/>
      <w:bCs/>
    </w:rPr>
  </w:style>
  <w:style w:type="character" w:customStyle="1" w:styleId="MegjegyzstrgyaChar">
    <w:name w:val="Megjegyzés tárgya Char"/>
    <w:basedOn w:val="JegyzetszvegChar"/>
    <w:link w:val="Megjegyzstrgya"/>
    <w:uiPriority w:val="99"/>
    <w:semiHidden/>
    <w:rsid w:val="004C0DAA"/>
    <w:rPr>
      <w:rFonts w:cstheme="minorHAnsi"/>
      <w:b/>
      <w:bCs/>
      <w:sz w:val="20"/>
      <w:szCs w:val="20"/>
    </w:rPr>
  </w:style>
  <w:style w:type="paragraph" w:customStyle="1" w:styleId="normala">
    <w:name w:val="normal_a"/>
    <w:basedOn w:val="Norml"/>
    <w:autoRedefine/>
    <w:uiPriority w:val="1"/>
    <w:qFormat/>
    <w:rsid w:val="00743EAD"/>
    <w:pPr>
      <w:widowControl w:val="0"/>
      <w:spacing w:before="60" w:after="60" w:line="276" w:lineRule="auto"/>
      <w:ind w:left="1418" w:hanging="709"/>
    </w:pPr>
    <w:rPr>
      <w:sz w:val="24"/>
      <w:lang w:val="en-US"/>
    </w:rPr>
  </w:style>
  <w:style w:type="character" w:customStyle="1" w:styleId="normaltextrun">
    <w:name w:val="normaltextrun"/>
    <w:basedOn w:val="Bekezdsalapbettpusa"/>
    <w:rsid w:val="002A0C3F"/>
  </w:style>
  <w:style w:type="paragraph" w:customStyle="1" w:styleId="paragraph">
    <w:name w:val="paragraph"/>
    <w:basedOn w:val="Norml"/>
    <w:rsid w:val="002A0C3F"/>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eop">
    <w:name w:val="eop"/>
    <w:basedOn w:val="Bekezdsalapbettpusa"/>
    <w:rsid w:val="002A0C3F"/>
  </w:style>
  <w:style w:type="character" w:customStyle="1" w:styleId="contentcontrolboundarysink">
    <w:name w:val="contentcontrolboundarysink"/>
    <w:basedOn w:val="Bekezdsalapbettpusa"/>
    <w:rsid w:val="002A0C3F"/>
  </w:style>
  <w:style w:type="character" w:customStyle="1" w:styleId="spellingerror">
    <w:name w:val="spellingerror"/>
    <w:basedOn w:val="Bekezdsalapbettpusa"/>
    <w:rsid w:val="00B26407"/>
  </w:style>
  <w:style w:type="character" w:customStyle="1" w:styleId="bcx0">
    <w:name w:val="bcx0"/>
    <w:basedOn w:val="Bekezdsalapbettpusa"/>
    <w:rsid w:val="00B2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35442352">
      <w:bodyDiv w:val="1"/>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
        <w:div w:id="790630928">
          <w:marLeft w:val="0"/>
          <w:marRight w:val="0"/>
          <w:marTop w:val="0"/>
          <w:marBottom w:val="0"/>
          <w:divBdr>
            <w:top w:val="none" w:sz="0" w:space="0" w:color="auto"/>
            <w:left w:val="none" w:sz="0" w:space="0" w:color="auto"/>
            <w:bottom w:val="none" w:sz="0" w:space="0" w:color="auto"/>
            <w:right w:val="none" w:sz="0" w:space="0" w:color="auto"/>
          </w:divBdr>
        </w:div>
        <w:div w:id="1920675387">
          <w:marLeft w:val="0"/>
          <w:marRight w:val="0"/>
          <w:marTop w:val="0"/>
          <w:marBottom w:val="0"/>
          <w:divBdr>
            <w:top w:val="none" w:sz="0" w:space="0" w:color="auto"/>
            <w:left w:val="none" w:sz="0" w:space="0" w:color="auto"/>
            <w:bottom w:val="none" w:sz="0" w:space="0" w:color="auto"/>
            <w:right w:val="none" w:sz="0" w:space="0" w:color="auto"/>
          </w:divBdr>
        </w:div>
        <w:div w:id="1103109292">
          <w:marLeft w:val="0"/>
          <w:marRight w:val="0"/>
          <w:marTop w:val="0"/>
          <w:marBottom w:val="0"/>
          <w:divBdr>
            <w:top w:val="none" w:sz="0" w:space="0" w:color="auto"/>
            <w:left w:val="none" w:sz="0" w:space="0" w:color="auto"/>
            <w:bottom w:val="none" w:sz="0" w:space="0" w:color="auto"/>
            <w:right w:val="none" w:sz="0" w:space="0" w:color="auto"/>
          </w:divBdr>
        </w:div>
        <w:div w:id="1244222860">
          <w:marLeft w:val="0"/>
          <w:marRight w:val="0"/>
          <w:marTop w:val="0"/>
          <w:marBottom w:val="0"/>
          <w:divBdr>
            <w:top w:val="none" w:sz="0" w:space="0" w:color="auto"/>
            <w:left w:val="none" w:sz="0" w:space="0" w:color="auto"/>
            <w:bottom w:val="none" w:sz="0" w:space="0" w:color="auto"/>
            <w:right w:val="none" w:sz="0" w:space="0" w:color="auto"/>
          </w:divBdr>
        </w:div>
        <w:div w:id="206645031">
          <w:marLeft w:val="0"/>
          <w:marRight w:val="0"/>
          <w:marTop w:val="0"/>
          <w:marBottom w:val="0"/>
          <w:divBdr>
            <w:top w:val="none" w:sz="0" w:space="0" w:color="auto"/>
            <w:left w:val="none" w:sz="0" w:space="0" w:color="auto"/>
            <w:bottom w:val="none" w:sz="0" w:space="0" w:color="auto"/>
            <w:right w:val="none" w:sz="0" w:space="0" w:color="auto"/>
          </w:divBdr>
        </w:div>
        <w:div w:id="1313483312">
          <w:marLeft w:val="0"/>
          <w:marRight w:val="0"/>
          <w:marTop w:val="0"/>
          <w:marBottom w:val="0"/>
          <w:divBdr>
            <w:top w:val="none" w:sz="0" w:space="0" w:color="auto"/>
            <w:left w:val="none" w:sz="0" w:space="0" w:color="auto"/>
            <w:bottom w:val="none" w:sz="0" w:space="0" w:color="auto"/>
            <w:right w:val="none" w:sz="0" w:space="0" w:color="auto"/>
          </w:divBdr>
        </w:div>
      </w:divsChild>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965739905">
      <w:bodyDiv w:val="1"/>
      <w:marLeft w:val="0"/>
      <w:marRight w:val="0"/>
      <w:marTop w:val="0"/>
      <w:marBottom w:val="0"/>
      <w:divBdr>
        <w:top w:val="none" w:sz="0" w:space="0" w:color="auto"/>
        <w:left w:val="none" w:sz="0" w:space="0" w:color="auto"/>
        <w:bottom w:val="none" w:sz="0" w:space="0" w:color="auto"/>
        <w:right w:val="none" w:sz="0" w:space="0" w:color="auto"/>
      </w:divBdr>
    </w:div>
    <w:div w:id="1149126722">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182090565">
      <w:bodyDiv w:val="1"/>
      <w:marLeft w:val="0"/>
      <w:marRight w:val="0"/>
      <w:marTop w:val="0"/>
      <w:marBottom w:val="0"/>
      <w:divBdr>
        <w:top w:val="none" w:sz="0" w:space="0" w:color="auto"/>
        <w:left w:val="none" w:sz="0" w:space="0" w:color="auto"/>
        <w:bottom w:val="none" w:sz="0" w:space="0" w:color="auto"/>
        <w:right w:val="none" w:sz="0" w:space="0" w:color="auto"/>
      </w:divBdr>
      <w:divsChild>
        <w:div w:id="1875649163">
          <w:marLeft w:val="0"/>
          <w:marRight w:val="0"/>
          <w:marTop w:val="0"/>
          <w:marBottom w:val="0"/>
          <w:divBdr>
            <w:top w:val="none" w:sz="0" w:space="0" w:color="auto"/>
            <w:left w:val="none" w:sz="0" w:space="0" w:color="auto"/>
            <w:bottom w:val="none" w:sz="0" w:space="0" w:color="auto"/>
            <w:right w:val="none" w:sz="0" w:space="0" w:color="auto"/>
          </w:divBdr>
          <w:divsChild>
            <w:div w:id="1041442575">
              <w:marLeft w:val="0"/>
              <w:marRight w:val="0"/>
              <w:marTop w:val="0"/>
              <w:marBottom w:val="0"/>
              <w:divBdr>
                <w:top w:val="none" w:sz="0" w:space="0" w:color="auto"/>
                <w:left w:val="none" w:sz="0" w:space="0" w:color="auto"/>
                <w:bottom w:val="none" w:sz="0" w:space="0" w:color="auto"/>
                <w:right w:val="none" w:sz="0" w:space="0" w:color="auto"/>
              </w:divBdr>
            </w:div>
          </w:divsChild>
        </w:div>
        <w:div w:id="1359967522">
          <w:marLeft w:val="0"/>
          <w:marRight w:val="0"/>
          <w:marTop w:val="0"/>
          <w:marBottom w:val="0"/>
          <w:divBdr>
            <w:top w:val="none" w:sz="0" w:space="0" w:color="auto"/>
            <w:left w:val="none" w:sz="0" w:space="0" w:color="auto"/>
            <w:bottom w:val="none" w:sz="0" w:space="0" w:color="auto"/>
            <w:right w:val="none" w:sz="0" w:space="0" w:color="auto"/>
          </w:divBdr>
        </w:div>
      </w:divsChild>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304191195">
      <w:bodyDiv w:val="1"/>
      <w:marLeft w:val="0"/>
      <w:marRight w:val="0"/>
      <w:marTop w:val="0"/>
      <w:marBottom w:val="0"/>
      <w:divBdr>
        <w:top w:val="none" w:sz="0" w:space="0" w:color="auto"/>
        <w:left w:val="none" w:sz="0" w:space="0" w:color="auto"/>
        <w:bottom w:val="none" w:sz="0" w:space="0" w:color="auto"/>
        <w:right w:val="none" w:sz="0" w:space="0" w:color="auto"/>
      </w:divBdr>
      <w:divsChild>
        <w:div w:id="2075661887">
          <w:marLeft w:val="0"/>
          <w:marRight w:val="0"/>
          <w:marTop w:val="0"/>
          <w:marBottom w:val="0"/>
          <w:divBdr>
            <w:top w:val="none" w:sz="0" w:space="0" w:color="auto"/>
            <w:left w:val="none" w:sz="0" w:space="0" w:color="auto"/>
            <w:bottom w:val="none" w:sz="0" w:space="0" w:color="auto"/>
            <w:right w:val="none" w:sz="0" w:space="0" w:color="auto"/>
          </w:divBdr>
        </w:div>
        <w:div w:id="716243243">
          <w:marLeft w:val="0"/>
          <w:marRight w:val="0"/>
          <w:marTop w:val="0"/>
          <w:marBottom w:val="0"/>
          <w:divBdr>
            <w:top w:val="none" w:sz="0" w:space="0" w:color="auto"/>
            <w:left w:val="none" w:sz="0" w:space="0" w:color="auto"/>
            <w:bottom w:val="none" w:sz="0" w:space="0" w:color="auto"/>
            <w:right w:val="none" w:sz="0" w:space="0" w:color="auto"/>
          </w:divBdr>
        </w:div>
      </w:divsChild>
    </w:div>
    <w:div w:id="1666861214">
      <w:bodyDiv w:val="1"/>
      <w:marLeft w:val="0"/>
      <w:marRight w:val="0"/>
      <w:marTop w:val="0"/>
      <w:marBottom w:val="0"/>
      <w:divBdr>
        <w:top w:val="none" w:sz="0" w:space="0" w:color="auto"/>
        <w:left w:val="none" w:sz="0" w:space="0" w:color="auto"/>
        <w:bottom w:val="none" w:sz="0" w:space="0" w:color="auto"/>
        <w:right w:val="none" w:sz="0" w:space="0" w:color="auto"/>
      </w:divBdr>
    </w:div>
    <w:div w:id="167210498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1757509083">
      <w:bodyDiv w:val="1"/>
      <w:marLeft w:val="0"/>
      <w:marRight w:val="0"/>
      <w:marTop w:val="0"/>
      <w:marBottom w:val="0"/>
      <w:divBdr>
        <w:top w:val="none" w:sz="0" w:space="0" w:color="auto"/>
        <w:left w:val="none" w:sz="0" w:space="0" w:color="auto"/>
        <w:bottom w:val="none" w:sz="0" w:space="0" w:color="auto"/>
        <w:right w:val="none" w:sz="0" w:space="0" w:color="auto"/>
      </w:divBdr>
    </w:div>
    <w:div w:id="1869560408">
      <w:bodyDiv w:val="1"/>
      <w:marLeft w:val="0"/>
      <w:marRight w:val="0"/>
      <w:marTop w:val="0"/>
      <w:marBottom w:val="0"/>
      <w:divBdr>
        <w:top w:val="none" w:sz="0" w:space="0" w:color="auto"/>
        <w:left w:val="none" w:sz="0" w:space="0" w:color="auto"/>
        <w:bottom w:val="none" w:sz="0" w:space="0" w:color="auto"/>
        <w:right w:val="none" w:sz="0" w:space="0" w:color="auto"/>
      </w:divBdr>
      <w:divsChild>
        <w:div w:id="1611551766">
          <w:marLeft w:val="0"/>
          <w:marRight w:val="0"/>
          <w:marTop w:val="0"/>
          <w:marBottom w:val="0"/>
          <w:divBdr>
            <w:top w:val="none" w:sz="0" w:space="0" w:color="auto"/>
            <w:left w:val="none" w:sz="0" w:space="0" w:color="auto"/>
            <w:bottom w:val="none" w:sz="0" w:space="0" w:color="auto"/>
            <w:right w:val="none" w:sz="0" w:space="0" w:color="auto"/>
          </w:divBdr>
        </w:div>
        <w:div w:id="699862698">
          <w:marLeft w:val="0"/>
          <w:marRight w:val="0"/>
          <w:marTop w:val="0"/>
          <w:marBottom w:val="0"/>
          <w:divBdr>
            <w:top w:val="none" w:sz="0" w:space="0" w:color="auto"/>
            <w:left w:val="none" w:sz="0" w:space="0" w:color="auto"/>
            <w:bottom w:val="none" w:sz="0" w:space="0" w:color="auto"/>
            <w:right w:val="none" w:sz="0" w:space="0" w:color="auto"/>
          </w:divBdr>
        </w:div>
        <w:div w:id="39329690">
          <w:marLeft w:val="0"/>
          <w:marRight w:val="0"/>
          <w:marTop w:val="0"/>
          <w:marBottom w:val="0"/>
          <w:divBdr>
            <w:top w:val="none" w:sz="0" w:space="0" w:color="auto"/>
            <w:left w:val="none" w:sz="0" w:space="0" w:color="auto"/>
            <w:bottom w:val="none" w:sz="0" w:space="0" w:color="auto"/>
            <w:right w:val="none" w:sz="0" w:space="0" w:color="auto"/>
          </w:divBdr>
        </w:div>
        <w:div w:id="1635257586">
          <w:marLeft w:val="0"/>
          <w:marRight w:val="0"/>
          <w:marTop w:val="0"/>
          <w:marBottom w:val="0"/>
          <w:divBdr>
            <w:top w:val="none" w:sz="0" w:space="0" w:color="auto"/>
            <w:left w:val="none" w:sz="0" w:space="0" w:color="auto"/>
            <w:bottom w:val="none" w:sz="0" w:space="0" w:color="auto"/>
            <w:right w:val="none" w:sz="0" w:space="0" w:color="auto"/>
          </w:divBdr>
        </w:div>
        <w:div w:id="483622043">
          <w:marLeft w:val="0"/>
          <w:marRight w:val="0"/>
          <w:marTop w:val="0"/>
          <w:marBottom w:val="0"/>
          <w:divBdr>
            <w:top w:val="none" w:sz="0" w:space="0" w:color="auto"/>
            <w:left w:val="none" w:sz="0" w:space="0" w:color="auto"/>
            <w:bottom w:val="none" w:sz="0" w:space="0" w:color="auto"/>
            <w:right w:val="none" w:sz="0" w:space="0" w:color="auto"/>
          </w:divBdr>
        </w:div>
      </w:divsChild>
    </w:div>
    <w:div w:id="1948392885">
      <w:bodyDiv w:val="1"/>
      <w:marLeft w:val="0"/>
      <w:marRight w:val="0"/>
      <w:marTop w:val="0"/>
      <w:marBottom w:val="0"/>
      <w:divBdr>
        <w:top w:val="none" w:sz="0" w:space="0" w:color="auto"/>
        <w:left w:val="none" w:sz="0" w:space="0" w:color="auto"/>
        <w:bottom w:val="none" w:sz="0" w:space="0" w:color="auto"/>
        <w:right w:val="none" w:sz="0" w:space="0" w:color="auto"/>
      </w:divBdr>
      <w:divsChild>
        <w:div w:id="422184191">
          <w:marLeft w:val="0"/>
          <w:marRight w:val="0"/>
          <w:marTop w:val="0"/>
          <w:marBottom w:val="0"/>
          <w:divBdr>
            <w:top w:val="none" w:sz="0" w:space="0" w:color="auto"/>
            <w:left w:val="none" w:sz="0" w:space="0" w:color="auto"/>
            <w:bottom w:val="none" w:sz="0" w:space="0" w:color="auto"/>
            <w:right w:val="none" w:sz="0" w:space="0" w:color="auto"/>
          </w:divBdr>
          <w:divsChild>
            <w:div w:id="739719159">
              <w:marLeft w:val="0"/>
              <w:marRight w:val="0"/>
              <w:marTop w:val="0"/>
              <w:marBottom w:val="0"/>
              <w:divBdr>
                <w:top w:val="none" w:sz="0" w:space="0" w:color="auto"/>
                <w:left w:val="none" w:sz="0" w:space="0" w:color="auto"/>
                <w:bottom w:val="none" w:sz="0" w:space="0" w:color="auto"/>
                <w:right w:val="none" w:sz="0" w:space="0" w:color="auto"/>
              </w:divBdr>
            </w:div>
          </w:divsChild>
        </w:div>
        <w:div w:id="692461793">
          <w:marLeft w:val="0"/>
          <w:marRight w:val="0"/>
          <w:marTop w:val="0"/>
          <w:marBottom w:val="0"/>
          <w:divBdr>
            <w:top w:val="none" w:sz="0" w:space="0" w:color="auto"/>
            <w:left w:val="none" w:sz="0" w:space="0" w:color="auto"/>
            <w:bottom w:val="none" w:sz="0" w:space="0" w:color="auto"/>
            <w:right w:val="none" w:sz="0" w:space="0" w:color="auto"/>
          </w:divBdr>
        </w:div>
      </w:divsChild>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F6D9D1EE052F4E38B428BD9ACA66641C"/>
        <w:category>
          <w:name w:val="Általános"/>
          <w:gallery w:val="placeholder"/>
        </w:category>
        <w:types>
          <w:type w:val="bbPlcHdr"/>
        </w:types>
        <w:behaviors>
          <w:behavior w:val="content"/>
        </w:behaviors>
        <w:guid w:val="{25BC0514-671D-405B-A533-FD3D692CA439}"/>
      </w:docPartPr>
      <w:docPartBody>
        <w:p w:rsidR="000F4BBD" w:rsidRDefault="00F727F9" w:rsidP="00F727F9">
          <w:pPr>
            <w:pStyle w:val="F6D9D1EE052F4E38B428BD9ACA66641C"/>
          </w:pPr>
          <w:r w:rsidRPr="00CE09B3">
            <w:rPr>
              <w:rStyle w:val="Helyrzszveg"/>
            </w:rPr>
            <w:t>Click here to enter text.</w:t>
          </w:r>
        </w:p>
      </w:docPartBody>
    </w:docPart>
    <w:docPart>
      <w:docPartPr>
        <w:name w:val="9EF33B48B97741DDA4A298AC6EE3F3D4"/>
        <w:category>
          <w:name w:val="Általános"/>
          <w:gallery w:val="placeholder"/>
        </w:category>
        <w:types>
          <w:type w:val="bbPlcHdr"/>
        </w:types>
        <w:behaviors>
          <w:behavior w:val="content"/>
        </w:behaviors>
        <w:guid w:val="{B9AC3741-EDB1-4F1B-8104-961D730C5BF6}"/>
      </w:docPartPr>
      <w:docPartBody>
        <w:p w:rsidR="00BE448F" w:rsidRDefault="00E16F5F" w:rsidP="00E16F5F">
          <w:pPr>
            <w:pStyle w:val="9EF33B48B97741DDA4A298AC6EE3F3D4"/>
          </w:pPr>
          <w:r>
            <w:rPr>
              <w:rStyle w:val="Helyrzszveg"/>
            </w:rPr>
            <w:t>Click here to enter text.</w:t>
          </w:r>
        </w:p>
      </w:docPartBody>
    </w:docPart>
    <w:docPart>
      <w:docPartPr>
        <w:name w:val="45096A569E76400C915F40EBB7BD7F26"/>
        <w:category>
          <w:name w:val="Általános"/>
          <w:gallery w:val="placeholder"/>
        </w:category>
        <w:types>
          <w:type w:val="bbPlcHdr"/>
        </w:types>
        <w:behaviors>
          <w:behavior w:val="content"/>
        </w:behaviors>
        <w:guid w:val="{CA9DF9FD-646A-4078-954D-28289E275374}"/>
      </w:docPartPr>
      <w:docPartBody>
        <w:p w:rsidR="009E3D40" w:rsidRDefault="00FC113C" w:rsidP="00FC113C">
          <w:pPr>
            <w:pStyle w:val="45096A569E76400C915F40EBB7BD7F26"/>
          </w:pPr>
          <w:r>
            <w:rPr>
              <w:rStyle w:val="Helyrzszveg"/>
            </w:rPr>
            <w:t>sd</w:t>
          </w:r>
        </w:p>
      </w:docPartBody>
    </w:docPart>
    <w:docPart>
      <w:docPartPr>
        <w:name w:val="7B3FBA07F2AC4D95B4290213E3981058"/>
        <w:category>
          <w:name w:val="Általános"/>
          <w:gallery w:val="placeholder"/>
        </w:category>
        <w:types>
          <w:type w:val="bbPlcHdr"/>
        </w:types>
        <w:behaviors>
          <w:behavior w:val="content"/>
        </w:behaviors>
        <w:guid w:val="{6FDB67EE-F980-4C94-902B-23062D96C65A}"/>
      </w:docPartPr>
      <w:docPartBody>
        <w:p w:rsidR="009E3D40" w:rsidRDefault="00FC113C" w:rsidP="00FC113C">
          <w:pPr>
            <w:pStyle w:val="7B3FBA07F2AC4D95B4290213E3981058"/>
          </w:pPr>
          <w:r>
            <w:rPr>
              <w:rStyle w:val="Helyrzszveg"/>
            </w:rPr>
            <w:t>sd</w:t>
          </w:r>
        </w:p>
      </w:docPartBody>
    </w:docPart>
    <w:docPart>
      <w:docPartPr>
        <w:name w:val="629B0F9F1A2D4F20A1201607C24EB512"/>
        <w:category>
          <w:name w:val="Általános"/>
          <w:gallery w:val="placeholder"/>
        </w:category>
        <w:types>
          <w:type w:val="bbPlcHdr"/>
        </w:types>
        <w:behaviors>
          <w:behavior w:val="content"/>
        </w:behaviors>
        <w:guid w:val="{0374C451-CD45-4C6F-A011-216100D06E62}"/>
      </w:docPartPr>
      <w:docPartBody>
        <w:p w:rsidR="009E3D40" w:rsidRDefault="00FC113C" w:rsidP="00FC113C">
          <w:pPr>
            <w:pStyle w:val="629B0F9F1A2D4F20A1201607C24EB512"/>
          </w:pPr>
          <w:r w:rsidRPr="00CE09B3">
            <w:rPr>
              <w:rStyle w:val="Helyrzszveg"/>
            </w:rPr>
            <w:t>Click here to enter text.</w:t>
          </w:r>
        </w:p>
      </w:docPartBody>
    </w:docPart>
    <w:docPart>
      <w:docPartPr>
        <w:name w:val="8A6595D93B9B4D1FB3B8CF235C0923FB"/>
        <w:category>
          <w:name w:val="Általános"/>
          <w:gallery w:val="placeholder"/>
        </w:category>
        <w:types>
          <w:type w:val="bbPlcHdr"/>
        </w:types>
        <w:behaviors>
          <w:behavior w:val="content"/>
        </w:behaviors>
        <w:guid w:val="{98089110-0948-4643-954C-487D277B7C0B}"/>
      </w:docPartPr>
      <w:docPartBody>
        <w:p w:rsidR="009E3D40" w:rsidRDefault="00FC113C" w:rsidP="00FC113C">
          <w:pPr>
            <w:pStyle w:val="8A6595D93B9B4D1FB3B8CF235C0923FB"/>
          </w:pPr>
          <w:r w:rsidRPr="00CE09B3">
            <w:rPr>
              <w:rStyle w:val="Helyrzszveg"/>
            </w:rPr>
            <w:t>Click here to enter text.</w:t>
          </w:r>
        </w:p>
      </w:docPartBody>
    </w:docPart>
    <w:docPart>
      <w:docPartPr>
        <w:name w:val="906A8E93CAAB41E5AF0EFD120F52B779"/>
        <w:category>
          <w:name w:val="Általános"/>
          <w:gallery w:val="placeholder"/>
        </w:category>
        <w:types>
          <w:type w:val="bbPlcHdr"/>
        </w:types>
        <w:behaviors>
          <w:behavior w:val="content"/>
        </w:behaviors>
        <w:guid w:val="{08C514B0-D73E-456D-B726-A74C8408A92F}"/>
      </w:docPartPr>
      <w:docPartBody>
        <w:p w:rsidR="00683A82" w:rsidRDefault="009E3D40" w:rsidP="009E3D40">
          <w:pPr>
            <w:pStyle w:val="906A8E93CAAB41E5AF0EFD120F52B779"/>
          </w:pPr>
          <w:r w:rsidRPr="00CE09B3">
            <w:rPr>
              <w:rStyle w:val="Helyrzszveg"/>
            </w:rPr>
            <w:t>Click here to enter text.</w:t>
          </w:r>
        </w:p>
      </w:docPartBody>
    </w:docPart>
    <w:docPart>
      <w:docPartPr>
        <w:name w:val="0A639D002AFE47F9A7C528BC181DC9CE"/>
        <w:category>
          <w:name w:val="Általános"/>
          <w:gallery w:val="placeholder"/>
        </w:category>
        <w:types>
          <w:type w:val="bbPlcHdr"/>
        </w:types>
        <w:behaviors>
          <w:behavior w:val="content"/>
        </w:behaviors>
        <w:guid w:val="{E53E8948-369C-4C04-8D32-7945820AD596}"/>
      </w:docPartPr>
      <w:docPartBody>
        <w:p w:rsidR="001B3EFC" w:rsidRDefault="001B3EFC" w:rsidP="001B3EFC">
          <w:pPr>
            <w:pStyle w:val="0A639D002AFE47F9A7C528BC181DC9CE"/>
          </w:pPr>
          <w:r w:rsidRPr="00CE09B3">
            <w:rPr>
              <w:rStyle w:val="Helyrzszveg"/>
            </w:rPr>
            <w:t>Click here to enter text.</w:t>
          </w:r>
        </w:p>
      </w:docPartBody>
    </w:docPart>
    <w:docPart>
      <w:docPartPr>
        <w:name w:val="B3A8414B36824983A4FB6038235851BC"/>
        <w:category>
          <w:name w:val="Általános"/>
          <w:gallery w:val="placeholder"/>
        </w:category>
        <w:types>
          <w:type w:val="bbPlcHdr"/>
        </w:types>
        <w:behaviors>
          <w:behavior w:val="content"/>
        </w:behaviors>
        <w:guid w:val="{AFFA951A-40D6-49F5-9D3F-2C558DAB8E2C}"/>
      </w:docPartPr>
      <w:docPartBody>
        <w:p w:rsidR="00037764" w:rsidRDefault="002F4CD3" w:rsidP="002F4CD3">
          <w:pPr>
            <w:pStyle w:val="B3A8414B36824983A4FB6038235851BC"/>
          </w:pPr>
          <w:r w:rsidRPr="00CE09B3">
            <w:rPr>
              <w:rStyle w:val="Helyrzszveg"/>
            </w:rPr>
            <w:t>Click here to enter text.</w:t>
          </w:r>
        </w:p>
      </w:docPartBody>
    </w:docPart>
    <w:docPart>
      <w:docPartPr>
        <w:name w:val="5D53835C0F1A438FA7D78A9D895EB754"/>
        <w:category>
          <w:name w:val="Általános"/>
          <w:gallery w:val="placeholder"/>
        </w:category>
        <w:types>
          <w:type w:val="bbPlcHdr"/>
        </w:types>
        <w:behaviors>
          <w:behavior w:val="content"/>
        </w:behaviors>
        <w:guid w:val="{FFFDFB7C-2EB6-4638-AD21-6E5173FA82E7}"/>
      </w:docPartPr>
      <w:docPartBody>
        <w:p w:rsidR="00037764" w:rsidRDefault="002F4CD3" w:rsidP="002F4CD3">
          <w:pPr>
            <w:pStyle w:val="5D53835C0F1A438FA7D78A9D895EB754"/>
          </w:pPr>
          <w:r w:rsidRPr="00CE09B3">
            <w:rPr>
              <w:rStyle w:val="Helyrzszveg"/>
            </w:rPr>
            <w:t>Click here to enter text.</w:t>
          </w:r>
        </w:p>
      </w:docPartBody>
    </w:docPart>
    <w:docPart>
      <w:docPartPr>
        <w:name w:val="717305B41BF74F9B8565D9C2789D0FB1"/>
        <w:category>
          <w:name w:val="Általános"/>
          <w:gallery w:val="placeholder"/>
        </w:category>
        <w:types>
          <w:type w:val="bbPlcHdr"/>
        </w:types>
        <w:behaviors>
          <w:behavior w:val="content"/>
        </w:behaviors>
        <w:guid w:val="{ED155B50-87CE-494B-983D-5F8434CE1FF9}"/>
      </w:docPartPr>
      <w:docPartBody>
        <w:p w:rsidR="00037764" w:rsidRDefault="002F4CD3" w:rsidP="002F4CD3">
          <w:pPr>
            <w:pStyle w:val="717305B41BF74F9B8565D9C2789D0FB1"/>
          </w:pPr>
          <w:r w:rsidRPr="00CE09B3">
            <w:rPr>
              <w:rStyle w:val="Helyrzszveg"/>
            </w:rPr>
            <w:t>Click here to enter text.</w:t>
          </w:r>
        </w:p>
      </w:docPartBody>
    </w:docPart>
    <w:docPart>
      <w:docPartPr>
        <w:name w:val="A4525C4771294131AD06E3B36C4673EB"/>
        <w:category>
          <w:name w:val="Általános"/>
          <w:gallery w:val="placeholder"/>
        </w:category>
        <w:types>
          <w:type w:val="bbPlcHdr"/>
        </w:types>
        <w:behaviors>
          <w:behavior w:val="content"/>
        </w:behaviors>
        <w:guid w:val="{BF0B5462-FDAF-4412-9534-DDB46A6AA8D1}"/>
      </w:docPartPr>
      <w:docPartBody>
        <w:p w:rsidR="00037764" w:rsidRDefault="002F4CD3" w:rsidP="002F4CD3">
          <w:pPr>
            <w:pStyle w:val="A4525C4771294131AD06E3B36C4673EB"/>
          </w:pPr>
          <w:r w:rsidRPr="00CE09B3">
            <w:rPr>
              <w:rStyle w:val="Helyrzszveg"/>
            </w:rPr>
            <w:t>Click here to enter text.</w:t>
          </w:r>
        </w:p>
      </w:docPartBody>
    </w:docPart>
    <w:docPart>
      <w:docPartPr>
        <w:name w:val="D671AD58422844BCA6EB3FD16F2AF0A8"/>
        <w:category>
          <w:name w:val="Általános"/>
          <w:gallery w:val="placeholder"/>
        </w:category>
        <w:types>
          <w:type w:val="bbPlcHdr"/>
        </w:types>
        <w:behaviors>
          <w:behavior w:val="content"/>
        </w:behaviors>
        <w:guid w:val="{F9DF8727-FC40-42B2-8789-8D0582C704B4}"/>
      </w:docPartPr>
      <w:docPartBody>
        <w:p w:rsidR="00037764" w:rsidRDefault="002F4CD3" w:rsidP="002F4CD3">
          <w:pPr>
            <w:pStyle w:val="D671AD58422844BCA6EB3FD16F2AF0A8"/>
          </w:pPr>
          <w:r w:rsidRPr="00CE09B3">
            <w:rPr>
              <w:rStyle w:val="Helyrzszveg"/>
            </w:rPr>
            <w:t>Click here to enter text.</w:t>
          </w:r>
        </w:p>
      </w:docPartBody>
    </w:docPart>
    <w:docPart>
      <w:docPartPr>
        <w:name w:val="13DAB3B2073640FEB6CD8D69C9C6DF62"/>
        <w:category>
          <w:name w:val="Általános"/>
          <w:gallery w:val="placeholder"/>
        </w:category>
        <w:types>
          <w:type w:val="bbPlcHdr"/>
        </w:types>
        <w:behaviors>
          <w:behavior w:val="content"/>
        </w:behaviors>
        <w:guid w:val="{444CCF43-68B6-4605-845C-BFB39CCC85B5}"/>
      </w:docPartPr>
      <w:docPartBody>
        <w:p w:rsidR="00282028" w:rsidRDefault="00A62218" w:rsidP="00A62218">
          <w:pPr>
            <w:pStyle w:val="13DAB3B2073640FEB6CD8D69C9C6DF62"/>
          </w:pPr>
          <w:r w:rsidRPr="00CE09B3">
            <w:rPr>
              <w:rStyle w:val="Helyrzszveg"/>
            </w:rPr>
            <w:t>Click here to enter text.</w:t>
          </w:r>
        </w:p>
      </w:docPartBody>
    </w:docPart>
    <w:docPart>
      <w:docPartPr>
        <w:name w:val="D6119B10244E47B6BF874BBA04E53056"/>
        <w:category>
          <w:name w:val="Általános"/>
          <w:gallery w:val="placeholder"/>
        </w:category>
        <w:types>
          <w:type w:val="bbPlcHdr"/>
        </w:types>
        <w:behaviors>
          <w:behavior w:val="content"/>
        </w:behaviors>
        <w:guid w:val="{FA676D6C-5806-408D-A7A1-B39FE6523530}"/>
      </w:docPartPr>
      <w:docPartBody>
        <w:p w:rsidR="00282028" w:rsidRDefault="00A62218" w:rsidP="00A62218">
          <w:pPr>
            <w:pStyle w:val="D6119B10244E47B6BF874BBA04E53056"/>
          </w:pPr>
          <w:r w:rsidRPr="00CE09B3">
            <w:rPr>
              <w:rStyle w:val="Helyrzszveg"/>
            </w:rPr>
            <w:t>Click here to enter text.</w:t>
          </w:r>
        </w:p>
      </w:docPartBody>
    </w:docPart>
    <w:docPart>
      <w:docPartPr>
        <w:name w:val="7FD497F6FCD8494FAFC146CE467398C7"/>
        <w:category>
          <w:name w:val="Általános"/>
          <w:gallery w:val="placeholder"/>
        </w:category>
        <w:types>
          <w:type w:val="bbPlcHdr"/>
        </w:types>
        <w:behaviors>
          <w:behavior w:val="content"/>
        </w:behaviors>
        <w:guid w:val="{3593C424-C19D-412F-8586-374E16F9561F}"/>
      </w:docPartPr>
      <w:docPartBody>
        <w:p w:rsidR="00282028" w:rsidRDefault="00A62218" w:rsidP="00A62218">
          <w:pPr>
            <w:pStyle w:val="7FD497F6FCD8494FAFC146CE467398C7"/>
          </w:pPr>
          <w:r w:rsidRPr="00CE09B3">
            <w:rPr>
              <w:rStyle w:val="Helyrzszveg"/>
            </w:rPr>
            <w:t>Click here to enter text.</w:t>
          </w:r>
        </w:p>
      </w:docPartBody>
    </w:docPart>
    <w:docPart>
      <w:docPartPr>
        <w:name w:val="0EE75B437836477185827255DAFB10C0"/>
        <w:category>
          <w:name w:val="Általános"/>
          <w:gallery w:val="placeholder"/>
        </w:category>
        <w:types>
          <w:type w:val="bbPlcHdr"/>
        </w:types>
        <w:behaviors>
          <w:behavior w:val="content"/>
        </w:behaviors>
        <w:guid w:val="{1EBB96F3-B954-4FAA-91C3-13CF02742E95}"/>
      </w:docPartPr>
      <w:docPartBody>
        <w:p w:rsidR="00282028" w:rsidRDefault="00A62218" w:rsidP="00A62218">
          <w:pPr>
            <w:pStyle w:val="0EE75B437836477185827255DAFB10C0"/>
          </w:pPr>
          <w:r w:rsidRPr="00CE09B3">
            <w:rPr>
              <w:rStyle w:val="Helyrzszveg"/>
            </w:rPr>
            <w:t>Click here to enter text.</w:t>
          </w:r>
        </w:p>
      </w:docPartBody>
    </w:docPart>
    <w:docPart>
      <w:docPartPr>
        <w:name w:val="A467990CB435447387E5428292438B11"/>
        <w:category>
          <w:name w:val="Általános"/>
          <w:gallery w:val="placeholder"/>
        </w:category>
        <w:types>
          <w:type w:val="bbPlcHdr"/>
        </w:types>
        <w:behaviors>
          <w:behavior w:val="content"/>
        </w:behaviors>
        <w:guid w:val="{D281243E-F63D-4777-9C5E-21874FDBE8F5}"/>
      </w:docPartPr>
      <w:docPartBody>
        <w:p w:rsidR="00282028" w:rsidRDefault="00A62218" w:rsidP="00A62218">
          <w:pPr>
            <w:pStyle w:val="A467990CB435447387E5428292438B11"/>
          </w:pPr>
          <w:r w:rsidRPr="00CE09B3">
            <w:rPr>
              <w:rStyle w:val="Helyrzszveg"/>
            </w:rPr>
            <w:t>Click here to enter text.</w:t>
          </w:r>
        </w:p>
      </w:docPartBody>
    </w:docPart>
    <w:docPart>
      <w:docPartPr>
        <w:name w:val="EA50B939DFF94CF799BBB52F3E88F27B"/>
        <w:category>
          <w:name w:val="Általános"/>
          <w:gallery w:val="placeholder"/>
        </w:category>
        <w:types>
          <w:type w:val="bbPlcHdr"/>
        </w:types>
        <w:behaviors>
          <w:behavior w:val="content"/>
        </w:behaviors>
        <w:guid w:val="{2052BDBF-816E-4A0F-83B4-4DD561BD9105}"/>
      </w:docPartPr>
      <w:docPartBody>
        <w:p w:rsidR="00282028" w:rsidRDefault="00A62218" w:rsidP="00A62218">
          <w:pPr>
            <w:pStyle w:val="EA50B939DFF94CF799BBB52F3E88F27B"/>
          </w:pPr>
          <w:r w:rsidRPr="00CE09B3">
            <w:rPr>
              <w:rStyle w:val="Helyrzszveg"/>
            </w:rPr>
            <w:t>Click here to enter text.</w:t>
          </w:r>
        </w:p>
      </w:docPartBody>
    </w:docPart>
    <w:docPart>
      <w:docPartPr>
        <w:name w:val="7BED0FF9446246EC91EF62994F35F2BC"/>
        <w:category>
          <w:name w:val="Általános"/>
          <w:gallery w:val="placeholder"/>
        </w:category>
        <w:types>
          <w:type w:val="bbPlcHdr"/>
        </w:types>
        <w:behaviors>
          <w:behavior w:val="content"/>
        </w:behaviors>
        <w:guid w:val="{ECFC65F9-B463-4BE8-874A-0A7840D29709}"/>
      </w:docPartPr>
      <w:docPartBody>
        <w:p w:rsidR="00282028" w:rsidRDefault="00A62218" w:rsidP="00A62218">
          <w:pPr>
            <w:pStyle w:val="7BED0FF9446246EC91EF62994F35F2BC"/>
          </w:pPr>
          <w:r w:rsidRPr="00CE09B3">
            <w:rPr>
              <w:rStyle w:val="Helyrzszveg"/>
            </w:rPr>
            <w:t>Click here to enter text.</w:t>
          </w:r>
        </w:p>
      </w:docPartBody>
    </w:docPart>
    <w:docPart>
      <w:docPartPr>
        <w:name w:val="FA7DAE504828423D96BDFF5C04BAAA2D"/>
        <w:category>
          <w:name w:val="Általános"/>
          <w:gallery w:val="placeholder"/>
        </w:category>
        <w:types>
          <w:type w:val="bbPlcHdr"/>
        </w:types>
        <w:behaviors>
          <w:behavior w:val="content"/>
        </w:behaviors>
        <w:guid w:val="{15040D06-C41E-4AC8-958C-B47001A8A210}"/>
      </w:docPartPr>
      <w:docPartBody>
        <w:p w:rsidR="00282028" w:rsidRDefault="00A62218" w:rsidP="00A62218">
          <w:pPr>
            <w:pStyle w:val="FA7DAE504828423D96BDFF5C04BAAA2D"/>
          </w:pPr>
          <w:r w:rsidRPr="00CE09B3">
            <w:rPr>
              <w:rStyle w:val="Helyrzszveg"/>
            </w:rPr>
            <w:t>Click here to enter text.</w:t>
          </w:r>
        </w:p>
      </w:docPartBody>
    </w:docPart>
    <w:docPart>
      <w:docPartPr>
        <w:name w:val="87F31CED8FD842C4AAD1E8F9D23E8617"/>
        <w:category>
          <w:name w:val="Általános"/>
          <w:gallery w:val="placeholder"/>
        </w:category>
        <w:types>
          <w:type w:val="bbPlcHdr"/>
        </w:types>
        <w:behaviors>
          <w:behavior w:val="content"/>
        </w:behaviors>
        <w:guid w:val="{BBA64149-6ED1-4EB8-844F-67352065204B}"/>
      </w:docPartPr>
      <w:docPartBody>
        <w:p w:rsidR="00282028" w:rsidRDefault="00A62218" w:rsidP="00A62218">
          <w:pPr>
            <w:pStyle w:val="87F31CED8FD842C4AAD1E8F9D23E8617"/>
          </w:pPr>
          <w:r w:rsidRPr="00CE09B3">
            <w:rPr>
              <w:rStyle w:val="Helyrzszveg"/>
            </w:rPr>
            <w:t>Click here to enter text.</w:t>
          </w:r>
        </w:p>
      </w:docPartBody>
    </w:docPart>
    <w:docPart>
      <w:docPartPr>
        <w:name w:val="79A02DAF6E904662A5712C2EB9FDE6D6"/>
        <w:category>
          <w:name w:val="Általános"/>
          <w:gallery w:val="placeholder"/>
        </w:category>
        <w:types>
          <w:type w:val="bbPlcHdr"/>
        </w:types>
        <w:behaviors>
          <w:behavior w:val="content"/>
        </w:behaviors>
        <w:guid w:val="{FDC2CE69-6B0D-49C8-829B-92734FDE426D}"/>
      </w:docPartPr>
      <w:docPartBody>
        <w:p w:rsidR="00282028" w:rsidRDefault="00A62218" w:rsidP="00A62218">
          <w:pPr>
            <w:pStyle w:val="79A02DAF6E904662A5712C2EB9FDE6D6"/>
          </w:pPr>
          <w:r w:rsidRPr="00CE09B3">
            <w:rPr>
              <w:rStyle w:val="Helyrzszveg"/>
            </w:rPr>
            <w:t>Click here to enter text.</w:t>
          </w:r>
        </w:p>
      </w:docPartBody>
    </w:docPart>
    <w:docPart>
      <w:docPartPr>
        <w:name w:val="CBB0449D0A8E4B56A1369D8E84AAAD15"/>
        <w:category>
          <w:name w:val="Általános"/>
          <w:gallery w:val="placeholder"/>
        </w:category>
        <w:types>
          <w:type w:val="bbPlcHdr"/>
        </w:types>
        <w:behaviors>
          <w:behavior w:val="content"/>
        </w:behaviors>
        <w:guid w:val="{E41C68D5-549F-4DE4-8498-16063970C46B}"/>
      </w:docPartPr>
      <w:docPartBody>
        <w:p w:rsidR="00282028" w:rsidRDefault="00A62218" w:rsidP="00A62218">
          <w:pPr>
            <w:pStyle w:val="CBB0449D0A8E4B56A1369D8E84AAAD15"/>
          </w:pPr>
          <w:r w:rsidRPr="00CE09B3">
            <w:rPr>
              <w:rStyle w:val="Helyrzszveg"/>
            </w:rPr>
            <w:t>Click here to enter text.</w:t>
          </w:r>
        </w:p>
      </w:docPartBody>
    </w:docPart>
    <w:docPart>
      <w:docPartPr>
        <w:name w:val="CBED4BD2AF8E40A4AE45CE678CA379CF"/>
        <w:category>
          <w:name w:val="Általános"/>
          <w:gallery w:val="placeholder"/>
        </w:category>
        <w:types>
          <w:type w:val="bbPlcHdr"/>
        </w:types>
        <w:behaviors>
          <w:behavior w:val="content"/>
        </w:behaviors>
        <w:guid w:val="{E8A1306F-43A4-4E1D-9C7A-3EC0DBE53746}"/>
      </w:docPartPr>
      <w:docPartBody>
        <w:p w:rsidR="00282028" w:rsidRDefault="00A62218" w:rsidP="00A62218">
          <w:pPr>
            <w:pStyle w:val="CBED4BD2AF8E40A4AE45CE678CA379CF"/>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3"/>
    <w:rsid w:val="00037764"/>
    <w:rsid w:val="00052816"/>
    <w:rsid w:val="000844A2"/>
    <w:rsid w:val="000F4BBD"/>
    <w:rsid w:val="0014050D"/>
    <w:rsid w:val="00147783"/>
    <w:rsid w:val="0016097A"/>
    <w:rsid w:val="00172FB2"/>
    <w:rsid w:val="00182277"/>
    <w:rsid w:val="001B3EFC"/>
    <w:rsid w:val="00282028"/>
    <w:rsid w:val="002A10FC"/>
    <w:rsid w:val="002F4CD3"/>
    <w:rsid w:val="0033077A"/>
    <w:rsid w:val="004432A1"/>
    <w:rsid w:val="004723AB"/>
    <w:rsid w:val="004D1D97"/>
    <w:rsid w:val="004E4EFD"/>
    <w:rsid w:val="004F6612"/>
    <w:rsid w:val="005B694D"/>
    <w:rsid w:val="005E7A10"/>
    <w:rsid w:val="00616F69"/>
    <w:rsid w:val="00683A82"/>
    <w:rsid w:val="0073742A"/>
    <w:rsid w:val="007433E6"/>
    <w:rsid w:val="00782458"/>
    <w:rsid w:val="007C1FDC"/>
    <w:rsid w:val="00856078"/>
    <w:rsid w:val="00860DA6"/>
    <w:rsid w:val="008971E7"/>
    <w:rsid w:val="008A0B5E"/>
    <w:rsid w:val="008B0904"/>
    <w:rsid w:val="0096674B"/>
    <w:rsid w:val="00982473"/>
    <w:rsid w:val="009E3D40"/>
    <w:rsid w:val="00A62218"/>
    <w:rsid w:val="00A6731A"/>
    <w:rsid w:val="00AC3F3F"/>
    <w:rsid w:val="00B53B33"/>
    <w:rsid w:val="00B73697"/>
    <w:rsid w:val="00BE0A3B"/>
    <w:rsid w:val="00BE448F"/>
    <w:rsid w:val="00C5260A"/>
    <w:rsid w:val="00C63A91"/>
    <w:rsid w:val="00D170B2"/>
    <w:rsid w:val="00D876DC"/>
    <w:rsid w:val="00DD3623"/>
    <w:rsid w:val="00E16F5F"/>
    <w:rsid w:val="00E60EA0"/>
    <w:rsid w:val="00EA4B61"/>
    <w:rsid w:val="00EC5953"/>
    <w:rsid w:val="00F727F9"/>
    <w:rsid w:val="00FA3D6C"/>
    <w:rsid w:val="00FC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62218"/>
  </w:style>
  <w:style w:type="paragraph" w:customStyle="1" w:styleId="906A8E93CAAB41E5AF0EFD120F52B779">
    <w:name w:val="906A8E93CAAB41E5AF0EFD120F52B779"/>
    <w:rsid w:val="009E3D40"/>
    <w:rPr>
      <w:lang w:val="hu-HU" w:eastAsia="hu-HU"/>
    </w:rPr>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64CEDBF13D0B4135A95EADDE31740489">
    <w:name w:val="64CEDBF13D0B4135A95EADDE31740489"/>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573C6AFA960A4E6BBF7F98995EB07C2E">
    <w:name w:val="573C6AFA960A4E6BBF7F98995EB07C2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4744211F402C43B39481F19090F48565">
    <w:name w:val="4744211F402C43B39481F19090F48565"/>
    <w:rsid w:val="00982473"/>
  </w:style>
  <w:style w:type="paragraph" w:customStyle="1" w:styleId="E346E9EE50B343F7B3A1AFEE7DDC446E">
    <w:name w:val="E346E9EE50B343F7B3A1AFEE7DDC446E"/>
    <w:rsid w:val="00982473"/>
  </w:style>
  <w:style w:type="paragraph" w:customStyle="1" w:styleId="4D74F91D18DF480F887DFEAFFB980878">
    <w:name w:val="4D74F91D18DF480F887DFEAFFB980878"/>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F14A21BEC7E44150ADAEA8B5B164FF2D">
    <w:name w:val="F14A21BEC7E44150ADAEA8B5B164FF2D"/>
    <w:rsid w:val="0073742A"/>
  </w:style>
  <w:style w:type="paragraph" w:customStyle="1" w:styleId="2482B3C1FE23401C8CFF2DAE59C20B50">
    <w:name w:val="2482B3C1FE23401C8CFF2DAE59C20B50"/>
    <w:rsid w:val="0096674B"/>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463FFD96B9494F97AE606ACA54A5FE45">
    <w:name w:val="463FFD96B9494F97AE606ACA54A5FE45"/>
    <w:rsid w:val="004D1D97"/>
    <w:rPr>
      <w:lang w:val="hu-HU" w:eastAsia="hu-HU"/>
    </w:rPr>
  </w:style>
  <w:style w:type="paragraph" w:customStyle="1" w:styleId="F6D9D1EE052F4E38B428BD9ACA66641C">
    <w:name w:val="F6D9D1EE052F4E38B428BD9ACA66641C"/>
    <w:rsid w:val="00F727F9"/>
    <w:pPr>
      <w:spacing w:after="200" w:line="276" w:lineRule="auto"/>
    </w:pPr>
    <w:rPr>
      <w:lang w:val="hu-HU" w:eastAsia="hu-HU"/>
    </w:rPr>
  </w:style>
  <w:style w:type="paragraph" w:customStyle="1" w:styleId="9EF33B48B97741DDA4A298AC6EE3F3D4">
    <w:name w:val="9EF33B48B97741DDA4A298AC6EE3F3D4"/>
    <w:rsid w:val="00E16F5F"/>
    <w:rPr>
      <w:lang w:val="hu-HU" w:eastAsia="hu-HU"/>
    </w:rPr>
  </w:style>
  <w:style w:type="paragraph" w:customStyle="1" w:styleId="45096A569E76400C915F40EBB7BD7F26">
    <w:name w:val="45096A569E76400C915F40EBB7BD7F26"/>
    <w:rsid w:val="00FC113C"/>
    <w:rPr>
      <w:lang w:val="hu-HU" w:eastAsia="hu-HU"/>
    </w:rPr>
  </w:style>
  <w:style w:type="paragraph" w:customStyle="1" w:styleId="7B3FBA07F2AC4D95B4290213E3981058">
    <w:name w:val="7B3FBA07F2AC4D95B4290213E3981058"/>
    <w:rsid w:val="00FC113C"/>
    <w:rPr>
      <w:lang w:val="hu-HU" w:eastAsia="hu-HU"/>
    </w:rPr>
  </w:style>
  <w:style w:type="paragraph" w:customStyle="1" w:styleId="629B0F9F1A2D4F20A1201607C24EB512">
    <w:name w:val="629B0F9F1A2D4F20A1201607C24EB512"/>
    <w:rsid w:val="00FC113C"/>
    <w:rPr>
      <w:lang w:val="hu-HU" w:eastAsia="hu-HU"/>
    </w:rPr>
  </w:style>
  <w:style w:type="paragraph" w:customStyle="1" w:styleId="8A6595D93B9B4D1FB3B8CF235C0923FB">
    <w:name w:val="8A6595D93B9B4D1FB3B8CF235C0923FB"/>
    <w:rsid w:val="00FC113C"/>
    <w:rPr>
      <w:lang w:val="hu-HU" w:eastAsia="hu-HU"/>
    </w:rPr>
  </w:style>
  <w:style w:type="paragraph" w:customStyle="1" w:styleId="0A639D002AFE47F9A7C528BC181DC9CE">
    <w:name w:val="0A639D002AFE47F9A7C528BC181DC9CE"/>
    <w:rsid w:val="001B3EFC"/>
    <w:rPr>
      <w:lang w:val="hu-HU" w:eastAsia="hu-HU"/>
    </w:rPr>
  </w:style>
  <w:style w:type="paragraph" w:customStyle="1" w:styleId="9E3563BE257B44B7803DBDD48D66A153">
    <w:name w:val="9E3563BE257B44B7803DBDD48D66A153"/>
    <w:rsid w:val="00182277"/>
    <w:rPr>
      <w:lang w:val="hu-HU" w:eastAsia="hu-HU"/>
    </w:rPr>
  </w:style>
  <w:style w:type="paragraph" w:customStyle="1" w:styleId="7DCBF61B06FF456483BC3537CE507F58">
    <w:name w:val="7DCBF61B06FF456483BC3537CE507F58"/>
    <w:rsid w:val="002F4CD3"/>
    <w:rPr>
      <w:lang w:val="hu-HU" w:eastAsia="hu-HU"/>
    </w:rPr>
  </w:style>
  <w:style w:type="paragraph" w:customStyle="1" w:styleId="B3A8414B36824983A4FB6038235851BC">
    <w:name w:val="B3A8414B36824983A4FB6038235851BC"/>
    <w:rsid w:val="002F4CD3"/>
    <w:rPr>
      <w:lang w:val="hu-HU" w:eastAsia="hu-HU"/>
    </w:rPr>
  </w:style>
  <w:style w:type="paragraph" w:customStyle="1" w:styleId="5D53835C0F1A438FA7D78A9D895EB754">
    <w:name w:val="5D53835C0F1A438FA7D78A9D895EB754"/>
    <w:rsid w:val="002F4CD3"/>
    <w:rPr>
      <w:lang w:val="hu-HU" w:eastAsia="hu-HU"/>
    </w:rPr>
  </w:style>
  <w:style w:type="paragraph" w:customStyle="1" w:styleId="717305B41BF74F9B8565D9C2789D0FB1">
    <w:name w:val="717305B41BF74F9B8565D9C2789D0FB1"/>
    <w:rsid w:val="002F4CD3"/>
    <w:rPr>
      <w:lang w:val="hu-HU" w:eastAsia="hu-HU"/>
    </w:rPr>
  </w:style>
  <w:style w:type="paragraph" w:customStyle="1" w:styleId="A4525C4771294131AD06E3B36C4673EB">
    <w:name w:val="A4525C4771294131AD06E3B36C4673EB"/>
    <w:rsid w:val="002F4CD3"/>
    <w:rPr>
      <w:lang w:val="hu-HU" w:eastAsia="hu-HU"/>
    </w:rPr>
  </w:style>
  <w:style w:type="paragraph" w:customStyle="1" w:styleId="D671AD58422844BCA6EB3FD16F2AF0A8">
    <w:name w:val="D671AD58422844BCA6EB3FD16F2AF0A8"/>
    <w:rsid w:val="002F4CD3"/>
    <w:rPr>
      <w:lang w:val="hu-HU" w:eastAsia="hu-HU"/>
    </w:rPr>
  </w:style>
  <w:style w:type="paragraph" w:customStyle="1" w:styleId="13DAB3B2073640FEB6CD8D69C9C6DF62">
    <w:name w:val="13DAB3B2073640FEB6CD8D69C9C6DF62"/>
    <w:rsid w:val="00A62218"/>
    <w:rPr>
      <w:lang w:val="hu-HU" w:eastAsia="hu-HU"/>
    </w:rPr>
  </w:style>
  <w:style w:type="paragraph" w:customStyle="1" w:styleId="3C5ABCDA1BB5493CBCBE7D61976FA0AE">
    <w:name w:val="3C5ABCDA1BB5493CBCBE7D61976FA0AE"/>
    <w:rsid w:val="00A62218"/>
    <w:rPr>
      <w:lang w:val="hu-HU" w:eastAsia="hu-HU"/>
    </w:rPr>
  </w:style>
  <w:style w:type="paragraph" w:customStyle="1" w:styleId="D6119B10244E47B6BF874BBA04E53056">
    <w:name w:val="D6119B10244E47B6BF874BBA04E53056"/>
    <w:rsid w:val="00A62218"/>
    <w:rPr>
      <w:lang w:val="hu-HU" w:eastAsia="hu-HU"/>
    </w:rPr>
  </w:style>
  <w:style w:type="paragraph" w:customStyle="1" w:styleId="7FD497F6FCD8494FAFC146CE467398C7">
    <w:name w:val="7FD497F6FCD8494FAFC146CE467398C7"/>
    <w:rsid w:val="00A62218"/>
    <w:rPr>
      <w:lang w:val="hu-HU" w:eastAsia="hu-HU"/>
    </w:rPr>
  </w:style>
  <w:style w:type="paragraph" w:customStyle="1" w:styleId="0EE75B437836477185827255DAFB10C0">
    <w:name w:val="0EE75B437836477185827255DAFB10C0"/>
    <w:rsid w:val="00A62218"/>
    <w:rPr>
      <w:lang w:val="hu-HU" w:eastAsia="hu-HU"/>
    </w:rPr>
  </w:style>
  <w:style w:type="paragraph" w:customStyle="1" w:styleId="A467990CB435447387E5428292438B11">
    <w:name w:val="A467990CB435447387E5428292438B11"/>
    <w:rsid w:val="00A62218"/>
    <w:rPr>
      <w:lang w:val="hu-HU" w:eastAsia="hu-HU"/>
    </w:rPr>
  </w:style>
  <w:style w:type="paragraph" w:customStyle="1" w:styleId="EA50B939DFF94CF799BBB52F3E88F27B">
    <w:name w:val="EA50B939DFF94CF799BBB52F3E88F27B"/>
    <w:rsid w:val="00A62218"/>
    <w:rPr>
      <w:lang w:val="hu-HU" w:eastAsia="hu-HU"/>
    </w:rPr>
  </w:style>
  <w:style w:type="paragraph" w:customStyle="1" w:styleId="7BED0FF9446246EC91EF62994F35F2BC">
    <w:name w:val="7BED0FF9446246EC91EF62994F35F2BC"/>
    <w:rsid w:val="00A62218"/>
    <w:rPr>
      <w:lang w:val="hu-HU" w:eastAsia="hu-HU"/>
    </w:rPr>
  </w:style>
  <w:style w:type="paragraph" w:customStyle="1" w:styleId="FA7DAE504828423D96BDFF5C04BAAA2D">
    <w:name w:val="FA7DAE504828423D96BDFF5C04BAAA2D"/>
    <w:rsid w:val="00A62218"/>
    <w:rPr>
      <w:lang w:val="hu-HU" w:eastAsia="hu-HU"/>
    </w:rPr>
  </w:style>
  <w:style w:type="paragraph" w:customStyle="1" w:styleId="87F31CED8FD842C4AAD1E8F9D23E8617">
    <w:name w:val="87F31CED8FD842C4AAD1E8F9D23E8617"/>
    <w:rsid w:val="00A62218"/>
    <w:rPr>
      <w:lang w:val="hu-HU" w:eastAsia="hu-HU"/>
    </w:rPr>
  </w:style>
  <w:style w:type="paragraph" w:customStyle="1" w:styleId="79A02DAF6E904662A5712C2EB9FDE6D6">
    <w:name w:val="79A02DAF6E904662A5712C2EB9FDE6D6"/>
    <w:rsid w:val="00A62218"/>
    <w:rPr>
      <w:lang w:val="hu-HU" w:eastAsia="hu-HU"/>
    </w:rPr>
  </w:style>
  <w:style w:type="paragraph" w:customStyle="1" w:styleId="CBB0449D0A8E4B56A1369D8E84AAAD15">
    <w:name w:val="CBB0449D0A8E4B56A1369D8E84AAAD15"/>
    <w:rsid w:val="00A62218"/>
    <w:rPr>
      <w:lang w:val="hu-HU" w:eastAsia="hu-HU"/>
    </w:rPr>
  </w:style>
  <w:style w:type="paragraph" w:customStyle="1" w:styleId="CBED4BD2AF8E40A4AE45CE678CA379CF">
    <w:name w:val="CBED4BD2AF8E40A4AE45CE678CA379CF"/>
    <w:rsid w:val="00A62218"/>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4" ma:contentTypeDescription="Új dokumentum létrehozása." ma:contentTypeScope="" ma:versionID="643bb2aa7e6b64752e157665122518b7">
  <xsd:schema xmlns:xsd="http://www.w3.org/2001/XMLSchema" xmlns:xs="http://www.w3.org/2001/XMLSchema" xmlns:p="http://schemas.microsoft.com/office/2006/metadata/properties" xmlns:ns2="ccee7b21-b760-4401-96ef-74da0c12b547" targetNamespace="http://schemas.microsoft.com/office/2006/metadata/properties" ma:root="true" ma:fieldsID="507343bafddac1d6a1941319b4e34ea2" ns2:_="">
    <xsd:import namespace="ccee7b21-b760-4401-96ef-74da0c12b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C63-3611-4E10-A0E6-EAA4717A9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D2F93-41B8-4A1A-A78C-F87B81539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0FA9C-5180-4572-8792-83C370642CD5}">
  <ds:schemaRefs>
    <ds:schemaRef ds:uri="http://schemas.microsoft.com/sharepoint/v3/contenttype/forms"/>
  </ds:schemaRefs>
</ds:datastoreItem>
</file>

<file path=customXml/itemProps4.xml><?xml version="1.0" encoding="utf-8"?>
<ds:datastoreItem xmlns:ds="http://schemas.openxmlformats.org/officeDocument/2006/customXml" ds:itemID="{7D2202B1-2788-4F47-8869-0632D99D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7170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tantárgy adatlap</vt:lpstr>
    </vt:vector>
  </TitlesOfParts>
  <Company>BME GPK EGR</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csaba molnár</cp:lastModifiedBy>
  <cp:revision>2</cp:revision>
  <cp:lastPrinted>2016-04-18T11:21:00Z</cp:lastPrinted>
  <dcterms:created xsi:type="dcterms:W3CDTF">2022-06-09T08:21:00Z</dcterms:created>
  <dcterms:modified xsi:type="dcterms:W3CDTF">2022-06-09T08:21:00Z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ies>
</file>