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11BA114C" w14:textId="77777777" w:rsidTr="00821656">
        <w:tc>
          <w:tcPr>
            <w:tcW w:w="1418" w:type="dxa"/>
          </w:tcPr>
          <w:p w14:paraId="3007952F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DBBA95C" wp14:editId="735CDB14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2DF2FFF5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5E522DF6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2A364104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7E68F6F7" w14:textId="77777777" w:rsidR="00F80430" w:rsidRDefault="00F80430" w:rsidP="00F80430">
      <w:pPr>
        <w:pStyle w:val="adat"/>
      </w:pPr>
    </w:p>
    <w:p w14:paraId="1BD74AA2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2D56E7B8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7A044087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</w:t>
      </w:r>
      <w:r w:rsidRPr="0087295C">
        <w:t>neve</w:t>
      </w:r>
      <w:r w:rsidR="00C621EB" w:rsidRPr="004543C3">
        <w:t xml:space="preserve"> (magyarul, angolul)</w:t>
      </w:r>
      <w:r w:rsidRPr="004543C3">
        <w:t xml:space="preserve"> </w:t>
      </w:r>
    </w:p>
    <w:p w14:paraId="102C6E36" w14:textId="6E42BE09" w:rsidR="00A91CB2" w:rsidRPr="008B7B2B" w:rsidRDefault="00F2276F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4D3898">
            <w:t>Építészeti Vizualizáció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proofErr w:type="spellStart"/>
          <w:r w:rsidR="004D3898">
            <w:t>Architectural</w:t>
          </w:r>
          <w:proofErr w:type="spellEnd"/>
          <w:r w:rsidR="004D3898">
            <w:t xml:space="preserve"> </w:t>
          </w:r>
          <w:proofErr w:type="spellStart"/>
          <w:r w:rsidR="004D3898">
            <w:t>Visualization</w:t>
          </w:r>
          <w:proofErr w:type="spellEnd"/>
        </w:sdtContent>
      </w:sdt>
    </w:p>
    <w:p w14:paraId="138CC824" w14:textId="77777777" w:rsidR="00A91CB2" w:rsidRPr="004543C3" w:rsidRDefault="0069108A" w:rsidP="001B7A60">
      <w:pPr>
        <w:pStyle w:val="Cmsor2"/>
      </w:pPr>
      <w:r w:rsidRPr="0087295C">
        <w:t>Azonosító</w:t>
      </w:r>
      <w:r w:rsidRPr="004543C3">
        <w:t xml:space="preserve"> </w:t>
      </w:r>
      <w:r w:rsidRPr="00E1171A">
        <w:t>(</w:t>
      </w:r>
      <w:r w:rsidR="00A03517" w:rsidRPr="00E1171A">
        <w:t>tan</w:t>
      </w:r>
      <w:r w:rsidR="00A03517" w:rsidRPr="0087295C">
        <w:t>tárgykód</w:t>
      </w:r>
      <w:r w:rsidRPr="004543C3">
        <w:t>)</w:t>
      </w:r>
    </w:p>
    <w:p w14:paraId="1AE6BB3D" w14:textId="23205D69"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016E0A">
            <w:rPr>
              <w:rStyle w:val="adatC"/>
            </w:rPr>
            <w:t>RA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:text/>
        </w:sdtPr>
        <w:sdtEndPr>
          <w:rPr>
            <w:rStyle w:val="adatC"/>
          </w:rPr>
        </w:sdtEndPr>
        <w:sdtContent>
          <w:r w:rsidR="00382DF8">
            <w:rPr>
              <w:rStyle w:val="adatC"/>
            </w:rPr>
            <w:t>Q702</w:t>
          </w:r>
        </w:sdtContent>
      </w:sdt>
    </w:p>
    <w:p w14:paraId="20A9C271" w14:textId="77777777" w:rsidR="0019682E" w:rsidRPr="004543C3" w:rsidRDefault="0019682E" w:rsidP="001B7A60">
      <w:pPr>
        <w:pStyle w:val="Cmsor2"/>
      </w:pPr>
      <w:r w:rsidRPr="004543C3">
        <w:t xml:space="preserve">A tantárgy </w:t>
      </w:r>
      <w:r w:rsidRPr="0087295C">
        <w:t>jellege</w:t>
      </w:r>
    </w:p>
    <w:p w14:paraId="2B953421" w14:textId="77777777" w:rsidR="0019682E" w:rsidRPr="00664534" w:rsidRDefault="00F2276F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14:paraId="15FDAFFB" w14:textId="3D2F4896" w:rsidR="0069108A" w:rsidRPr="004543C3" w:rsidRDefault="00A10324" w:rsidP="001B7A60">
      <w:pPr>
        <w:pStyle w:val="Cmsor2"/>
      </w:pPr>
      <w:r>
        <w:t>Kurzus</w:t>
      </w:r>
      <w:r w:rsidR="00220695" w:rsidRPr="0087295C">
        <w:t>típu</w:t>
      </w:r>
      <w:r w:rsidR="008B7B2B" w:rsidRPr="0087295C">
        <w:t>s</w:t>
      </w:r>
      <w:r w:rsidRPr="0087295C">
        <w:t>ok</w:t>
      </w:r>
      <w:r>
        <w:t xml:space="preserve"> és </w:t>
      </w:r>
      <w:r w:rsidRPr="0087295C">
        <w:t>ó</w:t>
      </w:r>
      <w:r w:rsidR="00D6405A" w:rsidRPr="0087295C">
        <w:t>raszám</w:t>
      </w:r>
      <w:r w:rsidR="00D6405A">
        <w:t>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77F0D583" w14:textId="77777777" w:rsidTr="0013373D">
        <w:tc>
          <w:tcPr>
            <w:tcW w:w="3398" w:type="dxa"/>
            <w:vAlign w:val="center"/>
          </w:tcPr>
          <w:p w14:paraId="4054E96E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148BF21C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57D3EB25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B26937" w:rsidRPr="004543C3" w14:paraId="4C61E438" w14:textId="77777777" w:rsidTr="0013373D">
        <w:tc>
          <w:tcPr>
            <w:tcW w:w="3398" w:type="dxa"/>
            <w:vAlign w:val="center"/>
          </w:tcPr>
          <w:p w14:paraId="6D3BF215" w14:textId="77777777" w:rsidR="00B26937" w:rsidRPr="0023236F" w:rsidRDefault="00B26937" w:rsidP="00B26937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2FC2F442" w14:textId="2A2C30A4" w:rsidR="00B26937" w:rsidRPr="00F67750" w:rsidRDefault="00F2276F" w:rsidP="00B26937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45096A569E76400C915F40EBB7BD7F26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4D3898">
                  <w:t>1</w:t>
                </w:r>
              </w:sdtContent>
            </w:sdt>
          </w:p>
        </w:tc>
        <w:tc>
          <w:tcPr>
            <w:tcW w:w="3399" w:type="dxa"/>
            <w:vAlign w:val="center"/>
          </w:tcPr>
          <w:p w14:paraId="65215FB7" w14:textId="2F88DBBF" w:rsidR="00B26937" w:rsidRPr="0023236F" w:rsidRDefault="00F2276F" w:rsidP="00B26937">
            <w:pPr>
              <w:pStyle w:val="adat"/>
            </w:pPr>
            <w:sdt>
              <w:sdtPr>
                <w:id w:val="-1078515424"/>
                <w:placeholder>
                  <w:docPart w:val="7B3FBA07F2AC4D95B4290213E3981058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4D3898">
                  <w:t>kapcsolt</w:t>
                </w:r>
              </w:sdtContent>
            </w:sdt>
          </w:p>
        </w:tc>
      </w:tr>
      <w:tr w:rsidR="00C621EB" w:rsidRPr="004543C3" w14:paraId="22F7AE31" w14:textId="77777777" w:rsidTr="0013373D">
        <w:tc>
          <w:tcPr>
            <w:tcW w:w="3398" w:type="dxa"/>
            <w:vAlign w:val="center"/>
          </w:tcPr>
          <w:p w14:paraId="627D1208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7329A700" w14:textId="0ED1E867" w:rsidR="00C621EB" w:rsidRPr="0023236F" w:rsidRDefault="00F2276F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4D3898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14:paraId="1FF8B2FF" w14:textId="5805BCC5" w:rsidR="00C621EB" w:rsidRPr="00F67750" w:rsidRDefault="00F2276F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4D3898">
                  <w:t>kapcsolt</w:t>
                </w:r>
              </w:sdtContent>
            </w:sdt>
          </w:p>
        </w:tc>
      </w:tr>
      <w:tr w:rsidR="00C621EB" w:rsidRPr="004543C3" w14:paraId="15D0A9C9" w14:textId="77777777" w:rsidTr="0013373D">
        <w:tc>
          <w:tcPr>
            <w:tcW w:w="3398" w:type="dxa"/>
            <w:vAlign w:val="center"/>
          </w:tcPr>
          <w:p w14:paraId="12E24134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0CEC3299" w14:textId="63DB58EE" w:rsidR="00C621EB" w:rsidRPr="0023236F" w:rsidRDefault="00F2276F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4D3898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5C5DCEBA" w14:textId="77777777" w:rsidR="00C621EB" w:rsidRPr="0023236F" w:rsidRDefault="00F2276F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14:paraId="010E534C" w14:textId="77777777" w:rsidR="00CC58FA" w:rsidRPr="004543C3" w:rsidRDefault="00A90B12" w:rsidP="001B7A60">
      <w:pPr>
        <w:pStyle w:val="Cmsor2"/>
      </w:pPr>
      <w:r w:rsidRPr="004543C3">
        <w:t xml:space="preserve">Tanulmányi teljesítményértékelés (minőségi értékelés) </w:t>
      </w:r>
      <w:r w:rsidRPr="0087295C">
        <w:t>típusa</w:t>
      </w:r>
    </w:p>
    <w:p w14:paraId="1D9E44D5" w14:textId="62E06380" w:rsidR="00CC58FA" w:rsidRPr="005F5C78" w:rsidRDefault="00F2276F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4D3898">
            <w:t>félévközi érdemjegy (f)</w:t>
          </w:r>
        </w:sdtContent>
      </w:sdt>
    </w:p>
    <w:p w14:paraId="5BC35806" w14:textId="77777777" w:rsidR="00CC58FA" w:rsidRPr="004543C3" w:rsidRDefault="00CC58FA" w:rsidP="001B7A60">
      <w:pPr>
        <w:pStyle w:val="Cmsor2"/>
      </w:pPr>
      <w:r w:rsidRPr="004543C3">
        <w:t>Kredi</w:t>
      </w:r>
      <w:r w:rsidRPr="0087295C">
        <w:t>t</w:t>
      </w:r>
      <w:r w:rsidR="00161916" w:rsidRPr="0087295C">
        <w:t>szám</w:t>
      </w:r>
      <w:r w:rsidRPr="004543C3">
        <w:t xml:space="preserve"> </w:t>
      </w:r>
    </w:p>
    <w:p w14:paraId="7014CFCE" w14:textId="5F094016" w:rsidR="00CC58FA" w:rsidRPr="008B7B2B" w:rsidRDefault="00F2276F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4D3898">
            <w:t>3</w:t>
          </w:r>
        </w:sdtContent>
      </w:sdt>
    </w:p>
    <w:p w14:paraId="69751076" w14:textId="77777777" w:rsidR="00CC58FA" w:rsidRPr="0087295C" w:rsidRDefault="00161916" w:rsidP="001B7A60">
      <w:pPr>
        <w:pStyle w:val="Cmsor2"/>
      </w:pPr>
      <w:r w:rsidRPr="0087295C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61A731F7" w14:textId="77777777" w:rsidTr="004C0CAC">
        <w:tc>
          <w:tcPr>
            <w:tcW w:w="2126" w:type="dxa"/>
            <w:vAlign w:val="center"/>
          </w:tcPr>
          <w:p w14:paraId="4B057E2C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2CC628C4" w14:textId="6580D423" w:rsidR="00A06CB9" w:rsidRPr="0023236F" w:rsidRDefault="00F2276F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4D3898">
                  <w:t>Répás Ferenc DLA</w:t>
                </w:r>
              </w:sdtContent>
            </w:sdt>
          </w:p>
          <w:p w14:paraId="4916A552" w14:textId="77777777" w:rsidR="00A06CB9" w:rsidRPr="0023236F" w:rsidRDefault="00F2276F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14:paraId="04D10486" w14:textId="1E2913AA" w:rsidR="00A06CB9" w:rsidRPr="00A06CB9" w:rsidRDefault="00F2276F" w:rsidP="00144556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4D3898">
                  <w:t>repas.ferenc</w:t>
                </w:r>
                <w:r w:rsidR="00144556">
                  <w:t>@</w:t>
                </w:r>
                <w:r w:rsidR="00B44952">
                  <w:t>epk</w:t>
                </w:r>
                <w:r w:rsidR="00144556">
                  <w:t>.bme.hu</w:t>
                </w:r>
              </w:sdtContent>
            </w:sdt>
          </w:p>
        </w:tc>
      </w:tr>
      <w:tr w:rsidR="00A06CB9" w:rsidRPr="004543C3" w14:paraId="19DE0CCF" w14:textId="77777777" w:rsidTr="004C0CAC">
        <w:tc>
          <w:tcPr>
            <w:tcW w:w="2126" w:type="dxa"/>
            <w:vAlign w:val="center"/>
          </w:tcPr>
          <w:p w14:paraId="6634ADCA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0DFC0F27" w14:textId="77777777" w:rsidR="00A06CB9" w:rsidRPr="004543C3" w:rsidRDefault="00A06CB9" w:rsidP="00A3270B">
            <w:pPr>
              <w:jc w:val="center"/>
            </w:pPr>
          </w:p>
        </w:tc>
      </w:tr>
      <w:tr w:rsidR="00A06CB9" w:rsidRPr="004543C3" w14:paraId="53CA534B" w14:textId="77777777" w:rsidTr="004C0CAC">
        <w:tc>
          <w:tcPr>
            <w:tcW w:w="2126" w:type="dxa"/>
            <w:vAlign w:val="center"/>
          </w:tcPr>
          <w:p w14:paraId="769E192B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2A387AC3" w14:textId="77777777" w:rsidR="00A06CB9" w:rsidRPr="004543C3" w:rsidRDefault="00A06CB9" w:rsidP="00A3270B">
            <w:pPr>
              <w:jc w:val="center"/>
            </w:pPr>
          </w:p>
        </w:tc>
      </w:tr>
    </w:tbl>
    <w:p w14:paraId="13EA56E4" w14:textId="77777777" w:rsidR="00A03517" w:rsidRPr="004543C3" w:rsidRDefault="0019682E" w:rsidP="001B7A60">
      <w:pPr>
        <w:pStyle w:val="Cmsor2"/>
      </w:pPr>
      <w:r w:rsidRPr="004543C3">
        <w:t xml:space="preserve">Tantárgyat </w:t>
      </w:r>
      <w:r w:rsidRPr="0087295C">
        <w:t>g</w:t>
      </w:r>
      <w:r w:rsidR="00A03517" w:rsidRPr="0087295C">
        <w:t xml:space="preserve">ondozó </w:t>
      </w:r>
      <w:r w:rsidRPr="0087295C">
        <w:t>oktatási szervezeti</w:t>
      </w:r>
      <w:r w:rsidRPr="004543C3">
        <w:t xml:space="preserve"> egység</w:t>
      </w:r>
    </w:p>
    <w:p w14:paraId="201418DC" w14:textId="616F2356" w:rsidR="00A03517" w:rsidRPr="004D3898" w:rsidRDefault="00F2276F" w:rsidP="00C85732">
      <w:pPr>
        <w:pStyle w:val="adatB"/>
        <w:rPr>
          <w:color w:val="4472C4" w:themeColor="accent5"/>
        </w:rPr>
      </w:pPr>
      <w:sdt>
        <w:sdtPr>
          <w:rPr>
            <w:rFonts w:ascii="Segoe UI" w:hAnsi="Segoe UI"/>
          </w:r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4D3898" w:rsidRPr="003F6044">
            <w:rPr>
              <w:rFonts w:ascii="Segoe UI" w:hAnsi="Segoe UI"/>
            </w:rPr>
            <w:t>A Rajzi és Formaismereti Tanszék</w:t>
          </w:r>
        </w:sdtContent>
      </w:sdt>
    </w:p>
    <w:p w14:paraId="3E0A73F5" w14:textId="77777777" w:rsidR="00294D9E" w:rsidRDefault="00294D9E" w:rsidP="001B7A60">
      <w:pPr>
        <w:pStyle w:val="Cmsor2"/>
      </w:pPr>
      <w:r w:rsidRPr="004543C3">
        <w:t xml:space="preserve">A tantárgy </w:t>
      </w:r>
      <w:r w:rsidRPr="0087295C">
        <w:t>weblapja</w:t>
      </w:r>
      <w:r w:rsidRPr="004543C3">
        <w:t xml:space="preserve">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14:paraId="320F5526" w14:textId="56EA7F7E" w:rsidR="001F46EB" w:rsidRPr="0098383B" w:rsidRDefault="00F2276F" w:rsidP="001F46EB">
          <w:pPr>
            <w:pStyle w:val="adat"/>
          </w:pPr>
          <w:hyperlink r:id="rId12" w:history="1">
            <w:r w:rsidR="00365D47" w:rsidRPr="00B0251F">
              <w:rPr>
                <w:rStyle w:val="Hiperhivatkozs"/>
              </w:rPr>
              <w:t>http://www.rajzi.bme.hu</w:t>
            </w:r>
          </w:hyperlink>
          <w:r w:rsidR="00365D47">
            <w:t>, http:/</w:t>
          </w:r>
          <w:r w:rsidR="00365D47" w:rsidRPr="00365D47">
            <w:t>www.epab.bme.hu</w:t>
          </w:r>
        </w:p>
      </w:sdtContent>
    </w:sdt>
    <w:p w14:paraId="11424FCD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</w:t>
      </w:r>
      <w:r w:rsidRPr="0087295C">
        <w:t>nyelve</w:t>
      </w:r>
      <w:r w:rsidRPr="004543C3">
        <w:t xml:space="preserve"> </w:t>
      </w:r>
    </w:p>
    <w:p w14:paraId="37FC1968" w14:textId="6879F0F4" w:rsidR="00C85732" w:rsidRPr="00F67750" w:rsidRDefault="00F2276F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365D47">
            <w:t>magyar és angol</w:t>
          </w:r>
        </w:sdtContent>
      </w:sdt>
    </w:p>
    <w:p w14:paraId="5D676B85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sdt>
          <w:sdtPr>
            <w:rPr>
              <w:rFonts w:eastAsiaTheme="majorEastAsia" w:cstheme="majorBidi"/>
              <w:iCs/>
            </w:rPr>
            <w:id w:val="-384182208"/>
            <w:placeholder>
              <w:docPart w:val="E928BA3E34CF41969CA34E33CEF58BCA"/>
            </w:placeholder>
          </w:sdtPr>
          <w:sdtEndPr/>
          <w:sdtContent>
            <w:p w14:paraId="384AF889" w14:textId="77777777" w:rsidR="00365D47" w:rsidRPr="007D7B07" w:rsidRDefault="00365D47" w:rsidP="00365D47">
              <w:pPr>
                <w:pStyle w:val="adat"/>
                <w:rPr>
                  <w:rStyle w:val="adatC"/>
                </w:rPr>
              </w:pPr>
              <w:r w:rsidRPr="007D7B07">
                <w:t>Kötelezően választható az alábbi képzéseken:</w:t>
              </w:r>
            </w:p>
            <w:p w14:paraId="2F2D8167" w14:textId="70670AF7" w:rsidR="00365D47" w:rsidRPr="007D7B07" w:rsidRDefault="00365D47" w:rsidP="00365D47">
              <w:pPr>
                <w:pStyle w:val="Cmsor4"/>
                <w:tabs>
                  <w:tab w:val="clear" w:pos="1134"/>
                </w:tabs>
                <w:ind w:left="709"/>
                <w:jc w:val="both"/>
                <w:rPr>
                  <w:rStyle w:val="adatC"/>
                  <w:rFonts w:asciiTheme="minorHAnsi" w:hAnsiTheme="minorHAnsi" w:cstheme="majorBidi"/>
                  <w:b w:val="0"/>
                </w:rPr>
              </w:pPr>
              <w:r w:rsidRPr="007D7B07">
                <w:rPr>
                  <w:rStyle w:val="adatC"/>
                </w:rPr>
                <w:t>3N-M0</w:t>
              </w:r>
              <w:r w:rsidRPr="007D7B07">
                <w:t xml:space="preserve"> ● Építészmérnöki nappali osztatlan mesterképzés magyar nyelven</w:t>
              </w:r>
              <w:r w:rsidR="00F5301B">
                <w:t xml:space="preserve"> </w:t>
              </w:r>
              <w:r w:rsidRPr="007D7B07">
                <w:t xml:space="preserve">● ajánlott féléve: </w:t>
              </w:r>
              <w:r w:rsidR="0013351E">
                <w:t xml:space="preserve">7., </w:t>
              </w:r>
              <w:r w:rsidRPr="007D7B07">
                <w:t>8. és 9.</w:t>
              </w:r>
            </w:p>
            <w:p w14:paraId="2719B8E5" w14:textId="31DFF5F4" w:rsidR="00330053" w:rsidRPr="00365D47" w:rsidRDefault="00365D47" w:rsidP="00E55D1E">
              <w:pPr>
                <w:pStyle w:val="Cmsor4"/>
                <w:tabs>
                  <w:tab w:val="clear" w:pos="1134"/>
                </w:tabs>
                <w:ind w:left="709"/>
                <w:jc w:val="both"/>
                <w:rPr>
                  <w:rFonts w:eastAsiaTheme="minorHAnsi" w:cstheme="minorHAnsi"/>
                  <w:iCs w:val="0"/>
                </w:rPr>
              </w:pPr>
              <w:r w:rsidRPr="007D7B07">
                <w:rPr>
                  <w:rStyle w:val="adatC"/>
                </w:rPr>
                <w:t>3N-A1</w:t>
              </w:r>
              <w:r w:rsidRPr="007D7B07">
                <w:t xml:space="preserve"> ● Építészmérnöki nappali osztatlan mesterképzés </w:t>
              </w:r>
              <w:r>
                <w:t>angol</w:t>
              </w:r>
              <w:r w:rsidRPr="007D7B07">
                <w:t xml:space="preserve"> </w:t>
              </w:r>
              <w:r w:rsidRPr="00807BB1">
                <w:t xml:space="preserve">nyelven </w:t>
              </w:r>
              <w:r w:rsidRPr="007D7B07">
                <w:t xml:space="preserve">● ajánlott féléve: </w:t>
              </w:r>
              <w:r w:rsidR="0013351E">
                <w:t xml:space="preserve">7., </w:t>
              </w:r>
              <w:r>
                <w:t>8. és 9</w:t>
              </w:r>
              <w:r w:rsidRPr="007D7B07">
                <w:t>.</w:t>
              </w:r>
            </w:p>
          </w:sdtContent>
        </w:sdt>
      </w:sdtContent>
    </w:sdt>
    <w:p w14:paraId="20D6F28C" w14:textId="77777777" w:rsidR="000928D1" w:rsidRPr="004543C3" w:rsidRDefault="00A90B12" w:rsidP="001B7A60">
      <w:pPr>
        <w:pStyle w:val="Cmsor2"/>
      </w:pPr>
      <w:r>
        <w:t>Közvetlen e</w:t>
      </w:r>
      <w:r w:rsidR="00294D9E">
        <w:t xml:space="preserve">lőkövetelmények </w:t>
      </w:r>
    </w:p>
    <w:p w14:paraId="7123B807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rPr>
          <w:rFonts w:eastAsiaTheme="majorEastAsia" w:cstheme="majorBidi"/>
          <w:iCs/>
        </w:rPr>
        <w:id w:val="-2073574158"/>
        <w:lock w:val="sdtLocked"/>
        <w:placeholder>
          <w:docPart w:val="E346E9EE50B343F7B3A1AFEE7DDC446E"/>
        </w:placeholder>
      </w:sdtPr>
      <w:sdtEndPr>
        <w:rPr>
          <w:rFonts w:eastAsiaTheme="minorHAnsi" w:cstheme="minorHAnsi"/>
          <w:iCs w:val="0"/>
        </w:rPr>
      </w:sdtEndPr>
      <w:sdtContent>
        <w:sdt>
          <w:sdtPr>
            <w:rPr>
              <w:rFonts w:eastAsiaTheme="majorEastAsia" w:cstheme="majorBidi"/>
              <w:iCs/>
            </w:rPr>
            <w:id w:val="67622933"/>
            <w:placeholder>
              <w:docPart w:val="906A8E93CAAB41E5AF0EFD120F52B779"/>
            </w:placeholder>
          </w:sdtPr>
          <w:sdtEndPr>
            <w:rPr>
              <w:rFonts w:eastAsiaTheme="minorHAnsi" w:cstheme="minorHAnsi"/>
              <w:iCs w:val="0"/>
            </w:rPr>
          </w:sdtEndPr>
          <w:sdtContent>
            <w:p w14:paraId="0257D637" w14:textId="657236D7" w:rsidR="004D3898" w:rsidRPr="00365D47" w:rsidRDefault="00F2276F" w:rsidP="00365D47">
              <w:pPr>
                <w:ind w:left="709"/>
                <w:rPr>
                  <w:rStyle w:val="eop"/>
                  <w:rFonts w:ascii="Segoe UI" w:hAnsi="Segoe UI" w:cs="Segoe UI"/>
                </w:rPr>
              </w:pPr>
              <w:sdt>
                <w:sdtPr>
                  <w:id w:val="-1956937519"/>
                  <w:placeholder>
                    <w:docPart w:val="56E85FEADD2049A38A17B0D2C78C5A3B"/>
                  </w:placeholder>
                  <w:text/>
                </w:sdtPr>
                <w:sdtEndPr/>
                <w:sdtContent>
                  <w:r w:rsidR="00365D47" w:rsidRPr="00365D47">
                    <w:t>Forma és szerkezet specializáció választás</w:t>
                  </w:r>
                </w:sdtContent>
              </w:sdt>
            </w:p>
          </w:sdtContent>
        </w:sdt>
      </w:sdtContent>
    </w:sdt>
    <w:p w14:paraId="7EC19E38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64DFCAEC" w14:textId="77777777" w:rsidR="00EF6BD6" w:rsidRPr="00EF6BD6" w:rsidRDefault="00EF6BD6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14:paraId="7878A4F6" w14:textId="77777777"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14:paraId="475D5A6B" w14:textId="77777777" w:rsidR="00EF6BD6" w:rsidRPr="00EF6BD6" w:rsidRDefault="00EF6BD6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14:paraId="636287D2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14:paraId="56017208" w14:textId="77777777" w:rsidR="00507A7F" w:rsidRPr="00743EAD" w:rsidRDefault="0008652C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14:paraId="10808895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2E047048" w14:textId="28514D3B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 w:rsidRPr="0087295C">
        <w:t>érvényes</w:t>
      </w:r>
      <w:r w:rsidR="00E511F0" w:rsidRPr="0087295C">
        <w:t>ség kezdete</w:t>
      </w:r>
      <w:r w:rsidR="00E511F0">
        <w:t xml:space="preserve">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B765FF">
            <w:t>2022. március 30.</w:t>
          </w:r>
        </w:sdtContent>
      </w:sdt>
    </w:p>
    <w:p w14:paraId="7B543DD0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69D45596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sdt>
          <w:sdtPr>
            <w:id w:val="-764921629"/>
            <w:placeholder>
              <w:docPart w:val="3A69AEBDEF12EF40862FE3FFC8E05D7C"/>
            </w:placeholder>
            <w15:color w:val="C0C0C0"/>
          </w:sdtPr>
          <w:sdtEndPr/>
          <w:sdtContent>
            <w:p w14:paraId="44CFB896" w14:textId="77777777" w:rsidR="00365D47" w:rsidRPr="00365D47" w:rsidRDefault="004D3898" w:rsidP="004D3898">
              <w:pPr>
                <w:pStyle w:val="adat"/>
                <w:jc w:val="both"/>
              </w:pPr>
              <w:r w:rsidRPr="00365D47">
                <w:t>A</w:t>
              </w:r>
              <w:r w:rsidR="00016E0A" w:rsidRPr="00365D47">
                <w:t>z Építészeti vizualizáció tan</w:t>
              </w:r>
              <w:r w:rsidRPr="00365D47">
                <w:t>tárgy célja, hogy hallgatók</w:t>
              </w:r>
              <w:r w:rsidR="00FF204C" w:rsidRPr="00365D47">
                <w:t xml:space="preserve">at </w:t>
              </w:r>
              <w:r w:rsidRPr="00365D47">
                <w:t>megismer</w:t>
              </w:r>
              <w:r w:rsidR="00FF204C" w:rsidRPr="00365D47">
                <w:t>tesse</w:t>
              </w:r>
              <w:r w:rsidR="00365D47" w:rsidRPr="00365D47">
                <w:t>:</w:t>
              </w:r>
            </w:p>
            <w:p w14:paraId="11E4539B" w14:textId="24808FF2" w:rsidR="00AE4AF5" w:rsidRPr="00365D47" w:rsidRDefault="00365D47" w:rsidP="004D3898">
              <w:pPr>
                <w:pStyle w:val="adat"/>
                <w:jc w:val="both"/>
                <w:rPr>
                  <w:iCs/>
                </w:rPr>
              </w:pPr>
              <w:r>
                <w:t>A</w:t>
              </w:r>
              <w:r w:rsidR="004D3898" w:rsidRPr="00365D47">
                <w:t xml:space="preserve">z építész tervezői szándékot pontosan elmondani képes vizuális – digitális – eszközökkel, melyekkel az előtanulmányaik során még </w:t>
              </w:r>
              <w:proofErr w:type="gramStart"/>
              <w:r w:rsidR="004D3898" w:rsidRPr="00365D47">
                <w:t>nem</w:t>
              </w:r>
              <w:proofErr w:type="gramEnd"/>
              <w:r w:rsidR="004D3898" w:rsidRPr="00365D47">
                <w:t xml:space="preserve"> vagy csak érintőlegesen találkoztak. A hallgatók térbeli formaalkotó/konstrukciós készségére, informatikai alapismereteire építve bemutatjuk a térláttatás vizuális eszközeit és munkafolyamatát, ismertetjük a korszerű mozgóképalkotáshoz elengedhetetlen tudnivalókat. Professzionális szoftvereken keresztül bevezetést nyújtunk a fotók és videók utómunkálataiba, a videóvágás és animáció készítés rejtelmeibe.</w:t>
              </w:r>
            </w:p>
          </w:sdtContent>
        </w:sdt>
      </w:sdtContent>
    </w:sdt>
    <w:p w14:paraId="7F681B4D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14:paraId="57EC4970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1ECA4041" w14:textId="6C475EDC" w:rsidR="00746FA5" w:rsidRPr="004C2D6E" w:rsidRDefault="007A4E2E" w:rsidP="004C2D6E">
      <w:pPr>
        <w:pStyle w:val="Cmsor3"/>
      </w:pPr>
      <w:r w:rsidRPr="004C2D6E">
        <w:t>Tudás</w:t>
      </w:r>
      <w:r w:rsidR="00A31AC7">
        <w:t xml:space="preserve"> – a KKK </w:t>
      </w:r>
      <w:r w:rsidR="004D3898">
        <w:t>7</w:t>
      </w:r>
      <w:r w:rsidR="00A31AC7" w:rsidRPr="0070154B">
        <w:t>.1.</w:t>
      </w:r>
      <w:r w:rsidR="00A31AC7">
        <w:t>1</w:t>
      </w:r>
      <w:r w:rsidR="00A31AC7" w:rsidRPr="0070154B">
        <w:t>.</w:t>
      </w:r>
      <w:r w:rsidR="00B765FF">
        <w:t>a</w:t>
      </w:r>
      <w:r w:rsidR="00A31AC7">
        <w:t xml:space="preserve"> pontja szerint: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14:paraId="44E52EFA" w14:textId="77384F33" w:rsidR="004D3898" w:rsidRPr="00365D47" w:rsidRDefault="004D3898" w:rsidP="00365D47">
          <w:pPr>
            <w:pStyle w:val="Cmsor4"/>
            <w:tabs>
              <w:tab w:val="clear" w:pos="1134"/>
            </w:tabs>
            <w:ind w:left="709"/>
            <w:jc w:val="both"/>
          </w:pPr>
          <w:r w:rsidRPr="00365D47">
            <w:t>Tisztában van a látványtervezés munkafolyamatával</w:t>
          </w:r>
          <w:r w:rsidR="00365D47">
            <w:t>.</w:t>
          </w:r>
        </w:p>
        <w:p w14:paraId="27480576" w14:textId="1A725743" w:rsidR="004D3898" w:rsidRPr="00365D47" w:rsidRDefault="00365D47" w:rsidP="00365D47">
          <w:pPr>
            <w:pStyle w:val="Cmsor4"/>
            <w:tabs>
              <w:tab w:val="clear" w:pos="1134"/>
            </w:tabs>
            <w:ind w:left="709"/>
            <w:jc w:val="both"/>
          </w:pPr>
          <w:r>
            <w:t>I</w:t>
          </w:r>
          <w:r w:rsidR="004D3898" w:rsidRPr="00365D47">
            <w:t xml:space="preserve">smeri, hogyan kell 3D-s </w:t>
          </w:r>
          <w:r w:rsidR="004D3898" w:rsidRPr="00365D47">
            <w:rPr>
              <w:i/>
              <w:iCs w:val="0"/>
            </w:rPr>
            <w:t>építészeti</w:t>
          </w:r>
          <w:r w:rsidR="004D3898" w:rsidRPr="00365D47">
            <w:t xml:space="preserve"> szoftverből szakszerű exportálást végezni</w:t>
          </w:r>
          <w:r>
            <w:t>.</w:t>
          </w:r>
        </w:p>
        <w:p w14:paraId="11065524" w14:textId="0B19F78F" w:rsidR="004D3898" w:rsidRPr="00365D47" w:rsidRDefault="00365D47" w:rsidP="00365D47">
          <w:pPr>
            <w:pStyle w:val="Cmsor4"/>
            <w:tabs>
              <w:tab w:val="clear" w:pos="1134"/>
            </w:tabs>
            <w:ind w:left="709"/>
            <w:jc w:val="both"/>
          </w:pPr>
          <w:r>
            <w:t xml:space="preserve">Ismeri virtuális modellen </w:t>
          </w:r>
          <w:r w:rsidR="004D3898" w:rsidRPr="00365D47">
            <w:t>a világítással és színek</w:t>
          </w:r>
          <w:r>
            <w:t>kel kapcsolatos alapismereteket.</w:t>
          </w:r>
        </w:p>
        <w:p w14:paraId="3AFCEE51" w14:textId="51CCC8E2" w:rsidR="004D3898" w:rsidRPr="00365D47" w:rsidRDefault="00365D47" w:rsidP="00365D47">
          <w:pPr>
            <w:pStyle w:val="Cmsor4"/>
            <w:tabs>
              <w:tab w:val="clear" w:pos="1134"/>
            </w:tabs>
            <w:ind w:left="709"/>
            <w:jc w:val="both"/>
          </w:pPr>
          <w:r>
            <w:t>T</w:t>
          </w:r>
          <w:r w:rsidR="004D3898" w:rsidRPr="00365D47">
            <w:t xml:space="preserve">udja </w:t>
          </w:r>
          <w:r>
            <w:t>a „</w:t>
          </w:r>
          <w:proofErr w:type="spellStart"/>
          <w:r>
            <w:t>renderelés</w:t>
          </w:r>
          <w:proofErr w:type="spellEnd"/>
          <w:r>
            <w:t>” fő lépéseit.</w:t>
          </w:r>
        </w:p>
        <w:p w14:paraId="144F61A9" w14:textId="14A9F819" w:rsidR="004D3898" w:rsidRPr="00365D47" w:rsidRDefault="00365D47" w:rsidP="00365D47">
          <w:pPr>
            <w:pStyle w:val="Cmsor4"/>
            <w:tabs>
              <w:tab w:val="clear" w:pos="1134"/>
            </w:tabs>
            <w:ind w:left="709"/>
            <w:jc w:val="both"/>
          </w:pPr>
          <w:r>
            <w:t>É</w:t>
          </w:r>
          <w:r w:rsidR="004D3898" w:rsidRPr="00365D47">
            <w:t>rti a képalkotáshoz szükséges</w:t>
          </w:r>
          <w:r>
            <w:t xml:space="preserve"> alapvetően fogalmak jelentését.</w:t>
          </w:r>
        </w:p>
        <w:p w14:paraId="446247C4" w14:textId="7BA910B3" w:rsidR="004D3898" w:rsidRPr="00365D47" w:rsidRDefault="00365D47" w:rsidP="00365D47">
          <w:pPr>
            <w:pStyle w:val="Cmsor4"/>
            <w:tabs>
              <w:tab w:val="clear" w:pos="1134"/>
            </w:tabs>
            <w:ind w:left="709"/>
            <w:jc w:val="both"/>
          </w:pPr>
          <w:r>
            <w:t>I</w:t>
          </w:r>
          <w:r w:rsidR="004D3898" w:rsidRPr="00365D47">
            <w:t>smeri a lát</w:t>
          </w:r>
          <w:r>
            <w:t>ványtervezés fő fájlformátumait.</w:t>
          </w:r>
        </w:p>
        <w:p w14:paraId="09680CF6" w14:textId="2EE31B0F" w:rsidR="004D3898" w:rsidRPr="00365D47" w:rsidRDefault="00365D47" w:rsidP="00365D47">
          <w:pPr>
            <w:pStyle w:val="Cmsor4"/>
            <w:tabs>
              <w:tab w:val="clear" w:pos="1134"/>
            </w:tabs>
            <w:ind w:left="709"/>
            <w:jc w:val="both"/>
          </w:pPr>
          <w:r>
            <w:t>I</w:t>
          </w:r>
          <w:r w:rsidR="004D3898" w:rsidRPr="00365D47">
            <w:t>sm</w:t>
          </w:r>
          <w:r>
            <w:t>eri az animáció alapjait.</w:t>
          </w:r>
        </w:p>
        <w:p w14:paraId="4C1DF01C" w14:textId="593B565D" w:rsidR="00424163" w:rsidRPr="00365D47" w:rsidRDefault="00365D47" w:rsidP="00365D47">
          <w:pPr>
            <w:pStyle w:val="Cmsor4"/>
            <w:tabs>
              <w:tab w:val="clear" w:pos="1134"/>
            </w:tabs>
            <w:ind w:left="709"/>
            <w:jc w:val="both"/>
          </w:pPr>
          <w:r>
            <w:t xml:space="preserve">Tisztában van </w:t>
          </w:r>
          <w:r w:rsidR="004D3898" w:rsidRPr="00365D47">
            <w:t>a legfrissebb audiovizuális technológiák</w:t>
          </w:r>
          <w:r>
            <w:t>kal</w:t>
          </w:r>
          <w:r w:rsidR="004D3898" w:rsidRPr="00365D47">
            <w:t>.</w:t>
          </w:r>
        </w:p>
      </w:sdtContent>
    </w:sdt>
    <w:p w14:paraId="33914767" w14:textId="77EB6C9A" w:rsidR="007A4E2E" w:rsidRDefault="007A4E2E" w:rsidP="00365D47">
      <w:pPr>
        <w:pStyle w:val="Cmsor3"/>
        <w:spacing w:before="120"/>
      </w:pPr>
      <w:r w:rsidRPr="00FC3F94">
        <w:t>Képesség</w:t>
      </w:r>
      <w:r w:rsidR="00A31AC7">
        <w:t xml:space="preserve"> – a KKK </w:t>
      </w:r>
      <w:r w:rsidR="004D3898">
        <w:t>7</w:t>
      </w:r>
      <w:r w:rsidR="00A31AC7" w:rsidRPr="0070154B">
        <w:t>.1.</w:t>
      </w:r>
      <w:r w:rsidR="00B765FF">
        <w:t>1</w:t>
      </w:r>
      <w:r w:rsidR="00A31AC7" w:rsidRPr="0070154B">
        <w:t>.</w:t>
      </w:r>
      <w:r w:rsidR="00B765FF">
        <w:t>b</w:t>
      </w:r>
      <w:r w:rsidR="00A31AC7">
        <w:t xml:space="preserve"> pontja szerint: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14:paraId="5DADAADD" w14:textId="56F9019F" w:rsidR="004D3898" w:rsidRDefault="004D3898" w:rsidP="00365D47">
          <w:pPr>
            <w:pStyle w:val="Cmsor4"/>
            <w:tabs>
              <w:tab w:val="clear" w:pos="1134"/>
            </w:tabs>
            <w:ind w:left="709"/>
            <w:jc w:val="both"/>
          </w:pPr>
          <w:r>
            <w:t xml:space="preserve">Képes </w:t>
          </w:r>
          <w:proofErr w:type="spellStart"/>
          <w:r>
            <w:t>moodboard</w:t>
          </w:r>
          <w:proofErr w:type="spellEnd"/>
          <w:r>
            <w:t xml:space="preserve"> és </w:t>
          </w:r>
          <w:proofErr w:type="spellStart"/>
          <w:r>
            <w:t>storyboard</w:t>
          </w:r>
          <w:proofErr w:type="spellEnd"/>
          <w:r>
            <w:t xml:space="preserve"> segítségével egy projekt </w:t>
          </w:r>
          <w:proofErr w:type="spellStart"/>
          <w:r>
            <w:t>previzualizációjára</w:t>
          </w:r>
          <w:proofErr w:type="spellEnd"/>
          <w:r w:rsidR="00365D47">
            <w:t>.</w:t>
          </w:r>
        </w:p>
        <w:p w14:paraId="6A80DA91" w14:textId="32D37DA7" w:rsidR="004D3898" w:rsidRDefault="00365D47" w:rsidP="00365D47">
          <w:pPr>
            <w:pStyle w:val="Cmsor4"/>
            <w:tabs>
              <w:tab w:val="clear" w:pos="1134"/>
            </w:tabs>
            <w:ind w:left="709"/>
            <w:jc w:val="both"/>
          </w:pPr>
          <w:r>
            <w:t>K</w:t>
          </w:r>
          <w:r w:rsidR="004D3898">
            <w:t>épes egy tervezési projekt eltérő fázisaihoz adekvát látvány</w:t>
          </w:r>
          <w:r>
            <w:t>terveket készíteni.</w:t>
          </w:r>
        </w:p>
        <w:p w14:paraId="20C368B4" w14:textId="18304E10" w:rsidR="00E73573" w:rsidRPr="005F4563" w:rsidRDefault="00365D47" w:rsidP="00365D47">
          <w:pPr>
            <w:pStyle w:val="Cmsor4"/>
            <w:tabs>
              <w:tab w:val="clear" w:pos="1134"/>
            </w:tabs>
            <w:ind w:left="709"/>
            <w:jc w:val="both"/>
          </w:pPr>
          <w:r>
            <w:t>K</w:t>
          </w:r>
          <w:r w:rsidR="004D3898">
            <w:t>épes egy tervezési projektet modern vizualizációs technikákkal bemutatni.</w:t>
          </w:r>
        </w:p>
      </w:sdtContent>
    </w:sdt>
    <w:p w14:paraId="03948A99" w14:textId="1256D157" w:rsidR="007A4E2E" w:rsidRPr="00FC3F94" w:rsidRDefault="007A4E2E" w:rsidP="00365D47">
      <w:pPr>
        <w:pStyle w:val="Cmsor3"/>
        <w:spacing w:before="120"/>
      </w:pPr>
      <w:r w:rsidRPr="00FC3F94">
        <w:t>Attitűd</w:t>
      </w:r>
      <w:r w:rsidR="00A31AC7">
        <w:t xml:space="preserve"> – a KKK </w:t>
      </w:r>
      <w:r w:rsidR="00FF204C">
        <w:t>7</w:t>
      </w:r>
      <w:r w:rsidR="00A31AC7" w:rsidRPr="0070154B">
        <w:t>.1.</w:t>
      </w:r>
      <w:r w:rsidR="00B765FF">
        <w:t>1</w:t>
      </w:r>
      <w:r w:rsidR="00A31AC7" w:rsidRPr="0070154B">
        <w:t>.</w:t>
      </w:r>
      <w:r w:rsidR="00B765FF">
        <w:t>c</w:t>
      </w:r>
      <w:r w:rsidR="00A31AC7">
        <w:t xml:space="preserve"> pontja szerint: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14:paraId="7495D4D0" w14:textId="53F0400B" w:rsidR="00C63CEE" w:rsidRPr="00C63CEE" w:rsidRDefault="00C63CEE" w:rsidP="00365D47">
          <w:pPr>
            <w:pStyle w:val="Cmsor4"/>
            <w:tabs>
              <w:tab w:val="clear" w:pos="1134"/>
            </w:tabs>
            <w:ind w:left="709"/>
          </w:pPr>
          <w:r w:rsidRPr="00C63CEE">
            <w:t>Együttműködik az ismeretek bővítése során az oktatóval és hallgatótársaival,</w:t>
          </w:r>
          <w:r w:rsidR="00776684">
            <w:t xml:space="preserve"> </w:t>
          </w:r>
          <w:r w:rsidRPr="00C63CEE">
            <w:t>folyamatos ismeretszerzéssel bővíti tudását</w:t>
          </w:r>
          <w:r w:rsidR="00365D47">
            <w:t>.</w:t>
          </w:r>
        </w:p>
        <w:p w14:paraId="5ACDCED0" w14:textId="194CDCE7" w:rsidR="00E73573" w:rsidRPr="005C73E7" w:rsidRDefault="000247E6" w:rsidP="00365D47">
          <w:pPr>
            <w:pStyle w:val="Cmsor4"/>
            <w:tabs>
              <w:tab w:val="clear" w:pos="1134"/>
            </w:tabs>
            <w:ind w:left="709"/>
          </w:pPr>
          <w:r>
            <w:t>n</w:t>
          </w:r>
          <w:r w:rsidRPr="000247E6">
            <w:t>yitott az új információk befogadására, törekszik szakmai- és általános műveltségének folyamatos fejlesztésére</w:t>
          </w:r>
          <w:r w:rsidR="00365D47">
            <w:t>.</w:t>
          </w:r>
        </w:p>
      </w:sdtContent>
    </w:sdt>
    <w:p w14:paraId="2483E2D2" w14:textId="63298C3B" w:rsidR="007A4E2E" w:rsidRPr="00FC3F94" w:rsidRDefault="007A4E2E" w:rsidP="00365D47">
      <w:pPr>
        <w:pStyle w:val="Cmsor3"/>
        <w:spacing w:before="120"/>
      </w:pPr>
      <w:r w:rsidRPr="00FC3F94">
        <w:t>Önállóság és felelősség</w:t>
      </w:r>
      <w:r w:rsidR="00A31AC7">
        <w:t xml:space="preserve"> – a KKK </w:t>
      </w:r>
      <w:r w:rsidR="00FF204C">
        <w:t>7</w:t>
      </w:r>
      <w:r w:rsidR="00A31AC7" w:rsidRPr="0070154B">
        <w:t>.1.</w:t>
      </w:r>
      <w:r w:rsidR="00B765FF">
        <w:t>1</w:t>
      </w:r>
      <w:r w:rsidR="00A31AC7" w:rsidRPr="0070154B">
        <w:t>.</w:t>
      </w:r>
      <w:r w:rsidR="00B765FF">
        <w:t>d</w:t>
      </w:r>
      <w:r w:rsidR="00A31AC7">
        <w:t xml:space="preserve"> pontja szerint: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sdt>
          <w:sdtPr>
            <w:id w:val="1662423569"/>
            <w:placeholder>
              <w:docPart w:val="3B140DF98C584D49B40E05078D51497D"/>
            </w:placeholder>
          </w:sdtPr>
          <w:sdtEndPr/>
          <w:sdtContent>
            <w:p w14:paraId="7A5B6F29" w14:textId="77777777" w:rsidR="00FF204C" w:rsidRPr="007C62B5" w:rsidRDefault="00FF204C" w:rsidP="00365D47">
              <w:pPr>
                <w:pStyle w:val="Cmsor4"/>
                <w:tabs>
                  <w:tab w:val="num" w:pos="3119"/>
                </w:tabs>
                <w:ind w:left="709"/>
                <w:jc w:val="both"/>
                <w:rPr>
                  <w:rFonts w:eastAsiaTheme="minorHAnsi" w:cstheme="minorHAnsi"/>
                </w:rPr>
              </w:pPr>
              <w:r>
                <w:t>N</w:t>
              </w:r>
              <w:r w:rsidRPr="00C63CEE">
                <w:t>yitottan fogadja a megal</w:t>
              </w:r>
              <w:r>
                <w:t>apozott kritikai észrevételeket.</w:t>
              </w:r>
            </w:p>
            <w:p w14:paraId="20C47986" w14:textId="2FA79501" w:rsidR="00FF204C" w:rsidRPr="007C62B5" w:rsidRDefault="00FF204C" w:rsidP="00365D47">
              <w:pPr>
                <w:pStyle w:val="Cmsor4"/>
                <w:tabs>
                  <w:tab w:val="num" w:pos="3119"/>
                </w:tabs>
                <w:ind w:left="709"/>
                <w:jc w:val="both"/>
                <w:rPr>
                  <w:rFonts w:eastAsiaTheme="minorHAnsi" w:cstheme="minorHAnsi"/>
                </w:rPr>
              </w:pPr>
              <w:r>
                <w:t>A</w:t>
              </w:r>
              <w:r w:rsidRPr="00C63CEE">
                <w:t xml:space="preserve"> fellépő problémákhoz való hozzáállását az együttműködés és az önálló m</w:t>
              </w:r>
              <w:r w:rsidR="00365D47">
                <w:t>unka</w:t>
              </w:r>
              <w:r>
                <w:t xml:space="preserve"> egyensúlya jellemzi.</w:t>
              </w:r>
            </w:p>
            <w:p w14:paraId="2C76C673" w14:textId="77777777" w:rsidR="00FF204C" w:rsidRPr="007C62B5" w:rsidRDefault="00FF204C" w:rsidP="00365D47">
              <w:pPr>
                <w:pStyle w:val="Cmsor4"/>
                <w:tabs>
                  <w:tab w:val="num" w:pos="3119"/>
                </w:tabs>
                <w:ind w:left="709"/>
                <w:jc w:val="both"/>
                <w:rPr>
                  <w:rFonts w:eastAsiaTheme="minorHAnsi" w:cstheme="minorHAnsi"/>
                </w:rPr>
              </w:pPr>
              <w:r>
                <w:t>Döntéseit körültekintően, oktatójával konzultálva, de önállóan hozza és azokért felelősséget vállal.</w:t>
              </w:r>
            </w:p>
            <w:p w14:paraId="471B9719" w14:textId="2ED68DCA" w:rsidR="00E73573" w:rsidRPr="00FF204C" w:rsidRDefault="00FF204C" w:rsidP="00FF204C">
              <w:pPr>
                <w:pStyle w:val="Cmsor4"/>
                <w:tabs>
                  <w:tab w:val="num" w:pos="2411"/>
                  <w:tab w:val="num" w:pos="3119"/>
                </w:tabs>
                <w:ind w:left="851"/>
                <w:rPr>
                  <w:rFonts w:eastAsiaTheme="minorHAnsi" w:cstheme="minorHAnsi"/>
                  <w:i/>
                  <w:iCs w:val="0"/>
                </w:rPr>
              </w:pPr>
              <w:r>
                <w:t>A</w:t>
              </w:r>
              <w:r w:rsidRPr="00C63CEE">
                <w:t>z elkészített munkájáért felelősséget vállal</w:t>
              </w:r>
              <w:r>
                <w:t>.</w:t>
              </w:r>
            </w:p>
          </w:sdtContent>
        </w:sdt>
      </w:sdtContent>
    </w:sdt>
    <w:p w14:paraId="08808010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sdt>
          <w:sdtPr>
            <w:id w:val="1228808563"/>
            <w:placeholder>
              <w:docPart w:val="CAFEBE02C4B49E469F1AD946CF8572AB"/>
            </w:placeholder>
            <w15:color w:val="C0C0C0"/>
          </w:sdtPr>
          <w:sdtEndPr/>
          <w:sdtContent>
            <w:sdt>
              <w:sdtPr>
                <w:id w:val="-522552558"/>
                <w:placeholder>
                  <w:docPart w:val="7B0BAEE1782F45D1A1A8837AB3FDB2C9"/>
                </w:placeholder>
              </w:sdtPr>
              <w:sdtEndPr/>
              <w:sdtContent>
                <w:sdt>
                  <w:sdtPr>
                    <w:id w:val="-1933733094"/>
                    <w:placeholder>
                      <w:docPart w:val="56695C426F7245D4BACE5E5B6057C780"/>
                    </w:placeholder>
                  </w:sdtPr>
                  <w:sdtEndPr/>
                  <w:sdtContent>
                    <w:p w14:paraId="64F07F69" w14:textId="074AD7F2" w:rsidR="00D25878" w:rsidRPr="00A12818" w:rsidRDefault="00D25878" w:rsidP="00D25878">
                      <w:pPr>
                        <w:pStyle w:val="adat"/>
                        <w:jc w:val="both"/>
                      </w:pPr>
                      <w:r w:rsidRPr="00A12818">
                        <w:t>A kontaktórák keretében az oktató irányításával és konzultációjával segített egyéni alkotói munka történik s</w:t>
                      </w:r>
                      <w:r w:rsidRPr="00A12818">
                        <w:rPr>
                          <w:rStyle w:val="normaltextrun"/>
                          <w:rFonts w:ascii="Segoe UI" w:hAnsi="Segoe UI" w:cs="Segoe UI"/>
                          <w:shd w:val="clear" w:color="auto" w:fill="FFFFFF"/>
                        </w:rPr>
                        <w:t>zámítógépes laborgyakorlatok formájában</w:t>
                      </w:r>
                      <w:r w:rsidRPr="00A12818">
                        <w:t>. Az órák elején az órai feladathoz kötődő összegző előadások, inspiratív példák, az órák végén az elvégzett hallgatói munkákkal kapcsolatban közös oktatói értékelés hangzik el.</w:t>
                      </w:r>
                    </w:p>
                    <w:p w14:paraId="44BDA175" w14:textId="47B421D7" w:rsidR="00CD3A57" w:rsidRPr="00A12818" w:rsidRDefault="00D25878" w:rsidP="00A12818">
                      <w:pPr>
                        <w:pStyle w:val="adat"/>
                        <w:jc w:val="both"/>
                      </w:pPr>
                      <w:r w:rsidRPr="00A12818">
                        <w:lastRenderedPageBreak/>
                        <w:t>A tanórákon kívüli hallgatói munkák anyaga a kontaktórákon elhangzott és/vagy azokon teljesített feladatokhoz kapcsolódik, melyhez szükség esetén a tanszék a honlapjáról letölthető távoktatási segédanyagokat (</w:t>
                      </w:r>
                      <w:proofErr w:type="spellStart"/>
                      <w:r w:rsidRPr="00A12818">
                        <w:t>tutorial</w:t>
                      </w:r>
                      <w:proofErr w:type="spellEnd"/>
                      <w:r w:rsidRPr="00A12818">
                        <w:t>, részletes ismertetés stb.) biztosít.</w:t>
                      </w:r>
                    </w:p>
                  </w:sdtContent>
                </w:sdt>
              </w:sdtContent>
            </w:sdt>
          </w:sdtContent>
        </w:sdt>
      </w:sdtContent>
    </w:sdt>
    <w:p w14:paraId="39E7CF75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0D0EA010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14:paraId="2DE5522D" w14:textId="77777777" w:rsidR="00D25878" w:rsidRDefault="001D375A" w:rsidP="00E55D1E">
          <w:pPr>
            <w:pStyle w:val="adat"/>
            <w:numPr>
              <w:ilvl w:val="0"/>
              <w:numId w:val="3"/>
            </w:numPr>
            <w:spacing w:after="0"/>
            <w:ind w:left="709" w:hanging="283"/>
            <w:jc w:val="both"/>
            <w:textAlignment w:val="baseline"/>
          </w:pPr>
          <w:r w:rsidRPr="00D25878">
            <w:t xml:space="preserve">Digital </w:t>
          </w:r>
          <w:proofErr w:type="spellStart"/>
          <w:r w:rsidRPr="00D25878">
            <w:t>Lighting</w:t>
          </w:r>
          <w:proofErr w:type="spellEnd"/>
          <w:r w:rsidRPr="00D25878">
            <w:t xml:space="preserve"> &amp; </w:t>
          </w:r>
          <w:proofErr w:type="spellStart"/>
          <w:r w:rsidRPr="00D25878">
            <w:t>Rendering</w:t>
          </w:r>
          <w:proofErr w:type="spellEnd"/>
          <w:r w:rsidRPr="00D25878">
            <w:t xml:space="preserve"> (</w:t>
          </w:r>
          <w:proofErr w:type="spellStart"/>
          <w:r w:rsidRPr="00D25878">
            <w:t>Voices</w:t>
          </w:r>
          <w:proofErr w:type="spellEnd"/>
          <w:r w:rsidRPr="00D25878">
            <w:t xml:space="preserve"> </w:t>
          </w:r>
          <w:proofErr w:type="spellStart"/>
          <w:r w:rsidRPr="00D25878">
            <w:t>That</w:t>
          </w:r>
          <w:proofErr w:type="spellEnd"/>
          <w:r w:rsidRPr="00D25878">
            <w:t xml:space="preserve"> </w:t>
          </w:r>
          <w:proofErr w:type="spellStart"/>
          <w:r w:rsidRPr="00D25878">
            <w:t>Matter</w:t>
          </w:r>
          <w:proofErr w:type="spellEnd"/>
          <w:r w:rsidRPr="00D25878">
            <w:t xml:space="preserve">) 3rd Edition - Jeremy </w:t>
          </w:r>
          <w:proofErr w:type="spellStart"/>
          <w:r w:rsidRPr="00D25878">
            <w:t>Birn</w:t>
          </w:r>
          <w:proofErr w:type="spellEnd"/>
        </w:p>
        <w:sdt>
          <w:sdtPr>
            <w:id w:val="2084098213"/>
            <w:placeholder>
              <w:docPart w:val="8EC4A8D8EAB4D54FA3DD428C11DA5E3E"/>
            </w:placeholder>
          </w:sdtPr>
          <w:sdtEndPr/>
          <w:sdtContent>
            <w:p w14:paraId="7EB2397E" w14:textId="602CB33F" w:rsidR="00D25878" w:rsidRPr="00C5464E" w:rsidRDefault="00D25878" w:rsidP="00E55D1E">
              <w:pPr>
                <w:pStyle w:val="adat"/>
                <w:numPr>
                  <w:ilvl w:val="0"/>
                  <w:numId w:val="3"/>
                </w:numPr>
                <w:ind w:left="709" w:hanging="283"/>
                <w:jc w:val="both"/>
                <w:rPr>
                  <w:rStyle w:val="normaltextrun"/>
                  <w:rFonts w:eastAsiaTheme="majorEastAsia"/>
                </w:rPr>
              </w:pPr>
              <w:r w:rsidRPr="00C5464E">
                <w:rPr>
                  <w:rStyle w:val="normaltextrun"/>
                  <w:color w:val="000000"/>
                  <w:shd w:val="clear" w:color="auto" w:fill="FFFFFF"/>
                </w:rPr>
                <w:t xml:space="preserve">Dobó Márton – Molnár Csaba – </w:t>
              </w:r>
              <w:proofErr w:type="spellStart"/>
              <w:r w:rsidRPr="00C5464E">
                <w:rPr>
                  <w:rStyle w:val="normaltextrun"/>
                  <w:color w:val="000000"/>
                  <w:shd w:val="clear" w:color="auto" w:fill="FFFFFF"/>
                </w:rPr>
                <w:t>Peity</w:t>
              </w:r>
              <w:proofErr w:type="spellEnd"/>
              <w:r w:rsidRPr="00C5464E">
                <w:rPr>
                  <w:rStyle w:val="normaltextrun"/>
                  <w:color w:val="000000"/>
                  <w:shd w:val="clear" w:color="auto" w:fill="FFFFFF"/>
                </w:rPr>
                <w:t xml:space="preserve"> Attila – Répás Ferenc: Valóság, gondolat, rajz. Terc Kiadó</w:t>
              </w:r>
              <w:r>
                <w:rPr>
                  <w:rStyle w:val="normaltextrun"/>
                  <w:color w:val="000000"/>
                  <w:shd w:val="clear" w:color="auto" w:fill="FFFFFF"/>
                </w:rPr>
                <w:t>, Budapest, 1999</w:t>
              </w:r>
            </w:p>
            <w:p w14:paraId="0747708A" w14:textId="165480BA" w:rsidR="00FF204C" w:rsidRPr="00D25878" w:rsidRDefault="00D25878" w:rsidP="00E55D1E">
              <w:pPr>
                <w:pStyle w:val="Listaszerbekezds"/>
                <w:numPr>
                  <w:ilvl w:val="0"/>
                  <w:numId w:val="3"/>
                </w:numPr>
                <w:autoSpaceDE w:val="0"/>
                <w:autoSpaceDN w:val="0"/>
                <w:adjustRightInd w:val="0"/>
                <w:ind w:left="709" w:hanging="283"/>
                <w:rPr>
                  <w:iCs/>
                </w:rPr>
              </w:pPr>
              <w:r>
                <w:rPr>
                  <w:rStyle w:val="normaltextrun"/>
                  <w:rFonts w:ascii="Segoe UI" w:hAnsi="Segoe UI" w:cs="Segoe UI"/>
                  <w:color w:val="000000"/>
                  <w:shd w:val="clear" w:color="auto" w:fill="FFFFFF"/>
                </w:rPr>
                <w:t xml:space="preserve">Márton Dobó – Csaba Molnár – Attila </w:t>
              </w:r>
              <w:proofErr w:type="spellStart"/>
              <w:r>
                <w:rPr>
                  <w:rStyle w:val="normaltextrun"/>
                  <w:rFonts w:ascii="Segoe UI" w:hAnsi="Segoe UI" w:cs="Segoe UI"/>
                  <w:color w:val="000000"/>
                  <w:shd w:val="clear" w:color="auto" w:fill="FFFFFF"/>
                </w:rPr>
                <w:t>Peity</w:t>
              </w:r>
              <w:proofErr w:type="spellEnd"/>
              <w:r>
                <w:rPr>
                  <w:rStyle w:val="normaltextrun"/>
                  <w:rFonts w:ascii="Segoe UI" w:hAnsi="Segoe UI" w:cs="Segoe UI"/>
                  <w:color w:val="000000"/>
                  <w:shd w:val="clear" w:color="auto" w:fill="FFFFFF"/>
                </w:rPr>
                <w:t xml:space="preserve"> – Ferenc Répás: </w:t>
              </w:r>
              <w:proofErr w:type="spellStart"/>
              <w:r>
                <w:rPr>
                  <w:rStyle w:val="normaltextrun"/>
                  <w:rFonts w:ascii="Segoe UI" w:hAnsi="Segoe UI" w:cs="Segoe UI"/>
                  <w:color w:val="000000"/>
                  <w:shd w:val="clear" w:color="auto" w:fill="FFFFFF"/>
                </w:rPr>
                <w:t>Reality</w:t>
              </w:r>
              <w:proofErr w:type="spellEnd"/>
              <w:r>
                <w:rPr>
                  <w:rStyle w:val="normaltextrun"/>
                  <w:rFonts w:ascii="Segoe UI" w:hAnsi="Segoe UI" w:cs="Segoe UI"/>
                  <w:color w:val="000000"/>
                  <w:shd w:val="clear" w:color="auto" w:fill="FFFFFF"/>
                </w:rPr>
                <w:t xml:space="preserve">, </w:t>
              </w:r>
              <w:proofErr w:type="spellStart"/>
              <w:r>
                <w:rPr>
                  <w:rStyle w:val="normaltextrun"/>
                  <w:rFonts w:ascii="Segoe UI" w:hAnsi="Segoe UI" w:cs="Segoe UI"/>
                  <w:color w:val="000000"/>
                  <w:shd w:val="clear" w:color="auto" w:fill="FFFFFF"/>
                </w:rPr>
                <w:t>concept</w:t>
              </w:r>
              <w:proofErr w:type="spellEnd"/>
              <w:r>
                <w:rPr>
                  <w:rStyle w:val="normaltextrun"/>
                  <w:rFonts w:ascii="Segoe UI" w:hAnsi="Segoe UI" w:cs="Segoe UI"/>
                  <w:color w:val="000000"/>
                  <w:shd w:val="clear" w:color="auto" w:fill="FFFFFF"/>
                </w:rPr>
                <w:t xml:space="preserve">, </w:t>
              </w:r>
              <w:proofErr w:type="spellStart"/>
              <w:r>
                <w:rPr>
                  <w:rStyle w:val="normaltextrun"/>
                  <w:rFonts w:ascii="Segoe UI" w:hAnsi="Segoe UI" w:cs="Segoe UI"/>
                  <w:color w:val="000000"/>
                  <w:shd w:val="clear" w:color="auto" w:fill="FFFFFF"/>
                </w:rPr>
                <w:t>drawing</w:t>
              </w:r>
              <w:proofErr w:type="spellEnd"/>
              <w:r>
                <w:rPr>
                  <w:rStyle w:val="normaltextrun"/>
                  <w:rFonts w:ascii="Segoe UI" w:hAnsi="Segoe UI" w:cs="Segoe UI"/>
                  <w:color w:val="000000"/>
                  <w:shd w:val="clear" w:color="auto" w:fill="FFFFFF"/>
                </w:rPr>
                <w:t>. Műszaki Könyvkiadó, Budapest, 1999</w:t>
              </w:r>
              <w:r w:rsidR="001D375A" w:rsidRPr="00D25878">
                <w:rPr>
                  <w:iCs/>
                  <w:szCs w:val="24"/>
                </w:rPr>
                <w:t>.</w:t>
              </w:r>
            </w:p>
            <w:p w14:paraId="537F22AD" w14:textId="63EA78A6" w:rsidR="00872296" w:rsidRPr="00FF204C" w:rsidRDefault="00FF204C" w:rsidP="00E55D1E">
              <w:pPr>
                <w:pStyle w:val="adat"/>
                <w:numPr>
                  <w:ilvl w:val="0"/>
                  <w:numId w:val="3"/>
                </w:numPr>
                <w:ind w:left="709" w:hanging="283"/>
                <w:jc w:val="both"/>
              </w:pPr>
              <w:r w:rsidRPr="00D25878">
                <w:t>Balogh István: Az építészeti forma, Tankönyvkiadó, Budapest, 1988</w:t>
              </w:r>
            </w:p>
          </w:sdtContent>
        </w:sdt>
      </w:sdtContent>
    </w:sdt>
    <w:p w14:paraId="4F6232F8" w14:textId="77777777"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sdt>
          <w:sdtPr>
            <w:id w:val="-1964485797"/>
            <w:placeholder>
              <w:docPart w:val="629B0F9F1A2D4F20A1201607C24EB512"/>
            </w:placeholder>
          </w:sdtPr>
          <w:sdtEndPr/>
          <w:sdtContent>
            <w:p w14:paraId="0A6F1463" w14:textId="4F9DC8D8" w:rsidR="00872296" w:rsidRPr="00872296" w:rsidRDefault="001D375A" w:rsidP="00E55D1E">
              <w:pPr>
                <w:pStyle w:val="adat"/>
                <w:numPr>
                  <w:ilvl w:val="0"/>
                  <w:numId w:val="3"/>
                </w:numPr>
                <w:rPr>
                  <w:rStyle w:val="Hiperhivatkozs"/>
                </w:rPr>
              </w:pPr>
              <w:r>
                <w:t>-</w:t>
              </w:r>
            </w:p>
          </w:sdtContent>
        </w:sdt>
      </w:sdtContent>
    </w:sdt>
    <w:p w14:paraId="626DD083" w14:textId="77777777"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sdt>
          <w:sdtPr>
            <w:id w:val="692032951"/>
            <w:placeholder>
              <w:docPart w:val="8A6595D93B9B4D1FB3B8CF235C0923FB"/>
            </w:placeholder>
          </w:sdtPr>
          <w:sdtEndPr/>
          <w:sdtContent>
            <w:sdt>
              <w:sdtPr>
                <w:id w:val="-2134782508"/>
                <w:placeholder>
                  <w:docPart w:val="4C481FFBEE5EC2468DC2D0BC58216450"/>
                </w:placeholder>
                <w15:color w:val="C0C0C0"/>
              </w:sdtPr>
              <w:sdtEndPr/>
              <w:sdtContent>
                <w:sdt>
                  <w:sdtPr>
                    <w:id w:val="2112395688"/>
                    <w:placeholder>
                      <w:docPart w:val="A6337E8D2B76644A8A41616D5097CB20"/>
                    </w:placeholder>
                  </w:sdtPr>
                  <w:sdtEndPr/>
                  <w:sdtContent>
                    <w:p w14:paraId="4D5DEF8C" w14:textId="77777777" w:rsidR="00FF204C" w:rsidRDefault="00FF204C" w:rsidP="00E55D1E">
                      <w:pPr>
                        <w:pStyle w:val="adat"/>
                        <w:numPr>
                          <w:ilvl w:val="0"/>
                          <w:numId w:val="4"/>
                        </w:numPr>
                      </w:pPr>
                      <w:r>
                        <w:t>http/www.rajzi.bme.hu</w:t>
                      </w:r>
                    </w:p>
                    <w:p w14:paraId="544D3D1D" w14:textId="5735486A" w:rsidR="00E15038" w:rsidRDefault="00FF204C" w:rsidP="00E55D1E">
                      <w:pPr>
                        <w:pStyle w:val="adat"/>
                        <w:numPr>
                          <w:ilvl w:val="0"/>
                          <w:numId w:val="4"/>
                        </w:numPr>
                      </w:pPr>
                      <w:r>
                        <w:t>http/www.epab.bme.hu</w:t>
                      </w:r>
                    </w:p>
                  </w:sdtContent>
                </w:sdt>
              </w:sdtContent>
            </w:sdt>
          </w:sdtContent>
        </w:sdt>
      </w:sdtContent>
    </w:sdt>
    <w:p w14:paraId="322E5F1F" w14:textId="77777777" w:rsidR="00E15038" w:rsidRDefault="00E15038" w:rsidP="00E15038">
      <w:pPr>
        <w:pStyle w:val="Cmsor1"/>
      </w:pPr>
      <w:r>
        <w:t>Tantárgy tematikája</w:t>
      </w:r>
    </w:p>
    <w:p w14:paraId="3803FD15" w14:textId="4D47C12F" w:rsidR="00E15038" w:rsidRDefault="00E15038" w:rsidP="00E15038">
      <w:pPr>
        <w:pStyle w:val="Cmsor2"/>
      </w:pPr>
      <w:r>
        <w:t>Előadások tematikája</w:t>
      </w:r>
    </w:p>
    <w:p w14:paraId="101C95DC" w14:textId="4E572FAB" w:rsidR="004E209E" w:rsidRDefault="00D25878" w:rsidP="00E55D1E">
      <w:pPr>
        <w:pStyle w:val="Listaszerbekezds"/>
        <w:numPr>
          <w:ilvl w:val="0"/>
          <w:numId w:val="5"/>
        </w:numPr>
        <w:spacing w:after="0"/>
        <w:ind w:left="709" w:hanging="284"/>
        <w:contextualSpacing w:val="0"/>
      </w:pPr>
      <w:r>
        <w:t>BLOKK:</w:t>
      </w:r>
    </w:p>
    <w:p w14:paraId="1AFB2F8A" w14:textId="33203783" w:rsidR="001D375A" w:rsidRDefault="001D375A" w:rsidP="00E55D1E">
      <w:pPr>
        <w:pStyle w:val="Listaszerbekezds"/>
        <w:numPr>
          <w:ilvl w:val="0"/>
          <w:numId w:val="7"/>
        </w:numPr>
        <w:spacing w:after="0"/>
        <w:ind w:left="709" w:hanging="283"/>
        <w:contextualSpacing w:val="0"/>
      </w:pPr>
      <w:r>
        <w:t>Videóvágás elmélet</w:t>
      </w:r>
    </w:p>
    <w:p w14:paraId="38A6EB23" w14:textId="77777777" w:rsidR="00BE0FF7" w:rsidRDefault="00BE0FF7" w:rsidP="00E55D1E">
      <w:pPr>
        <w:pStyle w:val="Listaszerbekezds"/>
        <w:numPr>
          <w:ilvl w:val="0"/>
          <w:numId w:val="7"/>
        </w:numPr>
        <w:spacing w:after="0"/>
        <w:ind w:left="709" w:hanging="283"/>
        <w:contextualSpacing w:val="0"/>
      </w:pPr>
      <w:r>
        <w:t xml:space="preserve">Fájlformátumok és </w:t>
      </w:r>
      <w:proofErr w:type="spellStart"/>
      <w:r>
        <w:t>renderelés</w:t>
      </w:r>
      <w:proofErr w:type="spellEnd"/>
      <w:r>
        <w:t xml:space="preserve"> elmélet</w:t>
      </w:r>
    </w:p>
    <w:p w14:paraId="09D4F2E2" w14:textId="2028B594" w:rsidR="004E209E" w:rsidRDefault="00D25878" w:rsidP="00E55D1E">
      <w:pPr>
        <w:pStyle w:val="Listaszerbekezds"/>
        <w:numPr>
          <w:ilvl w:val="0"/>
          <w:numId w:val="5"/>
        </w:numPr>
        <w:spacing w:after="0"/>
        <w:ind w:left="709" w:hanging="284"/>
        <w:contextualSpacing w:val="0"/>
      </w:pPr>
      <w:r>
        <w:t>BLOKK:</w:t>
      </w:r>
    </w:p>
    <w:p w14:paraId="72F80E9D" w14:textId="47218B62" w:rsidR="00BE0FF7" w:rsidRDefault="00BE0FF7" w:rsidP="00E55D1E">
      <w:pPr>
        <w:pStyle w:val="Listaszerbekezds"/>
        <w:numPr>
          <w:ilvl w:val="0"/>
          <w:numId w:val="8"/>
        </w:numPr>
        <w:spacing w:after="0"/>
        <w:ind w:left="709" w:hanging="283"/>
        <w:contextualSpacing w:val="0"/>
      </w:pPr>
      <w:r>
        <w:t>Különleges vizualizációs technikák</w:t>
      </w:r>
    </w:p>
    <w:p w14:paraId="35EAF83C" w14:textId="342E6E96" w:rsidR="001D375A" w:rsidRDefault="001D375A" w:rsidP="00E55D1E">
      <w:pPr>
        <w:pStyle w:val="Listaszerbekezds"/>
        <w:numPr>
          <w:ilvl w:val="0"/>
          <w:numId w:val="8"/>
        </w:numPr>
        <w:spacing w:after="0"/>
        <w:ind w:left="709" w:hanging="283"/>
        <w:contextualSpacing w:val="0"/>
      </w:pPr>
      <w:r>
        <w:t>Textúrázás</w:t>
      </w:r>
      <w:r w:rsidRPr="000975C4">
        <w:t xml:space="preserve"> </w:t>
      </w:r>
    </w:p>
    <w:p w14:paraId="3896B827" w14:textId="494FF206" w:rsidR="004E209E" w:rsidRDefault="00D25878" w:rsidP="00E55D1E">
      <w:pPr>
        <w:pStyle w:val="Listaszerbekezds"/>
        <w:numPr>
          <w:ilvl w:val="0"/>
          <w:numId w:val="5"/>
        </w:numPr>
        <w:spacing w:after="0"/>
        <w:ind w:hanging="357"/>
        <w:contextualSpacing w:val="0"/>
      </w:pPr>
      <w:r>
        <w:t>BLOKK:</w:t>
      </w:r>
    </w:p>
    <w:p w14:paraId="1241E107" w14:textId="1C018C61" w:rsidR="001D375A" w:rsidRDefault="001D375A" w:rsidP="00E55D1E">
      <w:pPr>
        <w:pStyle w:val="Listaszerbekezds"/>
        <w:numPr>
          <w:ilvl w:val="0"/>
          <w:numId w:val="9"/>
        </w:numPr>
        <w:spacing w:after="0"/>
        <w:ind w:left="709" w:hanging="283"/>
        <w:contextualSpacing w:val="0"/>
      </w:pPr>
      <w:r>
        <w:t>Kulcsképkockák</w:t>
      </w:r>
    </w:p>
    <w:p w14:paraId="04628B1C" w14:textId="5A755433" w:rsidR="001D375A" w:rsidRDefault="001D375A" w:rsidP="00E55D1E">
      <w:pPr>
        <w:pStyle w:val="Listaszerbekezds"/>
        <w:numPr>
          <w:ilvl w:val="0"/>
          <w:numId w:val="9"/>
        </w:numPr>
        <w:spacing w:after="0"/>
        <w:ind w:left="709" w:hanging="283"/>
        <w:contextualSpacing w:val="0"/>
      </w:pPr>
      <w:r>
        <w:t xml:space="preserve">Kameramozgások, </w:t>
      </w:r>
      <w:proofErr w:type="spellStart"/>
      <w:r>
        <w:t>storyboard</w:t>
      </w:r>
      <w:proofErr w:type="spellEnd"/>
      <w:r>
        <w:t xml:space="preserve"> és animáció</w:t>
      </w:r>
    </w:p>
    <w:p w14:paraId="2F6C3A94" w14:textId="72B55E57" w:rsidR="004E209E" w:rsidRDefault="00D25878" w:rsidP="00E55D1E">
      <w:pPr>
        <w:pStyle w:val="Listaszerbekezds"/>
        <w:numPr>
          <w:ilvl w:val="0"/>
          <w:numId w:val="5"/>
        </w:numPr>
        <w:spacing w:after="0"/>
        <w:ind w:hanging="357"/>
        <w:contextualSpacing w:val="0"/>
      </w:pPr>
      <w:r>
        <w:t>BLOKK:</w:t>
      </w:r>
    </w:p>
    <w:p w14:paraId="537F622D" w14:textId="2C6AEFFA" w:rsidR="001D375A" w:rsidRDefault="001D375A" w:rsidP="00E55D1E">
      <w:pPr>
        <w:pStyle w:val="Listaszerbekezds"/>
        <w:numPr>
          <w:ilvl w:val="0"/>
          <w:numId w:val="10"/>
        </w:numPr>
        <w:spacing w:after="0"/>
        <w:ind w:left="709" w:hanging="283"/>
        <w:contextualSpacing w:val="0"/>
      </w:pPr>
      <w:r>
        <w:t xml:space="preserve">Világítás, színek, </w:t>
      </w:r>
      <w:proofErr w:type="spellStart"/>
      <w:r>
        <w:t>moodboard</w:t>
      </w:r>
      <w:proofErr w:type="spellEnd"/>
    </w:p>
    <w:p w14:paraId="3908C63C" w14:textId="249F3EF7" w:rsidR="004E209E" w:rsidRPr="00CA0134" w:rsidRDefault="001D375A" w:rsidP="00E55D1E">
      <w:pPr>
        <w:pStyle w:val="Listaszerbekezds"/>
        <w:numPr>
          <w:ilvl w:val="0"/>
          <w:numId w:val="10"/>
        </w:numPr>
        <w:spacing w:after="0"/>
        <w:ind w:left="709" w:hanging="283"/>
        <w:contextualSpacing w:val="0"/>
      </w:pPr>
      <w:r>
        <w:t>Látványtervezés munkafolyamat</w:t>
      </w:r>
      <w:r w:rsidR="00D25878">
        <w:t>ai</w:t>
      </w:r>
    </w:p>
    <w:p w14:paraId="5D13C535" w14:textId="41316714" w:rsidR="00E15038" w:rsidRDefault="00E15038" w:rsidP="00E15038">
      <w:pPr>
        <w:pStyle w:val="Cmsor2"/>
      </w:pPr>
      <w:r>
        <w:t>Gyakorlati órák tematikája</w:t>
      </w:r>
    </w:p>
    <w:p w14:paraId="4D9A50FA" w14:textId="5FC1F033" w:rsidR="004E209E" w:rsidRDefault="00D25878" w:rsidP="00D25878">
      <w:pPr>
        <w:pStyle w:val="Cmsor4"/>
        <w:ind w:left="709"/>
        <w:jc w:val="both"/>
      </w:pPr>
      <w:r>
        <w:t>BLOKK</w:t>
      </w:r>
    </w:p>
    <w:p w14:paraId="1CF878A9" w14:textId="78990CA2" w:rsidR="001D375A" w:rsidRDefault="001D375A" w:rsidP="00E55D1E">
      <w:pPr>
        <w:pStyle w:val="Cmsor4"/>
        <w:numPr>
          <w:ilvl w:val="0"/>
          <w:numId w:val="11"/>
        </w:numPr>
        <w:ind w:left="709" w:hanging="283"/>
        <w:jc w:val="both"/>
      </w:pPr>
      <w:r>
        <w:t>Videóvágás a gyakorlatban</w:t>
      </w:r>
    </w:p>
    <w:p w14:paraId="2B4B3A56" w14:textId="77777777" w:rsidR="00BE0FF7" w:rsidRDefault="00BE0FF7" w:rsidP="00E55D1E">
      <w:pPr>
        <w:pStyle w:val="Cmsor4"/>
        <w:numPr>
          <w:ilvl w:val="0"/>
          <w:numId w:val="11"/>
        </w:numPr>
        <w:ind w:left="709" w:hanging="283"/>
        <w:jc w:val="both"/>
      </w:pPr>
      <w:r>
        <w:t>3D szoftver exportálás</w:t>
      </w:r>
    </w:p>
    <w:p w14:paraId="7F8DE381" w14:textId="74DCD0B4" w:rsidR="004E209E" w:rsidRDefault="00D25878" w:rsidP="00D25878">
      <w:pPr>
        <w:pStyle w:val="Cmsor4"/>
        <w:tabs>
          <w:tab w:val="clear" w:pos="1134"/>
        </w:tabs>
        <w:ind w:left="709"/>
        <w:jc w:val="both"/>
      </w:pPr>
      <w:r>
        <w:t>BLOKK</w:t>
      </w:r>
    </w:p>
    <w:p w14:paraId="2295EB2E" w14:textId="031EFED0" w:rsidR="00BE0FF7" w:rsidRDefault="00BE0FF7" w:rsidP="00E55D1E">
      <w:pPr>
        <w:pStyle w:val="Listaszerbekezds"/>
        <w:numPr>
          <w:ilvl w:val="0"/>
          <w:numId w:val="11"/>
        </w:numPr>
        <w:spacing w:after="0"/>
        <w:ind w:left="709" w:hanging="283"/>
      </w:pPr>
      <w:r>
        <w:t>Pixelgrafikai szoftver látványtervezési gyakorlata</w:t>
      </w:r>
    </w:p>
    <w:p w14:paraId="5D1A2BC1" w14:textId="3E768EFC" w:rsidR="001D375A" w:rsidRDefault="001D375A" w:rsidP="00E55D1E">
      <w:pPr>
        <w:pStyle w:val="Listaszerbekezds"/>
        <w:numPr>
          <w:ilvl w:val="0"/>
          <w:numId w:val="11"/>
        </w:numPr>
        <w:spacing w:after="0"/>
        <w:ind w:left="709" w:hanging="283"/>
      </w:pPr>
      <w:r>
        <w:t>Textúrázás</w:t>
      </w:r>
    </w:p>
    <w:p w14:paraId="6CC4242C" w14:textId="35F532AF" w:rsidR="004E209E" w:rsidRDefault="00D25878" w:rsidP="00D25878">
      <w:pPr>
        <w:pStyle w:val="Cmsor4"/>
        <w:ind w:left="709"/>
        <w:jc w:val="both"/>
      </w:pPr>
      <w:r>
        <w:t xml:space="preserve">BLOKK </w:t>
      </w:r>
    </w:p>
    <w:p w14:paraId="500D6C4B" w14:textId="26C07DC7" w:rsidR="001D375A" w:rsidRDefault="001D375A" w:rsidP="00E55D1E">
      <w:pPr>
        <w:pStyle w:val="Listaszerbekezds"/>
        <w:numPr>
          <w:ilvl w:val="0"/>
          <w:numId w:val="11"/>
        </w:numPr>
        <w:spacing w:after="0"/>
        <w:ind w:left="709" w:hanging="283"/>
      </w:pPr>
      <w:r>
        <w:t>Kulcsképkockák</w:t>
      </w:r>
    </w:p>
    <w:p w14:paraId="2E0069A4" w14:textId="47C03CEF" w:rsidR="001D375A" w:rsidRDefault="001D375A" w:rsidP="00E55D1E">
      <w:pPr>
        <w:pStyle w:val="Listaszerbekezds"/>
        <w:numPr>
          <w:ilvl w:val="0"/>
          <w:numId w:val="11"/>
        </w:numPr>
        <w:spacing w:after="0"/>
        <w:ind w:left="709" w:hanging="283"/>
      </w:pPr>
      <w:r>
        <w:t>Fájlformátumok</w:t>
      </w:r>
    </w:p>
    <w:p w14:paraId="7DB1EC96" w14:textId="29DD68B0" w:rsidR="004E209E" w:rsidRPr="004E209E" w:rsidRDefault="00D25878" w:rsidP="00D25878">
      <w:pPr>
        <w:pStyle w:val="Cmsor4"/>
        <w:tabs>
          <w:tab w:val="clear" w:pos="1134"/>
        </w:tabs>
        <w:ind w:left="709"/>
        <w:jc w:val="both"/>
      </w:pPr>
      <w:r w:rsidRPr="004E209E">
        <w:t xml:space="preserve">BLOKK </w:t>
      </w:r>
    </w:p>
    <w:p w14:paraId="60E17DBC" w14:textId="7BCF65B5" w:rsidR="001D375A" w:rsidRPr="004E209E" w:rsidRDefault="001D375A" w:rsidP="00E55D1E">
      <w:pPr>
        <w:pStyle w:val="adat"/>
        <w:numPr>
          <w:ilvl w:val="0"/>
          <w:numId w:val="11"/>
        </w:numPr>
        <w:spacing w:after="0"/>
        <w:ind w:left="709" w:hanging="283"/>
        <w:jc w:val="both"/>
      </w:pPr>
      <w:r w:rsidRPr="004E209E">
        <w:t xml:space="preserve">Világítás, színek, </w:t>
      </w:r>
      <w:proofErr w:type="spellStart"/>
      <w:r w:rsidRPr="004E209E">
        <w:t>moodboard</w:t>
      </w:r>
      <w:proofErr w:type="spellEnd"/>
      <w:r w:rsidRPr="004E209E">
        <w:t>, különleges technikák</w:t>
      </w:r>
    </w:p>
    <w:p w14:paraId="7D53537F" w14:textId="600A86AC" w:rsidR="00A12818" w:rsidRDefault="001D375A" w:rsidP="00E55D1E">
      <w:pPr>
        <w:pStyle w:val="Listaszerbekezds"/>
        <w:numPr>
          <w:ilvl w:val="0"/>
          <w:numId w:val="6"/>
        </w:numPr>
        <w:spacing w:after="0"/>
        <w:ind w:left="709" w:hanging="283"/>
      </w:pPr>
      <w:proofErr w:type="spellStart"/>
      <w:r>
        <w:t>Storyboard</w:t>
      </w:r>
      <w:proofErr w:type="spellEnd"/>
      <w:r>
        <w:t xml:space="preserve"> és animáció</w:t>
      </w:r>
    </w:p>
    <w:p w14:paraId="0494EB10" w14:textId="77EBB5ED" w:rsidR="00F80430" w:rsidRDefault="00A12818" w:rsidP="00A12818">
      <w:pPr>
        <w:spacing w:after="160" w:line="259" w:lineRule="auto"/>
        <w:jc w:val="left"/>
      </w:pPr>
      <w:r>
        <w:br w:type="page"/>
      </w:r>
    </w:p>
    <w:p w14:paraId="00B71B90" w14:textId="77777777"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14:paraId="0BA9107F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6FEA9FEB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sdt>
          <w:sdtPr>
            <w:id w:val="-352811357"/>
            <w:placeholder>
              <w:docPart w:val="F6D9D1EE052F4E38B428BD9ACA66641C"/>
            </w:placeholder>
          </w:sdtPr>
          <w:sdtEndPr/>
          <w:sdtContent>
            <w:p w14:paraId="1705E02A" w14:textId="77777777" w:rsidR="00712445" w:rsidRPr="009C6FB5" w:rsidRDefault="00712445" w:rsidP="00712445">
              <w:pPr>
                <w:pStyle w:val="Cmsor3"/>
              </w:pPr>
              <w:r>
                <w:t>Az előadás látogatása kötelező</w:t>
              </w:r>
              <w:r w:rsidRPr="009C6FB5">
                <w:t>,</w:t>
              </w:r>
              <w:r>
                <w:t xml:space="preserve"> a</w:t>
              </w:r>
              <w:r w:rsidRPr="009C6FB5">
                <w:t xml:space="preserve"> megengedett hiányzások számát a Tanulmány</w:t>
              </w:r>
              <w:r>
                <w:t>i- és Vizsgaszabályzat</w:t>
              </w:r>
              <w:r w:rsidR="00EB2B02">
                <w:t xml:space="preserve"> (TVSZ)</w:t>
              </w:r>
              <w:r>
                <w:t xml:space="preserve"> írja elő</w:t>
              </w:r>
              <w:r w:rsidRPr="009C6FB5">
                <w:t>.</w:t>
              </w:r>
            </w:p>
            <w:p w14:paraId="577568C6" w14:textId="77777777" w:rsidR="00126AC7" w:rsidRPr="00712445" w:rsidRDefault="00712445" w:rsidP="00712445">
              <w:pPr>
                <w:pStyle w:val="Cmsor3"/>
              </w:pPr>
              <w:r w:rsidRPr="009C6FB5">
                <w:t xml:space="preserve">Vitás esetekben a </w:t>
              </w:r>
              <w:r w:rsidR="00EB2B02">
                <w:t>TVSZ</w:t>
              </w:r>
              <w:r w:rsidRPr="009C6FB5">
                <w:t>, továbbá a hatályos Etikai Kódex szabályrendszere az irányadó.</w:t>
              </w:r>
            </w:p>
          </w:sdtContent>
        </w:sdt>
      </w:sdtContent>
    </w:sdt>
    <w:p w14:paraId="4E4152A3" w14:textId="77777777" w:rsidR="00DB6E76" w:rsidRDefault="00DB6E76" w:rsidP="001B7A60">
      <w:pPr>
        <w:pStyle w:val="Cmsor2"/>
      </w:pPr>
      <w:r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  <w:iCs w:val="0"/>
          <w:szCs w:val="24"/>
        </w:rPr>
      </w:sdtEndPr>
      <w:sdtContent>
        <w:p w14:paraId="3B0C27D5" w14:textId="77777777"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14:paraId="19763368" w14:textId="77777777" w:rsidR="002B1B3A" w:rsidRPr="00D25878" w:rsidRDefault="002B1B3A" w:rsidP="002B1B3A">
          <w:pPr>
            <w:pStyle w:val="Cmsor4"/>
            <w:ind w:left="709"/>
            <w:jc w:val="both"/>
          </w:pPr>
          <w:r w:rsidRPr="00D25878">
            <w:t xml:space="preserve">Részteljesítmény-értékelés (a TVSZ </w:t>
          </w:r>
          <w:r w:rsidRPr="00D25878">
            <w:rPr>
              <w:rFonts w:cs="Times New Roman"/>
              <w:i/>
            </w:rPr>
            <w:t>110. § 3., c. pontja alapján)</w:t>
          </w:r>
        </w:p>
        <w:p w14:paraId="669ED50D" w14:textId="58508FC9" w:rsidR="002B1B3A" w:rsidRPr="00D25878" w:rsidRDefault="002B1B3A" w:rsidP="002B1B3A">
          <w:pPr>
            <w:pStyle w:val="Cmsor4"/>
            <w:numPr>
              <w:ilvl w:val="0"/>
              <w:numId w:val="0"/>
            </w:numPr>
            <w:ind w:left="709"/>
            <w:jc w:val="both"/>
          </w:pPr>
          <w:r w:rsidRPr="00D25878">
            <w:t xml:space="preserve">A teljesítményértékelés a féléves folyamatos oktatói témavezetéssel és konzultációval segített alkotói munka eredményeit (a gyakorlati órákon és otthon elvégzett feladatokat együtt) tartalmazó </w:t>
          </w:r>
          <w:r w:rsidRPr="00D25878">
            <w:rPr>
              <w:i/>
            </w:rPr>
            <w:t>digitális dokumentáció</w:t>
          </w:r>
          <w:r w:rsidRPr="00D25878">
            <w:t xml:space="preserve"> TVSZ-ben rögzített félév végi beadási határidőre történő benyújtása alapján, a tantárgy </w:t>
          </w:r>
          <w:r w:rsidR="00D25878" w:rsidRPr="00D25878">
            <w:t xml:space="preserve">a </w:t>
          </w:r>
          <w:r w:rsidRPr="00D25878">
            <w:t xml:space="preserve">tudás, </w:t>
          </w:r>
          <w:r w:rsidR="00D25878" w:rsidRPr="00D25878">
            <w:t xml:space="preserve">a </w:t>
          </w:r>
          <w:r w:rsidRPr="00D25878">
            <w:t xml:space="preserve">képesség, </w:t>
          </w:r>
          <w:r w:rsidR="00D25878" w:rsidRPr="00D25878">
            <w:t xml:space="preserve">az </w:t>
          </w:r>
          <w:r w:rsidRPr="00D25878">
            <w:t xml:space="preserve">attitűd, valamint </w:t>
          </w:r>
          <w:r w:rsidR="00D25878" w:rsidRPr="00D25878">
            <w:t xml:space="preserve">az </w:t>
          </w:r>
          <w:r w:rsidRPr="00D25878">
            <w:t>önállóság és felelősség típusú kompetenciaelemeinek komplex értékelésével történik.</w:t>
          </w:r>
        </w:p>
        <w:p w14:paraId="233F6040" w14:textId="77777777" w:rsidR="002B1B3A" w:rsidRDefault="00B348C7" w:rsidP="002B1B3A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14:paraId="0BE5BE85" w14:textId="6DBFEADB" w:rsidR="00261FF6" w:rsidRPr="00D25878" w:rsidRDefault="00F2276F" w:rsidP="00D25878">
          <w:pPr>
            <w:pStyle w:val="Cmsor3"/>
            <w:numPr>
              <w:ilvl w:val="0"/>
              <w:numId w:val="0"/>
            </w:numPr>
            <w:ind w:left="709"/>
            <w:rPr>
              <w:i/>
            </w:rPr>
          </w:pPr>
          <w:sdt>
            <w:sdtPr>
              <w:id w:val="559762994"/>
              <w:placeholder>
                <w:docPart w:val="7054C4ACE528CA48843546D7AF5308B8"/>
              </w:placeholder>
            </w:sdtPr>
            <w:sdtEndPr/>
            <w:sdtContent>
              <w:r w:rsidR="002B1B3A">
                <w:t>—</w:t>
              </w:r>
            </w:sdtContent>
          </w:sdt>
        </w:p>
      </w:sdtContent>
    </w:sdt>
    <w:p w14:paraId="545180CC" w14:textId="77777777" w:rsidR="002B1B3A" w:rsidRPr="008632C4" w:rsidRDefault="002B1B3A" w:rsidP="002B1B3A">
      <w:pPr>
        <w:pStyle w:val="Cmsor2"/>
      </w:pPr>
      <w:bookmarkStart w:id="1" w:name="_Ref466272077"/>
      <w:r>
        <w:t>T</w:t>
      </w:r>
      <w:r w:rsidRPr="004543C3">
        <w:t>eljesítményértékelések részaránya a minősítésben</w:t>
      </w:r>
      <w:bookmarkEnd w:id="1"/>
    </w:p>
    <w:p w14:paraId="55C6F6D0" w14:textId="77777777" w:rsidR="002B1B3A" w:rsidRPr="00D15253" w:rsidRDefault="002B1B3A" w:rsidP="002B1B3A">
      <w:pPr>
        <w:pStyle w:val="Cmsor3"/>
        <w:numPr>
          <w:ilvl w:val="0"/>
          <w:numId w:val="0"/>
        </w:numPr>
        <w:ind w:left="709"/>
        <w:rPr>
          <w:iCs/>
        </w:rPr>
      </w:pP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2B1B3A" w14:paraId="26E81CC0" w14:textId="77777777" w:rsidTr="00E352DC">
        <w:trPr>
          <w:cantSplit/>
          <w:tblHeader/>
        </w:trPr>
        <w:tc>
          <w:tcPr>
            <w:tcW w:w="6804" w:type="dxa"/>
            <w:vAlign w:val="center"/>
            <w:hideMark/>
          </w:tcPr>
          <w:p w14:paraId="4CF76832" w14:textId="77777777" w:rsidR="002B1B3A" w:rsidRPr="00D25878" w:rsidRDefault="002B1B3A" w:rsidP="00E352DC">
            <w:pPr>
              <w:pStyle w:val="adatB"/>
            </w:pPr>
            <w:r w:rsidRPr="00D25878">
              <w:t>szorgalmi időszakban végzett teljesítményértékelések</w:t>
            </w:r>
          </w:p>
        </w:tc>
        <w:tc>
          <w:tcPr>
            <w:tcW w:w="3402" w:type="dxa"/>
            <w:vAlign w:val="center"/>
            <w:hideMark/>
          </w:tcPr>
          <w:p w14:paraId="4A652FD0" w14:textId="77777777" w:rsidR="002B1B3A" w:rsidRPr="00D25878" w:rsidRDefault="002B1B3A" w:rsidP="00E352DC">
            <w:pPr>
              <w:pStyle w:val="adatB"/>
              <w:jc w:val="center"/>
            </w:pPr>
            <w:r w:rsidRPr="00D25878">
              <w:t>részarány</w:t>
            </w:r>
          </w:p>
        </w:tc>
      </w:tr>
      <w:tr w:rsidR="002B1B3A" w14:paraId="1BF55960" w14:textId="77777777" w:rsidTr="00E352DC">
        <w:trPr>
          <w:cantSplit/>
        </w:trPr>
        <w:tc>
          <w:tcPr>
            <w:tcW w:w="6804" w:type="dxa"/>
            <w:vAlign w:val="center"/>
            <w:hideMark/>
          </w:tcPr>
          <w:p w14:paraId="31A3B197" w14:textId="77777777" w:rsidR="002B1B3A" w:rsidRPr="00D25878" w:rsidRDefault="002B1B3A" w:rsidP="00E352DC">
            <w:pPr>
              <w:pStyle w:val="adat"/>
            </w:pPr>
            <w:r w:rsidRPr="00D25878">
              <w:rPr>
                <w:rFonts w:cs="Times New Roman"/>
                <w:i/>
              </w:rPr>
              <w:t>Részteljesítmény-értékelés</w:t>
            </w:r>
          </w:p>
        </w:tc>
        <w:tc>
          <w:tcPr>
            <w:tcW w:w="3402" w:type="dxa"/>
            <w:vAlign w:val="center"/>
            <w:hideMark/>
          </w:tcPr>
          <w:p w14:paraId="6FE0BE67" w14:textId="77777777" w:rsidR="002B1B3A" w:rsidRPr="00D25878" w:rsidRDefault="00F2276F" w:rsidP="00E352DC">
            <w:pPr>
              <w:pStyle w:val="adat"/>
              <w:jc w:val="center"/>
            </w:pPr>
            <w:sdt>
              <w:sdtPr>
                <w:id w:val="987362662"/>
                <w:placeholder>
                  <w:docPart w:val="203B159E36503143B6E427C1A51DCB10"/>
                </w:placeholder>
                <w:text/>
              </w:sdtPr>
              <w:sdtEndPr/>
              <w:sdtContent>
                <w:r w:rsidR="002B1B3A" w:rsidRPr="00D25878">
                  <w:t>100 %</w:t>
                </w:r>
              </w:sdtContent>
            </w:sdt>
          </w:p>
        </w:tc>
      </w:tr>
      <w:tr w:rsidR="002B1B3A" w14:paraId="0D14770C" w14:textId="77777777" w:rsidTr="00E352DC">
        <w:trPr>
          <w:cantSplit/>
        </w:trPr>
        <w:tc>
          <w:tcPr>
            <w:tcW w:w="6804" w:type="dxa"/>
            <w:vAlign w:val="center"/>
            <w:hideMark/>
          </w:tcPr>
          <w:p w14:paraId="2E727757" w14:textId="77777777" w:rsidR="002B1B3A" w:rsidRPr="00D25878" w:rsidRDefault="002B1B3A" w:rsidP="00E352DC">
            <w:pPr>
              <w:pStyle w:val="adatB"/>
              <w:jc w:val="right"/>
            </w:pPr>
            <w:r w:rsidRPr="00D25878">
              <w:t>összesen:</w:t>
            </w:r>
          </w:p>
        </w:tc>
        <w:tc>
          <w:tcPr>
            <w:tcW w:w="3402" w:type="dxa"/>
            <w:vAlign w:val="center"/>
            <w:hideMark/>
          </w:tcPr>
          <w:p w14:paraId="785918AC" w14:textId="77777777" w:rsidR="002B1B3A" w:rsidRPr="00D25878" w:rsidRDefault="002B1B3A" w:rsidP="00E352DC">
            <w:pPr>
              <w:pStyle w:val="adatB"/>
              <w:jc w:val="center"/>
            </w:pPr>
            <w:r w:rsidRPr="00D25878">
              <w:t>∑100%</w:t>
            </w:r>
          </w:p>
        </w:tc>
      </w:tr>
    </w:tbl>
    <w:p w14:paraId="2DBD5835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69F1B85B" w14:textId="77777777" w:rsidTr="6CC94F84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53EDAA71" w14:textId="700E48F4" w:rsidR="003968BE" w:rsidRPr="007E3B82" w:rsidRDefault="0BC90C0C" w:rsidP="00EB2B02">
                <w:pPr>
                  <w:pStyle w:val="adatB"/>
                </w:pPr>
                <w:r>
                  <w:t>É</w:t>
                </w:r>
                <w:r w:rsidR="1D65AD6D">
                  <w:t>rdemjegy</w:t>
                </w:r>
              </w:p>
            </w:tc>
            <w:tc>
              <w:tcPr>
                <w:tcW w:w="2835" w:type="dxa"/>
                <w:vAlign w:val="center"/>
              </w:tcPr>
              <w:p w14:paraId="5FB08BF0" w14:textId="77777777"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12F55CB1" w14:textId="03D16B93" w:rsidR="003968BE" w:rsidRPr="007E3B82" w:rsidRDefault="675F039D" w:rsidP="6CC94F84">
                <w:pPr>
                  <w:pStyle w:val="adatB"/>
                  <w:jc w:val="center"/>
                  <w:rPr>
                    <w:rFonts w:ascii="Segoe UI" w:eastAsia="Segoe UI" w:hAnsi="Segoe UI" w:cs="Segoe UI"/>
                    <w:bCs/>
                  </w:rPr>
                </w:pPr>
                <w:r>
                  <w:t>Teljesítmény</w:t>
                </w:r>
                <w:r w:rsidR="1D65AD6D">
                  <w:t>*</w:t>
                </w:r>
              </w:p>
            </w:tc>
          </w:tr>
          <w:tr w:rsidR="003968BE" w:rsidRPr="00DB063F" w14:paraId="08833A8C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793A74E4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52A33601" w14:textId="77777777"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5A5BA2D9" w14:textId="77777777"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1077CF59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2D69CCED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4EE75F30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14:paraId="1D3B8C08" w14:textId="77777777" w:rsidR="003968BE" w:rsidRPr="007E3B82" w:rsidRDefault="00910915" w:rsidP="00CC694E">
                <w:pPr>
                  <w:pStyle w:val="adat"/>
                  <w:jc w:val="center"/>
                </w:pPr>
                <w:r w:rsidRPr="007E3B82">
                  <w:t>85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6940F98A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5F5A44E6" w14:textId="77777777"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251214E8" w14:textId="77777777"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41B8CA98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 xml:space="preserve"> – </w:t>
                </w:r>
                <w:r w:rsidR="00910915" w:rsidRPr="007E3B82">
                  <w:t>85</w:t>
                </w:r>
                <w:r w:rsidR="003968BE" w:rsidRPr="007E3B82">
                  <w:t>%</w:t>
                </w:r>
              </w:p>
            </w:tc>
          </w:tr>
          <w:tr w:rsidR="003968BE" w:rsidRPr="00DB063F" w14:paraId="3E3DBED3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7CB2188B" w14:textId="77777777"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57647E89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14:paraId="4557394B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910915" w:rsidRPr="007E3B82">
                  <w:t>5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>%</w:t>
                </w:r>
              </w:p>
            </w:tc>
          </w:tr>
          <w:tr w:rsidR="003968BE" w:rsidRPr="00DB063F" w14:paraId="566FDE58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61CE708E" w14:textId="77777777"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47C0D180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14:paraId="4B31F424" w14:textId="77777777"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Pr="007E3B82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7C85CC1E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1CB1CAEF" w14:textId="77777777"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6BC2FB0E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14:paraId="322625D3" w14:textId="77777777" w:rsidR="003968BE" w:rsidRPr="007E3B82" w:rsidRDefault="003968BE" w:rsidP="00366221">
                <w:pPr>
                  <w:pStyle w:val="adat"/>
                  <w:jc w:val="center"/>
                </w:pPr>
                <w:proofErr w:type="gramStart"/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</w:t>
                </w:r>
                <w:proofErr w:type="gramEnd"/>
                <w:r w:rsidRPr="007E3B82">
                  <w:t>%</w:t>
                </w:r>
              </w:p>
            </w:tc>
          </w:tr>
          <w:tr w:rsidR="003968BE" w:rsidRPr="00DB063F" w14:paraId="478AC1D0" w14:textId="77777777" w:rsidTr="6CC94F84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33F48B24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313A2B52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sdt>
          <w:sdtPr>
            <w:id w:val="-1736159254"/>
            <w:placeholder>
              <w:docPart w:val="9FE8EE1E8A6E6E4D8A0781297BA5E774"/>
            </w:placeholder>
          </w:sdtPr>
          <w:sdtEndPr/>
          <w:sdtContent>
            <w:p w14:paraId="6246EE59" w14:textId="77777777" w:rsidR="002B1B3A" w:rsidRPr="0034354D" w:rsidRDefault="002B1B3A" w:rsidP="002B1B3A">
              <w:pPr>
                <w:pStyle w:val="Cmsor3"/>
                <w:tabs>
                  <w:tab w:val="clear" w:pos="709"/>
                </w:tabs>
                <w:ind w:hanging="283"/>
                <w:rPr>
                  <w:rFonts w:eastAsiaTheme="minorEastAsia"/>
                </w:rPr>
              </w:pPr>
              <w:r>
                <w:t>TVSZ 122. § 2. pontja alapján:</w:t>
              </w:r>
            </w:p>
            <w:p w14:paraId="1F9CABB4" w14:textId="7F82E4CD" w:rsidR="002F23CE" w:rsidRPr="002B1B3A" w:rsidRDefault="002B1B3A" w:rsidP="002B1B3A">
              <w:pPr>
                <w:pStyle w:val="Cmsor3"/>
                <w:numPr>
                  <w:ilvl w:val="0"/>
                  <w:numId w:val="0"/>
                </w:numPr>
                <w:ind w:left="709" w:hanging="1"/>
                <w:rPr>
                  <w:rFonts w:eastAsiaTheme="minorHAnsi" w:cstheme="minorHAnsi"/>
                  <w:szCs w:val="22"/>
                </w:rPr>
              </w:pPr>
              <w:r w:rsidRPr="00612372">
                <w:t xml:space="preserve">A szorgalmi időszakban végzett részteljesítmény értékelés – szabályzatban meghatározott </w:t>
              </w:r>
              <w:proofErr w:type="spellStart"/>
              <w:r w:rsidRPr="00612372">
                <w:t>különeljárási</w:t>
              </w:r>
              <w:proofErr w:type="spellEnd"/>
              <w:r w:rsidRPr="00612372">
                <w:t xml:space="preserve"> díj megfizetése mellett – késedelmesen beadható. A késedelmes beadási határidő legkésőbbi időpontja a pótlási időszak utolsó napja. A késedelmes leadás ténye a feladat értékelésekor </w:t>
              </w:r>
              <w:r>
                <w:t>nincs figyelembe véve</w:t>
              </w:r>
              <w:r w:rsidRPr="00612372">
                <w:t>.</w:t>
              </w:r>
            </w:p>
          </w:sdtContent>
        </w:sdt>
      </w:sdtContent>
    </w:sdt>
    <w:p w14:paraId="5873D3BC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51FC8C60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6E8EA7BD" w14:textId="77777777"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71C5F2B2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BE0FF7" w:rsidRPr="003968BE" w14:paraId="277E2B71" w14:textId="77777777" w:rsidTr="00A3270B">
        <w:trPr>
          <w:cantSplit/>
        </w:trPr>
        <w:tc>
          <w:tcPr>
            <w:tcW w:w="6804" w:type="dxa"/>
            <w:vAlign w:val="center"/>
          </w:tcPr>
          <w:p w14:paraId="60A22680" w14:textId="06E820F8" w:rsidR="00BE0FF7" w:rsidRPr="007758CB" w:rsidRDefault="00BE0FF7" w:rsidP="00BE0FF7">
            <w:pPr>
              <w:pStyle w:val="adat"/>
            </w:pPr>
            <w:r w:rsidRPr="00A050C2">
              <w:t>részvétel a kontakt tanórákon</w:t>
            </w:r>
          </w:p>
        </w:tc>
        <w:tc>
          <w:tcPr>
            <w:tcW w:w="3402" w:type="dxa"/>
            <w:vAlign w:val="center"/>
          </w:tcPr>
          <w:p w14:paraId="47ABDE5B" w14:textId="0EBE3DEA" w:rsidR="00BE0FF7" w:rsidRPr="005309BC" w:rsidRDefault="00BE0FF7" w:rsidP="00BE0FF7">
            <w:pPr>
              <w:pStyle w:val="adat"/>
              <w:jc w:val="center"/>
            </w:pPr>
            <w:r w:rsidRPr="00A050C2">
              <w:t>12×</w:t>
            </w:r>
            <w:r>
              <w:t>3</w:t>
            </w:r>
            <w:r w:rsidRPr="00A050C2">
              <w:t>=</w:t>
            </w:r>
            <w:r>
              <w:t>36</w:t>
            </w:r>
          </w:p>
        </w:tc>
      </w:tr>
      <w:tr w:rsidR="002B1B3A" w:rsidRPr="00F6675C" w14:paraId="3C3AE251" w14:textId="77777777" w:rsidTr="00A3270B">
        <w:trPr>
          <w:cantSplit/>
        </w:trPr>
        <w:tc>
          <w:tcPr>
            <w:tcW w:w="6804" w:type="dxa"/>
            <w:vAlign w:val="center"/>
          </w:tcPr>
          <w:p w14:paraId="71B93E89" w14:textId="34EC5400" w:rsidR="002B1B3A" w:rsidRPr="00F6675C" w:rsidRDefault="002B1B3A" w:rsidP="002B1B3A">
            <w:pPr>
              <w:pStyle w:val="adat"/>
            </w:pPr>
            <w:r w:rsidRPr="00C605F2">
              <w:t>félévközi készülés a gyakorlatokra</w:t>
            </w:r>
          </w:p>
        </w:tc>
        <w:tc>
          <w:tcPr>
            <w:tcW w:w="3402" w:type="dxa"/>
            <w:vAlign w:val="center"/>
          </w:tcPr>
          <w:p w14:paraId="6AA0F744" w14:textId="07BFF3E3" w:rsidR="002B1B3A" w:rsidRPr="00F6675C" w:rsidRDefault="00F2276F" w:rsidP="002B1B3A">
            <w:pPr>
              <w:pStyle w:val="adat"/>
              <w:jc w:val="center"/>
            </w:pPr>
            <w:sdt>
              <w:sdtPr>
                <w:id w:val="121740908"/>
                <w:placeholder>
                  <w:docPart w:val="4B55FA3D823B884AB46638D591ACAB29"/>
                </w:placeholder>
                <w:text/>
              </w:sdtPr>
              <w:sdtEndPr/>
              <w:sdtContent>
                <w:r w:rsidR="002B1B3A">
                  <w:t>12x3=36</w:t>
                </w:r>
              </w:sdtContent>
            </w:sdt>
          </w:p>
        </w:tc>
      </w:tr>
      <w:tr w:rsidR="002B1B3A" w:rsidRPr="00F6675C" w14:paraId="7BAF461D" w14:textId="77777777" w:rsidTr="00A3270B">
        <w:trPr>
          <w:cantSplit/>
        </w:trPr>
        <w:tc>
          <w:tcPr>
            <w:tcW w:w="6804" w:type="dxa"/>
            <w:vAlign w:val="center"/>
          </w:tcPr>
          <w:p w14:paraId="74905A27" w14:textId="41B5958B" w:rsidR="002B1B3A" w:rsidRPr="00A050C2" w:rsidRDefault="002B1B3A" w:rsidP="002B1B3A">
            <w:pPr>
              <w:pStyle w:val="adat"/>
            </w:pPr>
            <w:r>
              <w:t>kiadott házi feladatok elkészítése</w:t>
            </w:r>
          </w:p>
        </w:tc>
        <w:tc>
          <w:tcPr>
            <w:tcW w:w="3402" w:type="dxa"/>
            <w:vAlign w:val="center"/>
          </w:tcPr>
          <w:p w14:paraId="60DF904A" w14:textId="4541A47F" w:rsidR="002B1B3A" w:rsidRPr="00A050C2" w:rsidRDefault="002B1B3A" w:rsidP="002B1B3A">
            <w:pPr>
              <w:pStyle w:val="adat"/>
              <w:jc w:val="center"/>
            </w:pPr>
            <w:r>
              <w:t>18</w:t>
            </w:r>
          </w:p>
        </w:tc>
      </w:tr>
      <w:tr w:rsidR="00BE0FF7" w:rsidRPr="00F6675C" w14:paraId="35B0FD2E" w14:textId="77777777" w:rsidTr="00A3270B">
        <w:trPr>
          <w:cantSplit/>
        </w:trPr>
        <w:tc>
          <w:tcPr>
            <w:tcW w:w="6804" w:type="dxa"/>
            <w:vAlign w:val="center"/>
          </w:tcPr>
          <w:p w14:paraId="42FE4623" w14:textId="77777777" w:rsidR="00BE0FF7" w:rsidRDefault="00BE0FF7" w:rsidP="00BE0FF7">
            <w:pPr>
              <w:pStyle w:val="adatB"/>
              <w:jc w:val="right"/>
            </w:pPr>
          </w:p>
          <w:p w14:paraId="3A090582" w14:textId="48997A86" w:rsidR="00BE0FF7" w:rsidRPr="00F6675C" w:rsidRDefault="00BE0FF7" w:rsidP="00BE0FF7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07251C07" w14:textId="2117D59E" w:rsidR="00BE0FF7" w:rsidRPr="00F6675C" w:rsidRDefault="00BE0FF7" w:rsidP="00BE0FF7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11F4665B70068E418A63E604124ED00B"/>
                </w:placeholder>
                <w:text/>
              </w:sdtPr>
              <w:sdtEndPr/>
              <w:sdtContent>
                <w:r>
                  <w:t>90</w:t>
                </w:r>
              </w:sdtContent>
            </w:sdt>
          </w:p>
        </w:tc>
      </w:tr>
    </w:tbl>
    <w:p w14:paraId="61ED8FDF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52687E21" w14:textId="31D45D34" w:rsidR="00A25E58" w:rsidRPr="00551B59" w:rsidRDefault="00CB19D0" w:rsidP="00684614">
      <w:pPr>
        <w:pStyle w:val="adat"/>
      </w:pPr>
      <w:r>
        <w:t xml:space="preserve">Jóváhagyta az Építészmérnöki Kar Tanácsa, </w:t>
      </w:r>
      <w:r w:rsidRPr="0087295C">
        <w:t>érvényesség kezdete</w:t>
      </w:r>
      <w:r>
        <w:t xml:space="preserve">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B765FF">
            <w:t>2022. március 30.</w:t>
          </w:r>
        </w:sdtContent>
      </w:sdt>
    </w:p>
    <w:sectPr w:rsidR="00A25E58" w:rsidRPr="00551B59" w:rsidSect="00FE61AC">
      <w:footerReference w:type="default" r:id="rId13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ACC6E" w14:textId="77777777" w:rsidR="00F2276F" w:rsidRDefault="00F2276F" w:rsidP="00492416">
      <w:pPr>
        <w:spacing w:after="0"/>
      </w:pPr>
      <w:r>
        <w:separator/>
      </w:r>
    </w:p>
  </w:endnote>
  <w:endnote w:type="continuationSeparator" w:id="0">
    <w:p w14:paraId="1A366EA1" w14:textId="77777777" w:rsidR="00F2276F" w:rsidRDefault="00F2276F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624981"/>
      <w:docPartObj>
        <w:docPartGallery w:val="Page Numbers (Bottom of Page)"/>
        <w:docPartUnique/>
      </w:docPartObj>
    </w:sdtPr>
    <w:sdtEndPr/>
    <w:sdtContent>
      <w:p w14:paraId="31C3F52A" w14:textId="5FF9AAA3"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13351E">
          <w:rPr>
            <w:noProof/>
          </w:rPr>
          <w:t>4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1B62A" w14:textId="77777777" w:rsidR="00F2276F" w:rsidRDefault="00F2276F" w:rsidP="00492416">
      <w:pPr>
        <w:spacing w:after="0"/>
      </w:pPr>
      <w:r>
        <w:separator/>
      </w:r>
    </w:p>
  </w:footnote>
  <w:footnote w:type="continuationSeparator" w:id="0">
    <w:p w14:paraId="44998991" w14:textId="77777777" w:rsidR="00F2276F" w:rsidRDefault="00F2276F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7615C"/>
    <w:multiLevelType w:val="hybridMultilevel"/>
    <w:tmpl w:val="B24C7A8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E60D0A"/>
    <w:multiLevelType w:val="hybridMultilevel"/>
    <w:tmpl w:val="D7BAB4E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ABB6264"/>
    <w:multiLevelType w:val="hybridMultilevel"/>
    <w:tmpl w:val="D84EDB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F33177"/>
    <w:multiLevelType w:val="hybridMultilevel"/>
    <w:tmpl w:val="DBA03F5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2508C8"/>
    <w:multiLevelType w:val="hybridMultilevel"/>
    <w:tmpl w:val="11A098C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E4E8F"/>
    <w:multiLevelType w:val="hybridMultilevel"/>
    <w:tmpl w:val="F118E2A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0B112E"/>
    <w:multiLevelType w:val="hybridMultilevel"/>
    <w:tmpl w:val="72D26D7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5FD3D7C"/>
    <w:multiLevelType w:val="hybridMultilevel"/>
    <w:tmpl w:val="88D28B4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CA695F"/>
    <w:multiLevelType w:val="hybridMultilevel"/>
    <w:tmpl w:val="58FAC09A"/>
    <w:lvl w:ilvl="0" w:tplc="8D56A5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4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7UwNzcwMTQ0NTdR0lEKTi0uzszPAykwrgUA8AwL5CwAAAA="/>
  </w:docVars>
  <w:rsids>
    <w:rsidRoot w:val="00137E62"/>
    <w:rsid w:val="00001A74"/>
    <w:rsid w:val="00001CD9"/>
    <w:rsid w:val="00001E67"/>
    <w:rsid w:val="0000667F"/>
    <w:rsid w:val="0000676D"/>
    <w:rsid w:val="000116AB"/>
    <w:rsid w:val="00016384"/>
    <w:rsid w:val="00016E0A"/>
    <w:rsid w:val="0001713E"/>
    <w:rsid w:val="000247E6"/>
    <w:rsid w:val="00034C16"/>
    <w:rsid w:val="00035C8D"/>
    <w:rsid w:val="0004164D"/>
    <w:rsid w:val="00045973"/>
    <w:rsid w:val="00047B41"/>
    <w:rsid w:val="00055FDB"/>
    <w:rsid w:val="00076404"/>
    <w:rsid w:val="0008558D"/>
    <w:rsid w:val="0008652C"/>
    <w:rsid w:val="00086981"/>
    <w:rsid w:val="00091D38"/>
    <w:rsid w:val="000928D1"/>
    <w:rsid w:val="000972FF"/>
    <w:rsid w:val="000A380F"/>
    <w:rsid w:val="000A4209"/>
    <w:rsid w:val="000A6A9C"/>
    <w:rsid w:val="000B1347"/>
    <w:rsid w:val="000B1DFF"/>
    <w:rsid w:val="000B2A58"/>
    <w:rsid w:val="000C7717"/>
    <w:rsid w:val="000D01B8"/>
    <w:rsid w:val="000D63D0"/>
    <w:rsid w:val="000E278A"/>
    <w:rsid w:val="000E3BB2"/>
    <w:rsid w:val="000E4F25"/>
    <w:rsid w:val="000F2EDA"/>
    <w:rsid w:val="000F36B3"/>
    <w:rsid w:val="000F55F0"/>
    <w:rsid w:val="00104164"/>
    <w:rsid w:val="00112784"/>
    <w:rsid w:val="00126AC7"/>
    <w:rsid w:val="0013351E"/>
    <w:rsid w:val="0013373D"/>
    <w:rsid w:val="00137E62"/>
    <w:rsid w:val="001407C5"/>
    <w:rsid w:val="00144556"/>
    <w:rsid w:val="001448D0"/>
    <w:rsid w:val="0014720E"/>
    <w:rsid w:val="001538EC"/>
    <w:rsid w:val="00156F7C"/>
    <w:rsid w:val="00161916"/>
    <w:rsid w:val="00175BAF"/>
    <w:rsid w:val="001943C6"/>
    <w:rsid w:val="0019682E"/>
    <w:rsid w:val="001A48BA"/>
    <w:rsid w:val="001A5504"/>
    <w:rsid w:val="001B3669"/>
    <w:rsid w:val="001B4375"/>
    <w:rsid w:val="001B7A60"/>
    <w:rsid w:val="001D375A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719B2"/>
    <w:rsid w:val="00283F0E"/>
    <w:rsid w:val="00286A39"/>
    <w:rsid w:val="00291090"/>
    <w:rsid w:val="00294D9E"/>
    <w:rsid w:val="00295F7A"/>
    <w:rsid w:val="002B1B3A"/>
    <w:rsid w:val="002C613B"/>
    <w:rsid w:val="002C6D7E"/>
    <w:rsid w:val="002E13C2"/>
    <w:rsid w:val="002E22A3"/>
    <w:rsid w:val="002F23CE"/>
    <w:rsid w:val="002F47B8"/>
    <w:rsid w:val="003014FB"/>
    <w:rsid w:val="0032772F"/>
    <w:rsid w:val="00330053"/>
    <w:rsid w:val="00331AC0"/>
    <w:rsid w:val="00335D2B"/>
    <w:rsid w:val="00356BBA"/>
    <w:rsid w:val="003578D0"/>
    <w:rsid w:val="003601CF"/>
    <w:rsid w:val="00360974"/>
    <w:rsid w:val="003628CC"/>
    <w:rsid w:val="00365D47"/>
    <w:rsid w:val="00366221"/>
    <w:rsid w:val="00371F65"/>
    <w:rsid w:val="00382DF8"/>
    <w:rsid w:val="003862F4"/>
    <w:rsid w:val="00392F74"/>
    <w:rsid w:val="0039458B"/>
    <w:rsid w:val="003968BE"/>
    <w:rsid w:val="003A3CC5"/>
    <w:rsid w:val="003A6D7B"/>
    <w:rsid w:val="003B19CA"/>
    <w:rsid w:val="003B4A6C"/>
    <w:rsid w:val="003C17A1"/>
    <w:rsid w:val="003C4645"/>
    <w:rsid w:val="003D0192"/>
    <w:rsid w:val="003D2B18"/>
    <w:rsid w:val="003D4729"/>
    <w:rsid w:val="003E492A"/>
    <w:rsid w:val="003F42B1"/>
    <w:rsid w:val="003F42B7"/>
    <w:rsid w:val="003F6044"/>
    <w:rsid w:val="004020CF"/>
    <w:rsid w:val="00402A80"/>
    <w:rsid w:val="00412111"/>
    <w:rsid w:val="00421657"/>
    <w:rsid w:val="00424163"/>
    <w:rsid w:val="00437EA0"/>
    <w:rsid w:val="00444EFE"/>
    <w:rsid w:val="00447B09"/>
    <w:rsid w:val="004543C3"/>
    <w:rsid w:val="00461212"/>
    <w:rsid w:val="004734B2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A7899"/>
    <w:rsid w:val="004B02C9"/>
    <w:rsid w:val="004B6796"/>
    <w:rsid w:val="004C0CAC"/>
    <w:rsid w:val="004C0DAA"/>
    <w:rsid w:val="004C2D6E"/>
    <w:rsid w:val="004C59FA"/>
    <w:rsid w:val="004D1D97"/>
    <w:rsid w:val="004D28DC"/>
    <w:rsid w:val="004D3898"/>
    <w:rsid w:val="004E209E"/>
    <w:rsid w:val="004F0A51"/>
    <w:rsid w:val="004F5BF5"/>
    <w:rsid w:val="00507A7F"/>
    <w:rsid w:val="005148AD"/>
    <w:rsid w:val="005161D3"/>
    <w:rsid w:val="0051711D"/>
    <w:rsid w:val="005309BC"/>
    <w:rsid w:val="00535B35"/>
    <w:rsid w:val="005375CB"/>
    <w:rsid w:val="00541EE4"/>
    <w:rsid w:val="00551B59"/>
    <w:rsid w:val="00551C61"/>
    <w:rsid w:val="005527C9"/>
    <w:rsid w:val="00557F34"/>
    <w:rsid w:val="0056339D"/>
    <w:rsid w:val="0057283A"/>
    <w:rsid w:val="005760A0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C73E7"/>
    <w:rsid w:val="005D6D13"/>
    <w:rsid w:val="005E5161"/>
    <w:rsid w:val="005F4563"/>
    <w:rsid w:val="005F5C78"/>
    <w:rsid w:val="006036BC"/>
    <w:rsid w:val="00603D09"/>
    <w:rsid w:val="00610CBB"/>
    <w:rsid w:val="00610E82"/>
    <w:rsid w:val="006120E7"/>
    <w:rsid w:val="00613FEB"/>
    <w:rsid w:val="00625F6B"/>
    <w:rsid w:val="00641A1C"/>
    <w:rsid w:val="00641A4B"/>
    <w:rsid w:val="00650614"/>
    <w:rsid w:val="00653F0A"/>
    <w:rsid w:val="00655AE8"/>
    <w:rsid w:val="00656112"/>
    <w:rsid w:val="00664534"/>
    <w:rsid w:val="0068043F"/>
    <w:rsid w:val="00684614"/>
    <w:rsid w:val="00686448"/>
    <w:rsid w:val="0069108A"/>
    <w:rsid w:val="00693CDB"/>
    <w:rsid w:val="006A0C4C"/>
    <w:rsid w:val="006B1D96"/>
    <w:rsid w:val="006B6345"/>
    <w:rsid w:val="006C6FEB"/>
    <w:rsid w:val="006D242D"/>
    <w:rsid w:val="006D34EA"/>
    <w:rsid w:val="006D3FCE"/>
    <w:rsid w:val="006E005E"/>
    <w:rsid w:val="006E12DB"/>
    <w:rsid w:val="006E195F"/>
    <w:rsid w:val="006E2386"/>
    <w:rsid w:val="006E5387"/>
    <w:rsid w:val="006F4FB7"/>
    <w:rsid w:val="006F54E5"/>
    <w:rsid w:val="006F709C"/>
    <w:rsid w:val="006F78AD"/>
    <w:rsid w:val="00712445"/>
    <w:rsid w:val="00714FCF"/>
    <w:rsid w:val="00723A97"/>
    <w:rsid w:val="0072505F"/>
    <w:rsid w:val="00725503"/>
    <w:rsid w:val="007331F7"/>
    <w:rsid w:val="00736744"/>
    <w:rsid w:val="0073742A"/>
    <w:rsid w:val="00741C22"/>
    <w:rsid w:val="00743EAD"/>
    <w:rsid w:val="00746FA5"/>
    <w:rsid w:val="00752EDF"/>
    <w:rsid w:val="007550E7"/>
    <w:rsid w:val="00755E28"/>
    <w:rsid w:val="00762A41"/>
    <w:rsid w:val="00776684"/>
    <w:rsid w:val="007813BA"/>
    <w:rsid w:val="007830BC"/>
    <w:rsid w:val="00783BB8"/>
    <w:rsid w:val="0078735F"/>
    <w:rsid w:val="0078740A"/>
    <w:rsid w:val="00790DF5"/>
    <w:rsid w:val="00791E84"/>
    <w:rsid w:val="00795C1A"/>
    <w:rsid w:val="007972DB"/>
    <w:rsid w:val="007A3AC9"/>
    <w:rsid w:val="007A4E2E"/>
    <w:rsid w:val="007A681B"/>
    <w:rsid w:val="007B3B59"/>
    <w:rsid w:val="007D1BA7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1703"/>
    <w:rsid w:val="00836BFD"/>
    <w:rsid w:val="008427C0"/>
    <w:rsid w:val="0084280B"/>
    <w:rsid w:val="0084442B"/>
    <w:rsid w:val="00852EBB"/>
    <w:rsid w:val="008612B1"/>
    <w:rsid w:val="008632C4"/>
    <w:rsid w:val="008654A5"/>
    <w:rsid w:val="00872296"/>
    <w:rsid w:val="0087295C"/>
    <w:rsid w:val="00881881"/>
    <w:rsid w:val="00885AD8"/>
    <w:rsid w:val="00892DF9"/>
    <w:rsid w:val="008B7B2B"/>
    <w:rsid w:val="008C0476"/>
    <w:rsid w:val="008C0DE0"/>
    <w:rsid w:val="008C7706"/>
    <w:rsid w:val="008F0C8C"/>
    <w:rsid w:val="008F7DCD"/>
    <w:rsid w:val="00904DF7"/>
    <w:rsid w:val="00906BB1"/>
    <w:rsid w:val="00910915"/>
    <w:rsid w:val="009222B8"/>
    <w:rsid w:val="00934E5F"/>
    <w:rsid w:val="0094506E"/>
    <w:rsid w:val="00945834"/>
    <w:rsid w:val="00956A26"/>
    <w:rsid w:val="009617E8"/>
    <w:rsid w:val="0096637E"/>
    <w:rsid w:val="0096674B"/>
    <w:rsid w:val="009700C5"/>
    <w:rsid w:val="0098172B"/>
    <w:rsid w:val="00982473"/>
    <w:rsid w:val="0098383B"/>
    <w:rsid w:val="00993332"/>
    <w:rsid w:val="009B3411"/>
    <w:rsid w:val="009B3477"/>
    <w:rsid w:val="009B6C4C"/>
    <w:rsid w:val="009B7A8C"/>
    <w:rsid w:val="009C6FB5"/>
    <w:rsid w:val="009D10C6"/>
    <w:rsid w:val="009E3D40"/>
    <w:rsid w:val="009F5948"/>
    <w:rsid w:val="009F6FB1"/>
    <w:rsid w:val="009F7431"/>
    <w:rsid w:val="00A01D4F"/>
    <w:rsid w:val="00A02B6B"/>
    <w:rsid w:val="00A03517"/>
    <w:rsid w:val="00A06CB9"/>
    <w:rsid w:val="00A10324"/>
    <w:rsid w:val="00A11EF5"/>
    <w:rsid w:val="00A12818"/>
    <w:rsid w:val="00A15BBE"/>
    <w:rsid w:val="00A20F55"/>
    <w:rsid w:val="00A25E58"/>
    <w:rsid w:val="00A25FD3"/>
    <w:rsid w:val="00A27F2C"/>
    <w:rsid w:val="00A3101F"/>
    <w:rsid w:val="00A31AC7"/>
    <w:rsid w:val="00A3418D"/>
    <w:rsid w:val="00A468EE"/>
    <w:rsid w:val="00A54FA2"/>
    <w:rsid w:val="00A65553"/>
    <w:rsid w:val="00A672C2"/>
    <w:rsid w:val="00A70419"/>
    <w:rsid w:val="00A75DD9"/>
    <w:rsid w:val="00A77624"/>
    <w:rsid w:val="00A82873"/>
    <w:rsid w:val="00A829E2"/>
    <w:rsid w:val="00A83B6F"/>
    <w:rsid w:val="00A90B12"/>
    <w:rsid w:val="00A91CB2"/>
    <w:rsid w:val="00A9229B"/>
    <w:rsid w:val="00A94AB0"/>
    <w:rsid w:val="00A95392"/>
    <w:rsid w:val="00AA0099"/>
    <w:rsid w:val="00AA0823"/>
    <w:rsid w:val="00AA61B6"/>
    <w:rsid w:val="00AB2756"/>
    <w:rsid w:val="00AB277F"/>
    <w:rsid w:val="00AC0F9E"/>
    <w:rsid w:val="00AC3574"/>
    <w:rsid w:val="00AC4D86"/>
    <w:rsid w:val="00AD7684"/>
    <w:rsid w:val="00AE0F7B"/>
    <w:rsid w:val="00AE10E6"/>
    <w:rsid w:val="00AE4AF5"/>
    <w:rsid w:val="00AF0E89"/>
    <w:rsid w:val="00AF3740"/>
    <w:rsid w:val="00AF4EF7"/>
    <w:rsid w:val="00AF5C64"/>
    <w:rsid w:val="00B01AC8"/>
    <w:rsid w:val="00B12DB7"/>
    <w:rsid w:val="00B26937"/>
    <w:rsid w:val="00B2770C"/>
    <w:rsid w:val="00B348C7"/>
    <w:rsid w:val="00B41C3B"/>
    <w:rsid w:val="00B44952"/>
    <w:rsid w:val="00B4723B"/>
    <w:rsid w:val="00B53A78"/>
    <w:rsid w:val="00B56D77"/>
    <w:rsid w:val="00B60077"/>
    <w:rsid w:val="00B61CE8"/>
    <w:rsid w:val="00B765FF"/>
    <w:rsid w:val="00B83161"/>
    <w:rsid w:val="00B926B2"/>
    <w:rsid w:val="00B92997"/>
    <w:rsid w:val="00BA3538"/>
    <w:rsid w:val="00BA777D"/>
    <w:rsid w:val="00BC1693"/>
    <w:rsid w:val="00BD1D91"/>
    <w:rsid w:val="00BD6B4B"/>
    <w:rsid w:val="00BE0FF7"/>
    <w:rsid w:val="00BE3A4F"/>
    <w:rsid w:val="00BE40E2"/>
    <w:rsid w:val="00BE411D"/>
    <w:rsid w:val="00C0070B"/>
    <w:rsid w:val="00C17751"/>
    <w:rsid w:val="00C228FA"/>
    <w:rsid w:val="00C26E0E"/>
    <w:rsid w:val="00C27D91"/>
    <w:rsid w:val="00C30AE7"/>
    <w:rsid w:val="00C555BC"/>
    <w:rsid w:val="00C60D5D"/>
    <w:rsid w:val="00C621EB"/>
    <w:rsid w:val="00C63CEE"/>
    <w:rsid w:val="00C714A5"/>
    <w:rsid w:val="00C72617"/>
    <w:rsid w:val="00C76799"/>
    <w:rsid w:val="00C83809"/>
    <w:rsid w:val="00C85732"/>
    <w:rsid w:val="00C9251E"/>
    <w:rsid w:val="00C937F6"/>
    <w:rsid w:val="00C96B76"/>
    <w:rsid w:val="00CA0134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6663"/>
    <w:rsid w:val="00D072F3"/>
    <w:rsid w:val="00D15253"/>
    <w:rsid w:val="00D17631"/>
    <w:rsid w:val="00D20404"/>
    <w:rsid w:val="00D25878"/>
    <w:rsid w:val="00D367E0"/>
    <w:rsid w:val="00D42996"/>
    <w:rsid w:val="00D531FA"/>
    <w:rsid w:val="00D53C07"/>
    <w:rsid w:val="00D5447D"/>
    <w:rsid w:val="00D55C6C"/>
    <w:rsid w:val="00D61949"/>
    <w:rsid w:val="00D6405A"/>
    <w:rsid w:val="00D676DD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E00642"/>
    <w:rsid w:val="00E037B2"/>
    <w:rsid w:val="00E1171A"/>
    <w:rsid w:val="00E13788"/>
    <w:rsid w:val="00E15038"/>
    <w:rsid w:val="00E16F5F"/>
    <w:rsid w:val="00E1718E"/>
    <w:rsid w:val="00E251B5"/>
    <w:rsid w:val="00E301D9"/>
    <w:rsid w:val="00E36DA3"/>
    <w:rsid w:val="00E4021B"/>
    <w:rsid w:val="00E41075"/>
    <w:rsid w:val="00E46E92"/>
    <w:rsid w:val="00E511F0"/>
    <w:rsid w:val="00E55D1E"/>
    <w:rsid w:val="00E565F7"/>
    <w:rsid w:val="00E61528"/>
    <w:rsid w:val="00E64552"/>
    <w:rsid w:val="00E649E5"/>
    <w:rsid w:val="00E66FD9"/>
    <w:rsid w:val="00E73573"/>
    <w:rsid w:val="00E91228"/>
    <w:rsid w:val="00EA1044"/>
    <w:rsid w:val="00EB1EBF"/>
    <w:rsid w:val="00EB2B02"/>
    <w:rsid w:val="00EB656E"/>
    <w:rsid w:val="00EC0ED8"/>
    <w:rsid w:val="00EC509A"/>
    <w:rsid w:val="00EF257C"/>
    <w:rsid w:val="00EF6BD6"/>
    <w:rsid w:val="00F1017A"/>
    <w:rsid w:val="00F10260"/>
    <w:rsid w:val="00F13885"/>
    <w:rsid w:val="00F16F7A"/>
    <w:rsid w:val="00F2276F"/>
    <w:rsid w:val="00F34A7F"/>
    <w:rsid w:val="00F34EA0"/>
    <w:rsid w:val="00F36F0F"/>
    <w:rsid w:val="00F448AC"/>
    <w:rsid w:val="00F460D0"/>
    <w:rsid w:val="00F471A7"/>
    <w:rsid w:val="00F5301B"/>
    <w:rsid w:val="00F535FF"/>
    <w:rsid w:val="00F603DF"/>
    <w:rsid w:val="00F6675C"/>
    <w:rsid w:val="00F67750"/>
    <w:rsid w:val="00F727F9"/>
    <w:rsid w:val="00F73E43"/>
    <w:rsid w:val="00F7708A"/>
    <w:rsid w:val="00F80430"/>
    <w:rsid w:val="00FA083E"/>
    <w:rsid w:val="00FA1DE6"/>
    <w:rsid w:val="00FA29AF"/>
    <w:rsid w:val="00FA7CC3"/>
    <w:rsid w:val="00FB1E51"/>
    <w:rsid w:val="00FB2B1E"/>
    <w:rsid w:val="00FB2B6C"/>
    <w:rsid w:val="00FB6622"/>
    <w:rsid w:val="00FC113C"/>
    <w:rsid w:val="00FC2F9F"/>
    <w:rsid w:val="00FC3F94"/>
    <w:rsid w:val="00FD5791"/>
    <w:rsid w:val="00FE34F6"/>
    <w:rsid w:val="00FE61AC"/>
    <w:rsid w:val="00FE749E"/>
    <w:rsid w:val="00FF142B"/>
    <w:rsid w:val="00FF204C"/>
    <w:rsid w:val="049198C7"/>
    <w:rsid w:val="088EC9F8"/>
    <w:rsid w:val="0A0683B3"/>
    <w:rsid w:val="0BC90C0C"/>
    <w:rsid w:val="1D65AD6D"/>
    <w:rsid w:val="3660DDA1"/>
    <w:rsid w:val="3E4896AC"/>
    <w:rsid w:val="4603304F"/>
    <w:rsid w:val="63C1C3D8"/>
    <w:rsid w:val="675F039D"/>
    <w:rsid w:val="6CC94F84"/>
    <w:rsid w:val="6D34ABEA"/>
    <w:rsid w:val="6EE2D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37A4DF"/>
  <w15:docId w15:val="{80C1BBCD-49AA-4DAC-BFDC-EA5851FC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4C0D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C0DA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C0DAA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0D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0DAA"/>
    <w:rPr>
      <w:rFonts w:cstheme="minorHAnsi"/>
      <w:b/>
      <w:bCs/>
      <w:sz w:val="20"/>
      <w:szCs w:val="20"/>
    </w:rPr>
  </w:style>
  <w:style w:type="paragraph" w:customStyle="1" w:styleId="normala">
    <w:name w:val="normal_a"/>
    <w:basedOn w:val="Norml"/>
    <w:autoRedefine/>
    <w:uiPriority w:val="1"/>
    <w:qFormat/>
    <w:rsid w:val="00743EAD"/>
    <w:pPr>
      <w:widowControl w:val="0"/>
      <w:spacing w:before="60" w:after="60" w:line="276" w:lineRule="auto"/>
      <w:ind w:left="1418" w:hanging="709"/>
    </w:pPr>
    <w:rPr>
      <w:sz w:val="24"/>
      <w:lang w:val="en-US"/>
    </w:rPr>
  </w:style>
  <w:style w:type="character" w:customStyle="1" w:styleId="normaltextrun">
    <w:name w:val="normaltextrun"/>
    <w:basedOn w:val="Bekezdsalapbettpusa"/>
    <w:rsid w:val="004D3898"/>
  </w:style>
  <w:style w:type="character" w:customStyle="1" w:styleId="eop">
    <w:name w:val="eop"/>
    <w:basedOn w:val="Bekezdsalapbettpusa"/>
    <w:rsid w:val="004D3898"/>
  </w:style>
  <w:style w:type="paragraph" w:styleId="Vltozat">
    <w:name w:val="Revision"/>
    <w:hidden/>
    <w:uiPriority w:val="99"/>
    <w:semiHidden/>
    <w:rsid w:val="007550E7"/>
    <w:pPr>
      <w:spacing w:after="0" w:line="240" w:lineRule="auto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ajzi.bme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6D9D1EE052F4E38B428BD9ACA6664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C0514-671D-405B-A533-FD3D692CA439}"/>
      </w:docPartPr>
      <w:docPartBody>
        <w:p w:rsidR="000F4BBD" w:rsidRDefault="00F727F9" w:rsidP="00F727F9">
          <w:pPr>
            <w:pStyle w:val="F6D9D1EE052F4E38B428BD9ACA66641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5096A569E76400C915F40EBB7BD7F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9DF9FD-646A-4078-954D-28289E275374}"/>
      </w:docPartPr>
      <w:docPartBody>
        <w:p w:rsidR="009E3D40" w:rsidRDefault="00FC113C" w:rsidP="00FC113C">
          <w:pPr>
            <w:pStyle w:val="45096A569E76400C915F40EBB7BD7F2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B3FBA07F2AC4D95B4290213E39810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DB67EE-F980-4C94-902B-23062D96C65A}"/>
      </w:docPartPr>
      <w:docPartBody>
        <w:p w:rsidR="009E3D40" w:rsidRDefault="00FC113C" w:rsidP="00FC113C">
          <w:pPr>
            <w:pStyle w:val="7B3FBA07F2AC4D95B4290213E3981058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629B0F9F1A2D4F20A1201607C24EB5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74C451-CD45-4C6F-A011-216100D06E62}"/>
      </w:docPartPr>
      <w:docPartBody>
        <w:p w:rsidR="009E3D40" w:rsidRDefault="00FC113C" w:rsidP="00FC113C">
          <w:pPr>
            <w:pStyle w:val="629B0F9F1A2D4F20A1201607C24EB51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A6595D93B9B4D1FB3B8CF235C0923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089110-0948-4643-954C-487D277B7C0B}"/>
      </w:docPartPr>
      <w:docPartBody>
        <w:p w:rsidR="009E3D40" w:rsidRDefault="00FC113C" w:rsidP="00FC113C">
          <w:pPr>
            <w:pStyle w:val="8A6595D93B9B4D1FB3B8CF235C0923F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06A8E93CAAB41E5AF0EFD120F52B7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C514B0-D73E-456D-B726-A74C8408A92F}"/>
      </w:docPartPr>
      <w:docPartBody>
        <w:p w:rsidR="00683A82" w:rsidRDefault="009E3D40" w:rsidP="009E3D40">
          <w:pPr>
            <w:pStyle w:val="906A8E93CAAB41E5AF0EFD120F52B77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A69AEBDEF12EF40862FE3FFC8E05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F5046-F9D7-8843-A5F3-6F2446937E29}"/>
      </w:docPartPr>
      <w:docPartBody>
        <w:p w:rsidR="003578D0" w:rsidRDefault="009B3411" w:rsidP="009B3411">
          <w:pPr>
            <w:pStyle w:val="3A69AEBDEF12EF40862FE3FFC8E05D7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AFEBE02C4B49E469F1AD946CF857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BE532-15F2-9543-BBDB-ABBA4AEC6240}"/>
      </w:docPartPr>
      <w:docPartBody>
        <w:p w:rsidR="003578D0" w:rsidRDefault="009B3411" w:rsidP="009B3411">
          <w:pPr>
            <w:pStyle w:val="CAFEBE02C4B49E469F1AD946CF8572A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EC4A8D8EAB4D54FA3DD428C11DA5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935E5-AC3F-8D43-8B2B-709C99B09F6A}"/>
      </w:docPartPr>
      <w:docPartBody>
        <w:p w:rsidR="003578D0" w:rsidRDefault="009B3411" w:rsidP="009B3411">
          <w:pPr>
            <w:pStyle w:val="8EC4A8D8EAB4D54FA3DD428C11DA5E3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C481FFBEE5EC2468DC2D0BC58216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6F4F8-2F1B-514A-B966-38860E84F49F}"/>
      </w:docPartPr>
      <w:docPartBody>
        <w:p w:rsidR="003578D0" w:rsidRDefault="009B3411" w:rsidP="009B3411">
          <w:pPr>
            <w:pStyle w:val="4C481FFBEE5EC2468DC2D0BC582164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1F4665B70068E418A63E604124ED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BBDA5-8FA3-4E4C-8FE7-DBEB47B5E527}"/>
      </w:docPartPr>
      <w:docPartBody>
        <w:p w:rsidR="003578D0" w:rsidRDefault="009B3411" w:rsidP="009B3411">
          <w:pPr>
            <w:pStyle w:val="11F4665B70068E418A63E604124ED00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140DF98C584D49B40E05078D514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355D8-9FF9-6241-9D49-CAD7430DA7B3}"/>
      </w:docPartPr>
      <w:docPartBody>
        <w:p w:rsidR="003E1CC0" w:rsidRDefault="003578D0" w:rsidP="003578D0">
          <w:pPr>
            <w:pStyle w:val="3B140DF98C584D49B40E05078D51497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6337E8D2B76644A8A41616D5097C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160A5-61C0-E84C-9E90-9C8D11FFBF1F}"/>
      </w:docPartPr>
      <w:docPartBody>
        <w:p w:rsidR="003E1CC0" w:rsidRDefault="003578D0" w:rsidP="003578D0">
          <w:pPr>
            <w:pStyle w:val="A6337E8D2B76644A8A41616D5097CB2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054C4ACE528CA48843546D7AF530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C1C86-C9DC-8E40-B9AC-E6A4B67B574D}"/>
      </w:docPartPr>
      <w:docPartBody>
        <w:p w:rsidR="003E1CC0" w:rsidRDefault="003578D0" w:rsidP="003578D0">
          <w:pPr>
            <w:pStyle w:val="7054C4ACE528CA48843546D7AF5308B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03B159E36503143B6E427C1A51DC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7B51-0BAB-F749-A151-45EA03376D5D}"/>
      </w:docPartPr>
      <w:docPartBody>
        <w:p w:rsidR="003E1CC0" w:rsidRDefault="003578D0" w:rsidP="003578D0">
          <w:pPr>
            <w:pStyle w:val="203B159E36503143B6E427C1A51DCB10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9FE8EE1E8A6E6E4D8A0781297BA5E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94821-6E99-4642-A020-5E7CE53DCE99}"/>
      </w:docPartPr>
      <w:docPartBody>
        <w:p w:rsidR="003E1CC0" w:rsidRDefault="003578D0" w:rsidP="003578D0">
          <w:pPr>
            <w:pStyle w:val="9FE8EE1E8A6E6E4D8A0781297BA5E77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B55FA3D823B884AB46638D591ACA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841B4-8B06-BD47-AA8B-3C947B625786}"/>
      </w:docPartPr>
      <w:docPartBody>
        <w:p w:rsidR="003E1CC0" w:rsidRDefault="003578D0" w:rsidP="003578D0">
          <w:pPr>
            <w:pStyle w:val="4B55FA3D823B884AB46638D591ACAB2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928BA3E34CF41969CA34E33CEF58B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7D4036E-9984-475A-83D7-D45A6E4F7AB5}"/>
      </w:docPartPr>
      <w:docPartBody>
        <w:p w:rsidR="008D15CE" w:rsidRDefault="0031519E" w:rsidP="0031519E">
          <w:pPr>
            <w:pStyle w:val="E928BA3E34CF41969CA34E33CEF58BC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6E85FEADD2049A38A17B0D2C78C5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75269F-9494-453D-97C2-C4F40CEC157E}"/>
      </w:docPartPr>
      <w:docPartBody>
        <w:p w:rsidR="008D15CE" w:rsidRDefault="0031519E" w:rsidP="0031519E">
          <w:pPr>
            <w:pStyle w:val="56E85FEADD2049A38A17B0D2C78C5A3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B0BAEE1782F45D1A1A8837AB3FDB2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887D19-6D9C-4DD1-8FBE-7C688E1C0B04}"/>
      </w:docPartPr>
      <w:docPartBody>
        <w:p w:rsidR="008D15CE" w:rsidRDefault="0031519E" w:rsidP="0031519E">
          <w:pPr>
            <w:pStyle w:val="7B0BAEE1782F45D1A1A8837AB3FDB2C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6695C426F7245D4BACE5E5B6057C7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847557-5211-49F9-951F-B5AAA582DB61}"/>
      </w:docPartPr>
      <w:docPartBody>
        <w:p w:rsidR="008D15CE" w:rsidRDefault="0031519E" w:rsidP="0031519E">
          <w:pPr>
            <w:pStyle w:val="56695C426F7245D4BACE5E5B6057C780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473"/>
    <w:rsid w:val="00052816"/>
    <w:rsid w:val="000844A2"/>
    <w:rsid w:val="000F4BBD"/>
    <w:rsid w:val="0014050D"/>
    <w:rsid w:val="00147783"/>
    <w:rsid w:val="0016097A"/>
    <w:rsid w:val="00172FB2"/>
    <w:rsid w:val="002A10FC"/>
    <w:rsid w:val="002F59D3"/>
    <w:rsid w:val="0031519E"/>
    <w:rsid w:val="0033077A"/>
    <w:rsid w:val="003578D0"/>
    <w:rsid w:val="003E1CC0"/>
    <w:rsid w:val="003E4540"/>
    <w:rsid w:val="004432A1"/>
    <w:rsid w:val="004D1D97"/>
    <w:rsid w:val="004F6612"/>
    <w:rsid w:val="00500C14"/>
    <w:rsid w:val="00586048"/>
    <w:rsid w:val="005B694D"/>
    <w:rsid w:val="00616F69"/>
    <w:rsid w:val="00683A82"/>
    <w:rsid w:val="006A1961"/>
    <w:rsid w:val="0073742A"/>
    <w:rsid w:val="00782458"/>
    <w:rsid w:val="007B39EB"/>
    <w:rsid w:val="007C1FDC"/>
    <w:rsid w:val="00856078"/>
    <w:rsid w:val="00860DA6"/>
    <w:rsid w:val="008971E7"/>
    <w:rsid w:val="008A0B5E"/>
    <w:rsid w:val="008B0904"/>
    <w:rsid w:val="008D15CE"/>
    <w:rsid w:val="0096674B"/>
    <w:rsid w:val="00982473"/>
    <w:rsid w:val="009B3411"/>
    <w:rsid w:val="009E3D40"/>
    <w:rsid w:val="00A6731A"/>
    <w:rsid w:val="00B53B33"/>
    <w:rsid w:val="00B661EA"/>
    <w:rsid w:val="00B74380"/>
    <w:rsid w:val="00BE0A3B"/>
    <w:rsid w:val="00BE448F"/>
    <w:rsid w:val="00BF3234"/>
    <w:rsid w:val="00C5260A"/>
    <w:rsid w:val="00C63A91"/>
    <w:rsid w:val="00CC6675"/>
    <w:rsid w:val="00D170B2"/>
    <w:rsid w:val="00D876DC"/>
    <w:rsid w:val="00DD3623"/>
    <w:rsid w:val="00E16F5F"/>
    <w:rsid w:val="00E23941"/>
    <w:rsid w:val="00E60EA0"/>
    <w:rsid w:val="00EA4B61"/>
    <w:rsid w:val="00EC5953"/>
    <w:rsid w:val="00F727F9"/>
    <w:rsid w:val="00FA3D6C"/>
    <w:rsid w:val="00FC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1519E"/>
  </w:style>
  <w:style w:type="paragraph" w:customStyle="1" w:styleId="906A8E93CAAB41E5AF0EFD120F52B779">
    <w:name w:val="906A8E93CAAB41E5AF0EFD120F52B779"/>
    <w:rsid w:val="009E3D40"/>
    <w:rPr>
      <w:lang w:val="hu-HU" w:eastAsia="hu-HU"/>
    </w:rPr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F14A21BEC7E44150ADAEA8B5B164FF2D">
    <w:name w:val="F14A21BEC7E44150ADAEA8B5B164FF2D"/>
    <w:rsid w:val="0073742A"/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F6D9D1EE052F4E38B428BD9ACA66641C">
    <w:name w:val="F6D9D1EE052F4E38B428BD9ACA66641C"/>
    <w:rsid w:val="00F727F9"/>
    <w:pPr>
      <w:spacing w:after="200" w:line="276" w:lineRule="auto"/>
    </w:pPr>
    <w:rPr>
      <w:lang w:val="hu-HU" w:eastAsia="hu-HU"/>
    </w:rPr>
  </w:style>
  <w:style w:type="paragraph" w:customStyle="1" w:styleId="9EF33B48B97741DDA4A298AC6EE3F3D4">
    <w:name w:val="9EF33B48B97741DDA4A298AC6EE3F3D4"/>
    <w:rsid w:val="00E16F5F"/>
    <w:rPr>
      <w:lang w:val="hu-HU" w:eastAsia="hu-HU"/>
    </w:rPr>
  </w:style>
  <w:style w:type="paragraph" w:customStyle="1" w:styleId="45096A569E76400C915F40EBB7BD7F26">
    <w:name w:val="45096A569E76400C915F40EBB7BD7F26"/>
    <w:rsid w:val="00FC113C"/>
    <w:rPr>
      <w:lang w:val="hu-HU" w:eastAsia="hu-HU"/>
    </w:rPr>
  </w:style>
  <w:style w:type="paragraph" w:customStyle="1" w:styleId="7B3FBA07F2AC4D95B4290213E3981058">
    <w:name w:val="7B3FBA07F2AC4D95B4290213E3981058"/>
    <w:rsid w:val="00FC113C"/>
    <w:rPr>
      <w:lang w:val="hu-HU" w:eastAsia="hu-HU"/>
    </w:rPr>
  </w:style>
  <w:style w:type="paragraph" w:customStyle="1" w:styleId="629B0F9F1A2D4F20A1201607C24EB512">
    <w:name w:val="629B0F9F1A2D4F20A1201607C24EB512"/>
    <w:rsid w:val="00FC113C"/>
    <w:rPr>
      <w:lang w:val="hu-HU" w:eastAsia="hu-HU"/>
    </w:rPr>
  </w:style>
  <w:style w:type="paragraph" w:customStyle="1" w:styleId="8A6595D93B9B4D1FB3B8CF235C0923FB">
    <w:name w:val="8A6595D93B9B4D1FB3B8CF235C0923FB"/>
    <w:rsid w:val="00FC113C"/>
    <w:rPr>
      <w:lang w:val="hu-HU" w:eastAsia="hu-HU"/>
    </w:rPr>
  </w:style>
  <w:style w:type="paragraph" w:customStyle="1" w:styleId="3A69AEBDEF12EF40862FE3FFC8E05D7C">
    <w:name w:val="3A69AEBDEF12EF40862FE3FFC8E05D7C"/>
    <w:rsid w:val="009B3411"/>
    <w:pPr>
      <w:spacing w:after="0" w:line="240" w:lineRule="auto"/>
    </w:pPr>
    <w:rPr>
      <w:sz w:val="24"/>
      <w:szCs w:val="24"/>
    </w:rPr>
  </w:style>
  <w:style w:type="paragraph" w:customStyle="1" w:styleId="CAFEBE02C4B49E469F1AD946CF8572AB">
    <w:name w:val="CAFEBE02C4B49E469F1AD946CF8572AB"/>
    <w:rsid w:val="009B3411"/>
    <w:pPr>
      <w:spacing w:after="0" w:line="240" w:lineRule="auto"/>
    </w:pPr>
    <w:rPr>
      <w:sz w:val="24"/>
      <w:szCs w:val="24"/>
    </w:rPr>
  </w:style>
  <w:style w:type="paragraph" w:customStyle="1" w:styleId="18F6BD9CD8B04E49A26A11C9662976DA">
    <w:name w:val="18F6BD9CD8B04E49A26A11C9662976DA"/>
    <w:rsid w:val="009B3411"/>
    <w:pPr>
      <w:spacing w:after="0" w:line="240" w:lineRule="auto"/>
    </w:pPr>
    <w:rPr>
      <w:sz w:val="24"/>
      <w:szCs w:val="24"/>
    </w:rPr>
  </w:style>
  <w:style w:type="paragraph" w:customStyle="1" w:styleId="8EC4A8D8EAB4D54FA3DD428C11DA5E3E">
    <w:name w:val="8EC4A8D8EAB4D54FA3DD428C11DA5E3E"/>
    <w:rsid w:val="009B3411"/>
    <w:pPr>
      <w:spacing w:after="0" w:line="240" w:lineRule="auto"/>
    </w:pPr>
    <w:rPr>
      <w:sz w:val="24"/>
      <w:szCs w:val="24"/>
    </w:rPr>
  </w:style>
  <w:style w:type="paragraph" w:customStyle="1" w:styleId="8FCFDBB79562774AA1F99B45A4B51F4B">
    <w:name w:val="8FCFDBB79562774AA1F99B45A4B51F4B"/>
    <w:rsid w:val="009B3411"/>
    <w:pPr>
      <w:spacing w:after="0" w:line="240" w:lineRule="auto"/>
    </w:pPr>
    <w:rPr>
      <w:sz w:val="24"/>
      <w:szCs w:val="24"/>
    </w:rPr>
  </w:style>
  <w:style w:type="paragraph" w:customStyle="1" w:styleId="4C481FFBEE5EC2468DC2D0BC58216450">
    <w:name w:val="4C481FFBEE5EC2468DC2D0BC58216450"/>
    <w:rsid w:val="009B3411"/>
    <w:pPr>
      <w:spacing w:after="0" w:line="240" w:lineRule="auto"/>
    </w:pPr>
    <w:rPr>
      <w:sz w:val="24"/>
      <w:szCs w:val="24"/>
    </w:rPr>
  </w:style>
  <w:style w:type="paragraph" w:customStyle="1" w:styleId="5A73B21BD74DB749A512025BE06D9377">
    <w:name w:val="5A73B21BD74DB749A512025BE06D9377"/>
    <w:rsid w:val="009B3411"/>
    <w:pPr>
      <w:spacing w:after="0" w:line="240" w:lineRule="auto"/>
    </w:pPr>
    <w:rPr>
      <w:sz w:val="24"/>
      <w:szCs w:val="24"/>
    </w:rPr>
  </w:style>
  <w:style w:type="paragraph" w:customStyle="1" w:styleId="11F4665B70068E418A63E604124ED00B">
    <w:name w:val="11F4665B70068E418A63E604124ED00B"/>
    <w:rsid w:val="009B3411"/>
    <w:pPr>
      <w:spacing w:after="0" w:line="240" w:lineRule="auto"/>
    </w:pPr>
    <w:rPr>
      <w:sz w:val="24"/>
      <w:szCs w:val="24"/>
    </w:rPr>
  </w:style>
  <w:style w:type="paragraph" w:customStyle="1" w:styleId="3B140DF98C584D49B40E05078D51497D">
    <w:name w:val="3B140DF98C584D49B40E05078D51497D"/>
    <w:rsid w:val="003578D0"/>
    <w:pPr>
      <w:spacing w:after="0" w:line="240" w:lineRule="auto"/>
    </w:pPr>
    <w:rPr>
      <w:sz w:val="24"/>
      <w:szCs w:val="24"/>
    </w:rPr>
  </w:style>
  <w:style w:type="paragraph" w:customStyle="1" w:styleId="A6337E8D2B76644A8A41616D5097CB20">
    <w:name w:val="A6337E8D2B76644A8A41616D5097CB20"/>
    <w:rsid w:val="003578D0"/>
    <w:pPr>
      <w:spacing w:after="0" w:line="240" w:lineRule="auto"/>
    </w:pPr>
    <w:rPr>
      <w:sz w:val="24"/>
      <w:szCs w:val="24"/>
    </w:rPr>
  </w:style>
  <w:style w:type="paragraph" w:customStyle="1" w:styleId="7054C4ACE528CA48843546D7AF5308B8">
    <w:name w:val="7054C4ACE528CA48843546D7AF5308B8"/>
    <w:rsid w:val="003578D0"/>
    <w:pPr>
      <w:spacing w:after="0" w:line="240" w:lineRule="auto"/>
    </w:pPr>
    <w:rPr>
      <w:sz w:val="24"/>
      <w:szCs w:val="24"/>
    </w:rPr>
  </w:style>
  <w:style w:type="paragraph" w:customStyle="1" w:styleId="203B159E36503143B6E427C1A51DCB10">
    <w:name w:val="203B159E36503143B6E427C1A51DCB10"/>
    <w:rsid w:val="003578D0"/>
    <w:pPr>
      <w:spacing w:after="0" w:line="240" w:lineRule="auto"/>
    </w:pPr>
    <w:rPr>
      <w:sz w:val="24"/>
      <w:szCs w:val="24"/>
    </w:rPr>
  </w:style>
  <w:style w:type="paragraph" w:customStyle="1" w:styleId="9FE8EE1E8A6E6E4D8A0781297BA5E774">
    <w:name w:val="9FE8EE1E8A6E6E4D8A0781297BA5E774"/>
    <w:rsid w:val="003578D0"/>
    <w:pPr>
      <w:spacing w:after="0" w:line="240" w:lineRule="auto"/>
    </w:pPr>
    <w:rPr>
      <w:sz w:val="24"/>
      <w:szCs w:val="24"/>
    </w:rPr>
  </w:style>
  <w:style w:type="paragraph" w:customStyle="1" w:styleId="4B55FA3D823B884AB46638D591ACAB29">
    <w:name w:val="4B55FA3D823B884AB46638D591ACAB29"/>
    <w:rsid w:val="003578D0"/>
    <w:pPr>
      <w:spacing w:after="0" w:line="240" w:lineRule="auto"/>
    </w:pPr>
    <w:rPr>
      <w:sz w:val="24"/>
      <w:szCs w:val="24"/>
    </w:rPr>
  </w:style>
  <w:style w:type="paragraph" w:customStyle="1" w:styleId="239827A84A666149B7A786BE0A430B5C">
    <w:name w:val="239827A84A666149B7A786BE0A430B5C"/>
    <w:rsid w:val="003578D0"/>
    <w:pPr>
      <w:spacing w:after="0" w:line="240" w:lineRule="auto"/>
    </w:pPr>
    <w:rPr>
      <w:sz w:val="24"/>
      <w:szCs w:val="24"/>
    </w:rPr>
  </w:style>
  <w:style w:type="paragraph" w:customStyle="1" w:styleId="E928BA3E34CF41969CA34E33CEF58BCA">
    <w:name w:val="E928BA3E34CF41969CA34E33CEF58BCA"/>
    <w:rsid w:val="0031519E"/>
    <w:rPr>
      <w:lang w:val="hu-HU" w:eastAsia="hu-HU"/>
    </w:rPr>
  </w:style>
  <w:style w:type="paragraph" w:customStyle="1" w:styleId="56E85FEADD2049A38A17B0D2C78C5A3B">
    <w:name w:val="56E85FEADD2049A38A17B0D2C78C5A3B"/>
    <w:rsid w:val="0031519E"/>
    <w:rPr>
      <w:lang w:val="hu-HU" w:eastAsia="hu-HU"/>
    </w:rPr>
  </w:style>
  <w:style w:type="paragraph" w:customStyle="1" w:styleId="7B0BAEE1782F45D1A1A8837AB3FDB2C9">
    <w:name w:val="7B0BAEE1782F45D1A1A8837AB3FDB2C9"/>
    <w:rsid w:val="0031519E"/>
    <w:rPr>
      <w:lang w:val="hu-HU" w:eastAsia="hu-HU"/>
    </w:rPr>
  </w:style>
  <w:style w:type="paragraph" w:customStyle="1" w:styleId="56695C426F7245D4BACE5E5B6057C780">
    <w:name w:val="56695C426F7245D4BACE5E5B6057C780"/>
    <w:rsid w:val="0031519E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4" ma:contentTypeDescription="Új dokumentum létrehozása." ma:contentTypeScope="" ma:versionID="38f74e5a07df29e515ee7fe3c308691f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a224e20c711bfa91b306f82581c348dd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373BAE-E5A4-4E4E-B4FA-51B75711B8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20FA9C-5180-4572-8792-83C370642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F3987F-6590-4324-A8EC-C9CC48C83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C61C63-3611-4E10-A0E6-EAA4717A94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BME GPK EGR</Company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Andras Sipos</cp:lastModifiedBy>
  <cp:revision>6</cp:revision>
  <cp:lastPrinted>2016-04-18T11:21:00Z</cp:lastPrinted>
  <dcterms:created xsi:type="dcterms:W3CDTF">2022-03-21T14:25:00Z</dcterms:created>
  <dcterms:modified xsi:type="dcterms:W3CDTF">2022-03-21T17:04:00Z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</Properties>
</file>